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BD2784" w:rsidTr="00BD2784">
        <w:trPr>
          <w:cantSplit/>
          <w:tblHeader/>
        </w:trPr>
        <w:tc>
          <w:tcPr>
            <w:tcW w:w="18713" w:type="dxa"/>
            <w:gridSpan w:val="3"/>
          </w:tcPr>
          <w:p w:rsidR="006E0448" w:rsidRDefault="00951CF9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1043</w:t>
            </w:r>
          </w:p>
          <w:p w:rsidR="006E0448" w:rsidRDefault="00951CF9">
            <w:pPr>
              <w:ind w:left="650"/>
              <w:jc w:val="center"/>
            </w:pPr>
            <w:r>
              <w:t>Senate Amendments</w:t>
            </w:r>
          </w:p>
          <w:p w:rsidR="006E0448" w:rsidRDefault="00951CF9">
            <w:pPr>
              <w:ind w:left="650"/>
              <w:jc w:val="center"/>
            </w:pPr>
            <w:r>
              <w:t>Section-by-Section Analysis</w:t>
            </w:r>
          </w:p>
          <w:p w:rsidR="006E0448" w:rsidRDefault="006E0448">
            <w:pPr>
              <w:jc w:val="center"/>
            </w:pPr>
          </w:p>
        </w:tc>
      </w:tr>
      <w:tr w:rsidR="006E044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E0448" w:rsidRDefault="00951CF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E0448" w:rsidRDefault="00951CF9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E0448" w:rsidRDefault="00951CF9">
            <w:pPr>
              <w:jc w:val="center"/>
            </w:pPr>
            <w:r>
              <w:t>CONFERENCE</w:t>
            </w:r>
          </w:p>
        </w:tc>
      </w:tr>
      <w:tr w:rsidR="006E0448">
        <w:tc>
          <w:tcPr>
            <w:tcW w:w="6473" w:type="dxa"/>
          </w:tcPr>
          <w:p w:rsidR="006E0448" w:rsidRDefault="00951CF9">
            <w:pPr>
              <w:jc w:val="both"/>
            </w:pPr>
            <w:r>
              <w:t>SECTION 1.  Chapter 42, Penal Code, is amended by adding Section 42.105 to read as follows: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Sec. 42.105.  COCKFIGHTING.  (a)  In this section: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"Bridle" means a leather device designed to fit over the head and beak of a cock to prevent the cock from injuring another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(2)  "Cock" means the male of any type of domestic fowl.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(3)  "Cockfighting" means any situation in which one cock attacks or fights with another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(4)  "Gaff" means an artificial steel spur designed to attach to the leg of a cock to replace or supplement the cock's natural spur.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(5)  "Slasher" means a steel weapon resembling a curved knife blade designed to attach to the foot of a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(b)  A person commits an offense if the person knowingly: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causes a cock to fight with another cock;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 xml:space="preserve">(2)  participates in the earnings of </w:t>
            </w:r>
            <w:r w:rsidRPr="00BD2784">
              <w:rPr>
                <w:highlight w:val="yellow"/>
                <w:u w:val="single"/>
              </w:rPr>
              <w:t>or operates a facility used for cockfighting;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(3)  uses or permits another to use any real estate, building, room, tent, arena, or other property for cockfighting;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(4)  owns or trains a cock with the intent that the cock be used in an exhibition of cockfighting;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(5)  manufactures, buys, sells, barters, exchanges, possesses, advertises, or otherwise offers a gaff, slasher, or other sharp implement designed for attachment to a cock with the intent that the implement be used in cockfighting;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(6)  attends as a spectator an exhibition of cockfighting.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(c)  It is an affirmative defense to prosecution under this section that the actor's conduct: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occurred solely for the purpose of or in support of breeding cocks for poultry shows in which a cock is judged by the cock's physical appearance;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lastRenderedPageBreak/>
              <w:t>(2)  was incidental to collecting bridles, gaffs, or slashers.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(d)  An affirmative defense to prosecution is not available under Subsection (c) if evidence shows that the actor is also engaging in use of the cocks for cockfighting.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(e)  It is a defense to prosecution for an offense under this section that: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the actor was engaged in bona fide experimentation for scientific research;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(2)  the conduct engaged in by the actor is a generally accepted and otherwise lawful animal husbandry or agriculture practice involving livestock animals.</w:t>
            </w:r>
          </w:p>
          <w:p w:rsidR="00BD2784" w:rsidRDefault="00BD2784">
            <w:pPr>
              <w:jc w:val="both"/>
              <w:rPr>
                <w:u w:val="single"/>
              </w:rPr>
            </w:pPr>
          </w:p>
          <w:p w:rsidR="00BD2784" w:rsidRDefault="00BD2784">
            <w:pPr>
              <w:jc w:val="both"/>
              <w:rPr>
                <w:u w:val="single"/>
              </w:rPr>
            </w:pPr>
          </w:p>
          <w:p w:rsidR="00BD2784" w:rsidRDefault="00BD2784">
            <w:pPr>
              <w:jc w:val="both"/>
              <w:rPr>
                <w:u w:val="single"/>
              </w:rPr>
            </w:pPr>
          </w:p>
          <w:p w:rsidR="006E0448" w:rsidRDefault="00951CF9">
            <w:pPr>
              <w:jc w:val="both"/>
            </w:pPr>
            <w:r>
              <w:rPr>
                <w:u w:val="single"/>
              </w:rPr>
              <w:t xml:space="preserve">(f)  An offense under Subsection (b)(1), (2), </w:t>
            </w:r>
            <w:r w:rsidRPr="00BD2784">
              <w:rPr>
                <w:highlight w:val="yellow"/>
                <w:u w:val="single"/>
              </w:rPr>
              <w:t>(3), or (5)</w:t>
            </w:r>
            <w:r>
              <w:rPr>
                <w:u w:val="single"/>
              </w:rPr>
              <w:t xml:space="preserve"> is a state jail felony.  An offense under Subsection (b)(4) is a Class A misdemeanor.  An offense under Subsection (b)(6) is a Class C misdemeanor, except that the offense is a Class A misdemeanor if it is shown on the trial of the offense that the person has been previously convicted of an offense under that subdivision.</w:t>
            </w:r>
          </w:p>
        </w:tc>
        <w:tc>
          <w:tcPr>
            <w:tcW w:w="6480" w:type="dxa"/>
          </w:tcPr>
          <w:p w:rsidR="006E0448" w:rsidRDefault="00951CF9">
            <w:pPr>
              <w:jc w:val="both"/>
            </w:pPr>
            <w:r>
              <w:lastRenderedPageBreak/>
              <w:t>SECTION 1.  Chapter 42, Penal Code, is amended by adding Section 42.105 to read as follows: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Sec. 42.105.  COCKFIGHTING.  (a)  In this section: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"Bridle" means a leather device designed to fit over the head and beak of a cock to prevent the cock from injuring another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(2)  "Cock" means the male of any type of domestic fowl.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(3)  "Cockfighting" means any situation in which one cock attacks or fights with another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(4)  "Gaff" means an artificial steel spur designed to attach to the leg of a cock to replace or supplement the cock's natural spur.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(5)  "Slasher" means a steel weapon resembling a curved knife blade designed to attach to the foot of a cock.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(b)  A person commits an offense if the person knowingly: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causes a cock to fight with another cock;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 xml:space="preserve">(2)  participates in the earnings of </w:t>
            </w:r>
            <w:r w:rsidRPr="00BD2784">
              <w:rPr>
                <w:highlight w:val="yellow"/>
                <w:u w:val="single"/>
              </w:rPr>
              <w:t>a cockfight</w:t>
            </w:r>
            <w:r>
              <w:rPr>
                <w:u w:val="single"/>
              </w:rPr>
              <w:t>;</w:t>
            </w:r>
          </w:p>
          <w:p w:rsidR="00BD2784" w:rsidRDefault="00BD2784">
            <w:pPr>
              <w:jc w:val="both"/>
              <w:rPr>
                <w:u w:val="single"/>
              </w:rPr>
            </w:pPr>
          </w:p>
          <w:p w:rsidR="006E0448" w:rsidRDefault="00951CF9">
            <w:pPr>
              <w:jc w:val="both"/>
            </w:pPr>
            <w:r>
              <w:rPr>
                <w:u w:val="single"/>
              </w:rPr>
              <w:t>(3)  uses or permits another to use any real estate, building, room, tent, arena, or other property for cockfighting;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(4)  owns or trains a cock with the intent that the cock be used in an exhibition of cockfighting;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(5)  manufactures, buys, sells, barters, exchanges, possesses, advertises, or otherwise offers a gaff, slasher, or other sharp implement designed for attachment to a cock with the intent that the implement be used in cockfighting;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(6)  attends as a spectator an exhibition of cockfighting.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(c)  It is an affirmative defense to prosecution under this section that the actor's conduct: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occurred solely for the purpose of or in support of breeding cocks for poultry shows in which a cock is judged by the cock's physical appearance;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lastRenderedPageBreak/>
              <w:t>(2)  was incidental to collecting bridles, gaffs, or slashers.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(d)  An affirmative defense to prosecution is not available under Subsection (c) if evidence shows that the actor is also engaging in use of the cocks for cockfighting.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(e)  It is a defense to prosecution for an offense under this section that: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(1)  the actor was engaged in bona fide experimentation for scientific research; or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>(2)  the conduct engaged in by the actor is a generally accepted and otherwise lawful animal husbandry or agriculture practice involving livestock animals.</w:t>
            </w:r>
          </w:p>
          <w:p w:rsidR="006E0448" w:rsidRDefault="00951CF9">
            <w:pPr>
              <w:jc w:val="both"/>
            </w:pPr>
            <w:r w:rsidRPr="00BD2784">
              <w:rPr>
                <w:highlight w:val="yellow"/>
                <w:u w:val="single"/>
              </w:rPr>
              <w:t>(f)  It is an exception to the application of Subsection (b)(6) that the actor is 15 years of age or younger at the time of the offense.</w:t>
            </w:r>
          </w:p>
          <w:p w:rsidR="006E0448" w:rsidRDefault="00951CF9">
            <w:pPr>
              <w:jc w:val="both"/>
            </w:pPr>
            <w:r>
              <w:rPr>
                <w:u w:val="single"/>
              </w:rPr>
              <w:t xml:space="preserve">(f)  An offense under Subsection (b)(1) or (2) is a state jail felony.  An offense under Subsection </w:t>
            </w:r>
            <w:r w:rsidRPr="00BD2784">
              <w:rPr>
                <w:highlight w:val="yellow"/>
                <w:u w:val="single"/>
              </w:rPr>
              <w:t>(b)(3),</w:t>
            </w:r>
            <w:r>
              <w:rPr>
                <w:u w:val="single"/>
              </w:rPr>
              <w:t xml:space="preserve"> (4), or </w:t>
            </w:r>
            <w:r w:rsidRPr="00BD2784">
              <w:rPr>
                <w:highlight w:val="yellow"/>
                <w:u w:val="single"/>
              </w:rPr>
              <w:t>(5)</w:t>
            </w:r>
            <w:r>
              <w:rPr>
                <w:u w:val="single"/>
              </w:rPr>
              <w:t xml:space="preserve"> is a Class A misdemeanor.  An offense under Subsection (b)(6) is a Class C misdemeanor, except that the offense is a Class A misdemeanor if it is shown on the trial of the offense that the person has been previously convicted of an offense under that subdivision.</w:t>
            </w:r>
            <w:r>
              <w:t xml:space="preserve">  [FA1(1)-(4)]</w:t>
            </w:r>
          </w:p>
        </w:tc>
        <w:tc>
          <w:tcPr>
            <w:tcW w:w="5760" w:type="dxa"/>
          </w:tcPr>
          <w:p w:rsidR="006E0448" w:rsidRDefault="006E0448">
            <w:pPr>
              <w:jc w:val="both"/>
            </w:pPr>
          </w:p>
        </w:tc>
      </w:tr>
      <w:tr w:rsidR="006E0448">
        <w:tc>
          <w:tcPr>
            <w:tcW w:w="6473" w:type="dxa"/>
          </w:tcPr>
          <w:p w:rsidR="006E0448" w:rsidRDefault="00951CF9">
            <w:pPr>
              <w:jc w:val="both"/>
            </w:pPr>
            <w:r>
              <w:lastRenderedPageBreak/>
              <w:t>SECTION 2.  This Act takes effect September 1, 2011.</w:t>
            </w:r>
          </w:p>
        </w:tc>
        <w:tc>
          <w:tcPr>
            <w:tcW w:w="6480" w:type="dxa"/>
          </w:tcPr>
          <w:p w:rsidR="006E0448" w:rsidRDefault="00951CF9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6E0448" w:rsidRDefault="006E0448">
            <w:pPr>
              <w:jc w:val="both"/>
            </w:pPr>
          </w:p>
        </w:tc>
      </w:tr>
    </w:tbl>
    <w:p w:rsidR="00532420" w:rsidRDefault="00532420"/>
    <w:sectPr w:rsidR="00532420" w:rsidSect="006E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D7" w:rsidRDefault="00EA4ED7" w:rsidP="006E0448">
      <w:r>
        <w:separator/>
      </w:r>
    </w:p>
  </w:endnote>
  <w:endnote w:type="continuationSeparator" w:id="0">
    <w:p w:rsidR="00EA4ED7" w:rsidRDefault="00EA4ED7" w:rsidP="006E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B" w:rsidRDefault="008F36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8" w:rsidRDefault="0099724E">
    <w:pPr>
      <w:tabs>
        <w:tab w:val="center" w:pos="9360"/>
        <w:tab w:val="right" w:pos="18720"/>
      </w:tabs>
    </w:pPr>
    <w:fldSimple w:instr=" DOCPROPERTY  CCRF  \* MERGEFORMAT ">
      <w:r w:rsidR="00F44DBA">
        <w:t xml:space="preserve"> </w:t>
      </w:r>
    </w:fldSimple>
    <w:r w:rsidR="00951CF9">
      <w:tab/>
    </w:r>
    <w:r>
      <w:fldChar w:fldCharType="begin"/>
    </w:r>
    <w:r w:rsidR="00951CF9">
      <w:instrText xml:space="preserve"> PAGE </w:instrText>
    </w:r>
    <w:r>
      <w:fldChar w:fldCharType="separate"/>
    </w:r>
    <w:r w:rsidR="008E136C">
      <w:rPr>
        <w:noProof/>
      </w:rPr>
      <w:t>1</w:t>
    </w:r>
    <w:r>
      <w:fldChar w:fldCharType="end"/>
    </w:r>
    <w:r w:rsidR="00951CF9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B" w:rsidRDefault="008F3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D7" w:rsidRDefault="00EA4ED7" w:rsidP="006E0448">
      <w:r>
        <w:separator/>
      </w:r>
    </w:p>
  </w:footnote>
  <w:footnote w:type="continuationSeparator" w:id="0">
    <w:p w:rsidR="00EA4ED7" w:rsidRDefault="00EA4ED7" w:rsidP="006E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B" w:rsidRDefault="008F36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B" w:rsidRDefault="008F36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B" w:rsidRDefault="008F36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448"/>
    <w:rsid w:val="0051618E"/>
    <w:rsid w:val="00532420"/>
    <w:rsid w:val="006E0448"/>
    <w:rsid w:val="006F452A"/>
    <w:rsid w:val="00766FE7"/>
    <w:rsid w:val="008E136C"/>
    <w:rsid w:val="008F367B"/>
    <w:rsid w:val="00951CF9"/>
    <w:rsid w:val="0099724E"/>
    <w:rsid w:val="00BD2784"/>
    <w:rsid w:val="00BF44F5"/>
    <w:rsid w:val="00EA4ED7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4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67B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F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67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809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HB1043-SAA</vt:lpstr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HB1043-SAA</dc:title>
  <dc:subject/>
  <dc:creator>TXK</dc:creator>
  <cp:keywords/>
  <dc:description/>
  <cp:lastModifiedBy>TXK</cp:lastModifiedBy>
  <cp:revision>2</cp:revision>
  <dcterms:created xsi:type="dcterms:W3CDTF">2011-05-24T23:11:00Z</dcterms:created>
  <dcterms:modified xsi:type="dcterms:W3CDTF">2011-05-24T23:11:00Z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