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F85FDE" w:rsidTr="00F85FDE">
        <w:trPr>
          <w:cantSplit/>
          <w:tblHeader/>
        </w:trPr>
        <w:tc>
          <w:tcPr>
            <w:tcW w:w="18713" w:type="dxa"/>
            <w:gridSpan w:val="3"/>
          </w:tcPr>
          <w:p w:rsidR="00B0406E" w:rsidRDefault="00AF7F19">
            <w:pPr>
              <w:ind w:left="650"/>
              <w:jc w:val="center"/>
            </w:pPr>
            <w:r>
              <w:rPr>
                <w:b/>
              </w:rPr>
              <w:t xml:space="preserve">House </w:t>
            </w:r>
            <w:smartTag w:uri="urn:schemas:contacts" w:element="GivenName">
              <w:r>
                <w:rPr>
                  <w:b/>
                </w:rPr>
                <w:t>Bill</w:t>
              </w:r>
            </w:smartTag>
            <w:r>
              <w:rPr>
                <w:b/>
              </w:rPr>
              <w:t xml:space="preserve">  1907</w:t>
            </w:r>
          </w:p>
          <w:p w:rsidR="00B0406E" w:rsidRDefault="00AF7F19">
            <w:pPr>
              <w:ind w:left="650"/>
              <w:jc w:val="center"/>
            </w:pPr>
            <w:r>
              <w:t>Senate Amendments</w:t>
            </w:r>
          </w:p>
          <w:p w:rsidR="00B0406E" w:rsidRDefault="00AF7F19">
            <w:pPr>
              <w:ind w:left="650"/>
              <w:jc w:val="center"/>
            </w:pPr>
            <w:r>
              <w:t>Section-by-Section Analysis</w:t>
            </w:r>
          </w:p>
          <w:p w:rsidR="00B0406E" w:rsidRDefault="00B0406E">
            <w:pPr>
              <w:jc w:val="center"/>
            </w:pPr>
          </w:p>
        </w:tc>
      </w:tr>
      <w:tr w:rsidR="00B0406E">
        <w:trPr>
          <w:cantSplit/>
          <w:tblHeader/>
        </w:trPr>
        <w:tc>
          <w:tcPr>
            <w:tcW w:w="1667" w:type="pct"/>
            <w:tcMar>
              <w:bottom w:w="188" w:type="dxa"/>
              <w:right w:w="0" w:type="dxa"/>
            </w:tcMar>
          </w:tcPr>
          <w:p w:rsidR="00B0406E" w:rsidRDefault="00AF7F19">
            <w:pPr>
              <w:jc w:val="center"/>
            </w:pPr>
            <w:r>
              <w:t>HOUSE VERSION</w:t>
            </w:r>
          </w:p>
        </w:tc>
        <w:tc>
          <w:tcPr>
            <w:tcW w:w="1667" w:type="pct"/>
            <w:tcMar>
              <w:bottom w:w="188" w:type="dxa"/>
              <w:right w:w="0" w:type="dxa"/>
            </w:tcMar>
          </w:tcPr>
          <w:p w:rsidR="00B0406E" w:rsidRDefault="00AF7F19">
            <w:pPr>
              <w:jc w:val="center"/>
            </w:pPr>
            <w:r>
              <w:t>SENATE VERSION (CS)</w:t>
            </w:r>
          </w:p>
        </w:tc>
        <w:tc>
          <w:tcPr>
            <w:tcW w:w="1667" w:type="pct"/>
            <w:tcMar>
              <w:bottom w:w="188" w:type="dxa"/>
              <w:right w:w="0" w:type="dxa"/>
            </w:tcMar>
          </w:tcPr>
          <w:p w:rsidR="00B0406E" w:rsidRDefault="00AF7F19">
            <w:pPr>
              <w:jc w:val="center"/>
            </w:pPr>
            <w:r>
              <w:t>CONFERENCE</w:t>
            </w:r>
          </w:p>
        </w:tc>
      </w:tr>
      <w:tr w:rsidR="00B0406E">
        <w:tc>
          <w:tcPr>
            <w:tcW w:w="6473" w:type="dxa"/>
          </w:tcPr>
          <w:p w:rsidR="00B0406E" w:rsidRDefault="00AF7F19">
            <w:pPr>
              <w:jc w:val="both"/>
            </w:pPr>
            <w:r>
              <w:t>SECTION 1.  Article 15.27, Code of Criminal Procedure, is amended by amending Subsections (a), (a-1), (b), and (c) and adding Subsections (k), (l), (m), (n), and (o) to read as follows:</w:t>
            </w:r>
          </w:p>
          <w:p w:rsidR="00B0406E" w:rsidRDefault="00AF7F19">
            <w:pPr>
              <w:jc w:val="both"/>
            </w:pPr>
            <w:r>
              <w:t xml:space="preserve">(a)  A law enforcement agency that arrests any person or refers a child to the office or official designated by the juvenile board who the agency believes is enrolled as a student in a public primary or secondary school, for an offense listed in Subsection (h), shall attempt to ascertain whether the person is so enrolled.  If the law enforcement agency ascertains that the individual is enrolled as a student in a public primary or secondary school, the </w:t>
            </w:r>
            <w:r>
              <w:rPr>
                <w:u w:val="single"/>
              </w:rPr>
              <w:t>head of the</w:t>
            </w:r>
            <w:r>
              <w:t xml:space="preserve"> agency </w:t>
            </w:r>
            <w:r>
              <w:rPr>
                <w:u w:val="single"/>
              </w:rPr>
              <w:t>or a person designated by the head of the agency</w:t>
            </w:r>
            <w:r>
              <w:t xml:space="preserve"> shall orally notify the superintendent or a person designated by the superintendent in the school district in which the student is enrolled of that arrest or referral within 24 hours after the arrest or referral is made, or </w:t>
            </w:r>
            <w:r>
              <w:rPr>
                <w:u w:val="single"/>
              </w:rPr>
              <w:t>before</w:t>
            </w:r>
            <w:r>
              <w:t xml:space="preserve"> [</w:t>
            </w:r>
            <w:r>
              <w:rPr>
                <w:strike/>
              </w:rPr>
              <w:t>on</w:t>
            </w:r>
            <w:r>
              <w:t>] the next school day</w:t>
            </w:r>
            <w:r>
              <w:rPr>
                <w:u w:val="single"/>
              </w:rPr>
              <w:t>, whichever is earlier</w:t>
            </w:r>
            <w:r>
              <w:t xml:space="preserve">.  If the law enforcement agency cannot ascertain whether the individual is enrolled as a student, the </w:t>
            </w:r>
            <w:r>
              <w:rPr>
                <w:u w:val="single"/>
              </w:rPr>
              <w:t>head of the</w:t>
            </w:r>
            <w:r>
              <w:t xml:space="preserve"> agency </w:t>
            </w:r>
            <w:r>
              <w:rPr>
                <w:u w:val="single"/>
              </w:rPr>
              <w:t>or a person designated by the head of the agency</w:t>
            </w:r>
            <w:r>
              <w:t xml:space="preserve"> shall orally notify the superintendent or a person designated by the superintendent in the school district in which the student is believed to be enrolled of that arrest or detention within 24 hours after the arrest or detention, or </w:t>
            </w:r>
            <w:r>
              <w:rPr>
                <w:u w:val="single"/>
              </w:rPr>
              <w:t>before</w:t>
            </w:r>
            <w:r>
              <w:t xml:space="preserve"> [</w:t>
            </w:r>
            <w:r>
              <w:rPr>
                <w:strike/>
              </w:rPr>
              <w:t>on</w:t>
            </w:r>
            <w:r>
              <w:t>] the next school day</w:t>
            </w:r>
            <w:r>
              <w:rPr>
                <w:u w:val="single"/>
              </w:rPr>
              <w:t>, whichever is earlier</w:t>
            </w:r>
            <w:r>
              <w:t xml:space="preserve">.  If the individual is a student, the superintendent </w:t>
            </w:r>
            <w:r>
              <w:rPr>
                <w:u w:val="single"/>
              </w:rPr>
              <w:t>or the superintendent's designee</w:t>
            </w:r>
            <w:r>
              <w:t xml:space="preserve"> shall </w:t>
            </w:r>
            <w:r>
              <w:rPr>
                <w:u w:val="single"/>
              </w:rPr>
              <w:t>immediately</w:t>
            </w:r>
            <w:r>
              <w:t xml:space="preserve"> [</w:t>
            </w:r>
            <w:r>
              <w:rPr>
                <w:strike/>
              </w:rPr>
              <w:t>promptly</w:t>
            </w:r>
            <w:r>
              <w:t xml:space="preserve">] notify all instructional and support personnel who have responsibility for supervision of the student.  All personnel shall keep the information received in this subsection confidential.  The State Board for Educator Certification may revoke or suspend the certification of personnel who </w:t>
            </w:r>
            <w:r>
              <w:lastRenderedPageBreak/>
              <w:t xml:space="preserve">intentionally violate this subsection.  Within seven days after the date the oral notice is given, the </w:t>
            </w:r>
            <w:r>
              <w:rPr>
                <w:u w:val="single"/>
              </w:rPr>
              <w:t>head of the</w:t>
            </w:r>
            <w:r>
              <w:t xml:space="preserve"> law enforcement agency </w:t>
            </w:r>
            <w:r>
              <w:rPr>
                <w:u w:val="single"/>
              </w:rPr>
              <w:t>or the person designated by the head of the agency</w:t>
            </w:r>
            <w:r>
              <w:t xml:space="preserve"> shall mail written notification, marked "PERSONAL and CONFIDENTIAL" on the mailing envelope, to the superintendent or the person designated by the superintendent.  </w:t>
            </w:r>
            <w:r>
              <w:rPr>
                <w:u w:val="single"/>
              </w:rPr>
              <w:t>The written notification must include the facts contained in the oral notification, the name of the person who was orally notified, and the date and time of the oral notification.</w:t>
            </w:r>
            <w:r>
              <w:t xml:space="preserve">  Both the oral and written notice shall contain sufficient details of the arrest or referral and the acts allegedly committed by the student to enable the superintendent or the superintendent's designee to determine whether there is a reasonable belief that the student has engaged in conduct defined as a felony offense by the Penal Code.  The information contained in the notice </w:t>
            </w:r>
            <w:r>
              <w:rPr>
                <w:u w:val="single"/>
              </w:rPr>
              <w:t>shall</w:t>
            </w:r>
            <w:r>
              <w:t xml:space="preserve"> [</w:t>
            </w:r>
            <w:r>
              <w:rPr>
                <w:strike/>
              </w:rPr>
              <w:t>may</w:t>
            </w:r>
            <w:r>
              <w:t>] be considered by the superintendent or the superintendent's designee in making such a determination.</w:t>
            </w:r>
          </w:p>
          <w:p w:rsidR="00B0406E" w:rsidRDefault="00AF7F19">
            <w:pPr>
              <w:jc w:val="both"/>
            </w:pPr>
            <w:r>
              <w:t xml:space="preserve">(a-1)  The superintendent or a person designated by the superintendent in the school district </w:t>
            </w:r>
            <w:r>
              <w:rPr>
                <w:u w:val="single"/>
              </w:rPr>
              <w:t>shall</w:t>
            </w:r>
            <w:r>
              <w:t xml:space="preserve"> [</w:t>
            </w:r>
            <w:r>
              <w:rPr>
                <w:strike/>
              </w:rPr>
              <w:t>may</w:t>
            </w:r>
            <w:r>
              <w:t>] send to a school district employee having direct supervisory responsibility over the student the information contained in the confidential notice under Subsection (a) [</w:t>
            </w:r>
            <w:r>
              <w:rPr>
                <w:strike/>
              </w:rPr>
              <w:t>if the superintendent or the person designated by the superintendent determines that the employee needs the information for educational purposes or for the protection of the person informed or others</w:t>
            </w:r>
            <w:r>
              <w:t>].</w:t>
            </w:r>
          </w:p>
          <w:p w:rsidR="00B0406E" w:rsidRDefault="00AF7F19">
            <w:pPr>
              <w:jc w:val="both"/>
            </w:pPr>
            <w:r>
              <w:t xml:space="preserve">(b)  On conviction, deferred prosecution, or deferred adjudication or an adjudication of delinquent conduct of an individual enrolled as a student in a public primary or secondary school, for an offense or for any conduct listed in Subsection (h) of this article, the office of the prosecuting </w:t>
            </w:r>
            <w:r>
              <w:lastRenderedPageBreak/>
              <w:t xml:space="preserve">attorney acting in the case shall orally notify the superintendent or a person designated by the superintendent in the school district in which the student is enrolled of the conviction or adjudication and whether the student is required to register as a sex offender under Chapter 62.  Oral notification must be given within 24 hours of the time of the order or </w:t>
            </w:r>
            <w:r>
              <w:rPr>
                <w:u w:val="single"/>
              </w:rPr>
              <w:t>before</w:t>
            </w:r>
            <w:r>
              <w:t xml:space="preserve"> [</w:t>
            </w:r>
            <w:r>
              <w:rPr>
                <w:strike/>
              </w:rPr>
              <w:t>on</w:t>
            </w:r>
            <w:r>
              <w:t>] the next school day</w:t>
            </w:r>
            <w:r>
              <w:rPr>
                <w:u w:val="single"/>
              </w:rPr>
              <w:t>, whichever is earlier</w:t>
            </w:r>
            <w:r>
              <w:t>.  The superintendent shall, within 24 hours of receiving notification from the office of the prosecuting attorney</w:t>
            </w:r>
            <w:r>
              <w:rPr>
                <w:u w:val="single"/>
              </w:rPr>
              <w:t>, or before the next school day, whichever is earlier</w:t>
            </w:r>
            <w:r>
              <w:t>, notify all instructional and support personnel who have regular contact with the student.  Within seven days after the date the oral notice is given, the office of the prosecuting attorney shall mail written notice, which must contain a statement of the offense of which the individual is convicted or on which the adjudication, deferred adjudication, or deferred prosecution is grounded and a statement of whether the student is required to register as a sex offender under Chapter 62.</w:t>
            </w:r>
          </w:p>
          <w:p w:rsidR="00B0406E" w:rsidRDefault="00AF7F19">
            <w:pPr>
              <w:jc w:val="both"/>
            </w:pPr>
            <w:r>
              <w:t>(c)  A parole, probation, or community supervision office, including a community supervision and corrections department, a juvenile probation department, the paroles division of the Texas Department of Criminal Justice, and the Texas Youth Commission, having jurisdiction over a student described by Subsection (a), (b), or (e) who transfers from a school or is subsequently removed from a school and later returned to a school or school district other than the one the student was enrolled in when the arrest, referral to a juvenile court, conviction, or adjudication occurred shall within 24 hours of learning of the student's transfer or reenrollment</w:t>
            </w:r>
            <w:r>
              <w:rPr>
                <w:u w:val="single"/>
              </w:rPr>
              <w:t>, or before the next school day, whichever is earlier,</w:t>
            </w:r>
            <w:r>
              <w:t xml:space="preserve"> notify the superintendent or a person designated by the superintendent of the school district to which the student transfers or is returned </w:t>
            </w:r>
            <w:r>
              <w:lastRenderedPageBreak/>
              <w:t xml:space="preserve">or, in the case of a private school, the principal or a school employee designated by the principal of the school to which the student transfers or is returned of the arrest or referral in a manner similar to that provided for by Subsection (a) or (e)(1), or of the conviction or delinquent adjudication in a manner similar to that provided for by Subsection (b) or (e)(2).  The superintendent of the school district to which the student transfers or is returned or, in the case of a private school, the principal of the school to which the student transfers or is returned shall, within 24 hours of receiving notification under this subsection </w:t>
            </w:r>
            <w:r>
              <w:rPr>
                <w:u w:val="single"/>
              </w:rPr>
              <w:t>or before the next school day, whichever is earlier</w:t>
            </w:r>
            <w:r>
              <w:t>, notify all instructional and support personnel who have regular contact with the student.</w:t>
            </w:r>
          </w:p>
          <w:p w:rsidR="00B0406E" w:rsidRDefault="00AF7F19">
            <w:pPr>
              <w:jc w:val="both"/>
            </w:pPr>
            <w:r>
              <w:rPr>
                <w:u w:val="single"/>
              </w:rPr>
              <w:t>(k)  Oral or written notice required under this article must include all pertinent details of the offense or conduct, including details of any:</w:t>
            </w:r>
          </w:p>
          <w:p w:rsidR="00B0406E" w:rsidRDefault="00AF7F19">
            <w:pPr>
              <w:jc w:val="both"/>
            </w:pPr>
            <w:r>
              <w:rPr>
                <w:u w:val="single"/>
              </w:rPr>
              <w:t>(1)  assaultive behavior or other violence;</w:t>
            </w:r>
          </w:p>
          <w:p w:rsidR="00B0406E" w:rsidRDefault="00AF7F19">
            <w:pPr>
              <w:jc w:val="both"/>
            </w:pPr>
            <w:r>
              <w:rPr>
                <w:u w:val="single"/>
              </w:rPr>
              <w:t>(2)  weapons used in the commission of the offense or conduct; or</w:t>
            </w:r>
          </w:p>
          <w:p w:rsidR="00B0406E" w:rsidRDefault="00AF7F19">
            <w:pPr>
              <w:jc w:val="both"/>
            </w:pPr>
            <w:r>
              <w:rPr>
                <w:u w:val="single"/>
              </w:rPr>
              <w:t>(3)  weapons possessed during the commission of the offense or conduct.</w:t>
            </w:r>
          </w:p>
          <w:p w:rsidR="00B0406E" w:rsidRDefault="00AF7F19">
            <w:pPr>
              <w:jc w:val="both"/>
            </w:pPr>
            <w:r>
              <w:rPr>
                <w:u w:val="single"/>
              </w:rPr>
              <w:t>(l)  If a school district board of trustees learns of a failure by the superintendent of the district or a district principal to provide a notice required under Subsection (a), (a-1), or (b), the board of trustees shall report the failure to the State Board for Educator Certification.  If the governing body of a private primary or secondary school learns of a failure by the principal of the school to provide a notice required under Subsection (e), and the principal holds a certificate issued under Subchapter B, Chapter 21, Education Code, the governing body shall report the failure to the State Board for Educator Certification.</w:t>
            </w:r>
          </w:p>
          <w:p w:rsidR="00B0406E" w:rsidRDefault="00AF7F19">
            <w:pPr>
              <w:jc w:val="both"/>
            </w:pPr>
            <w:r>
              <w:rPr>
                <w:u w:val="single"/>
              </w:rPr>
              <w:lastRenderedPageBreak/>
              <w:t>(m)  If the superintendent of a school district in which the student is enrolled learns of a failure of the head of a law enforcement agency or a person designated by the head of the agency to provide a notification under Subsection (a), the superintendent or principal shall report the failure to notify to the Commission on Law Enforcement Officer Standards and Education.</w:t>
            </w:r>
          </w:p>
          <w:p w:rsidR="00B0406E" w:rsidRDefault="00AF7F19">
            <w:pPr>
              <w:jc w:val="both"/>
              <w:rPr>
                <w:u w:val="single"/>
              </w:rPr>
            </w:pPr>
            <w:r>
              <w:rPr>
                <w:u w:val="single"/>
              </w:rPr>
              <w:t xml:space="preserve">(n)  If a juvenile court judge or official designated by the juvenile board learns of a failure by </w:t>
            </w:r>
            <w:r w:rsidRPr="00F85FDE">
              <w:rPr>
                <w:highlight w:val="yellow"/>
                <w:u w:val="single"/>
              </w:rPr>
              <w:t>a prosecuting attorney</w:t>
            </w:r>
            <w:r>
              <w:rPr>
                <w:u w:val="single"/>
              </w:rPr>
              <w:t xml:space="preserve"> to provide a notification required under Subsection (b) or (g), the official shall report the failure to notify to </w:t>
            </w:r>
            <w:r w:rsidRPr="00BD24FB">
              <w:rPr>
                <w:u w:val="single"/>
              </w:rPr>
              <w:t xml:space="preserve">the </w:t>
            </w:r>
            <w:r w:rsidRPr="00F85FDE">
              <w:rPr>
                <w:highlight w:val="yellow"/>
                <w:u w:val="single"/>
              </w:rPr>
              <w:t>State Bar of Texas.</w:t>
            </w:r>
          </w:p>
          <w:p w:rsidR="00F85FDE" w:rsidRDefault="00F85FDE">
            <w:pPr>
              <w:jc w:val="both"/>
            </w:pPr>
          </w:p>
          <w:p w:rsidR="00B0406E" w:rsidRDefault="00AF7F19">
            <w:pPr>
              <w:jc w:val="both"/>
            </w:pPr>
            <w:r>
              <w:rPr>
                <w:u w:val="single"/>
              </w:rPr>
              <w:t>(o)  If the supervisor of a parole, probation, or community supervision department officer learns of a failure by the officer to provide a notification under Subsection (c), the supervisor shall report the failure to notify to the director of the entity that employs the officer.</w:t>
            </w:r>
          </w:p>
        </w:tc>
        <w:tc>
          <w:tcPr>
            <w:tcW w:w="6480" w:type="dxa"/>
          </w:tcPr>
          <w:p w:rsidR="00B0406E" w:rsidRDefault="00AF7F19">
            <w:pPr>
              <w:jc w:val="both"/>
            </w:pPr>
            <w:r>
              <w:lastRenderedPageBreak/>
              <w:t>SECTION 1.  Article 15.27, Code of Criminal Procedure, is amended by amending Subsections (a), (a-1), (b), and (c) and adding Subsections (k), (l), (m), (n), and (o) to read as follows:</w:t>
            </w:r>
          </w:p>
          <w:p w:rsidR="00B0406E" w:rsidRDefault="00AF7F19">
            <w:pPr>
              <w:jc w:val="both"/>
            </w:pPr>
            <w:r>
              <w:t xml:space="preserve">(a)  A law enforcement agency that arrests any person or refers a child to the office or official designated by the juvenile board who the agency believes is enrolled as a student in a public primary or secondary school, for an offense listed in Subsection (h), shall attempt to ascertain whether the person is so enrolled.  If the law enforcement agency ascertains that the individual is enrolled as a student in a public primary or secondary school, the </w:t>
            </w:r>
            <w:r>
              <w:rPr>
                <w:u w:val="single"/>
              </w:rPr>
              <w:t>head of the</w:t>
            </w:r>
            <w:r>
              <w:t xml:space="preserve"> agency </w:t>
            </w:r>
            <w:r>
              <w:rPr>
                <w:u w:val="single"/>
              </w:rPr>
              <w:t>or a person designated by the head of the agency</w:t>
            </w:r>
            <w:r>
              <w:t xml:space="preserve"> shall orally notify the superintendent or a person designated by the superintendent in the school district in which the student is enrolled of that arrest or referral within 24 hours after the arrest or referral is made, or </w:t>
            </w:r>
            <w:r>
              <w:rPr>
                <w:u w:val="single"/>
              </w:rPr>
              <w:t>before</w:t>
            </w:r>
            <w:r>
              <w:t xml:space="preserve"> [</w:t>
            </w:r>
            <w:r>
              <w:rPr>
                <w:strike/>
              </w:rPr>
              <w:t>on</w:t>
            </w:r>
            <w:r>
              <w:t>] the next school day</w:t>
            </w:r>
            <w:r>
              <w:rPr>
                <w:u w:val="single"/>
              </w:rPr>
              <w:t>, whichever is earlier</w:t>
            </w:r>
            <w:r>
              <w:t xml:space="preserve">.  If the law enforcement agency cannot ascertain whether the individual is enrolled as a student, the </w:t>
            </w:r>
            <w:r>
              <w:rPr>
                <w:u w:val="single"/>
              </w:rPr>
              <w:t>head of the</w:t>
            </w:r>
            <w:r>
              <w:t xml:space="preserve"> agency </w:t>
            </w:r>
            <w:r>
              <w:rPr>
                <w:u w:val="single"/>
              </w:rPr>
              <w:t>or a person designated by the head of the agency</w:t>
            </w:r>
            <w:r>
              <w:t xml:space="preserve"> shall orally notify the superintendent or a person designated by the superintendent in the school district in which the student is believed to be enrolled of that arrest or detention within 24 hours after the arrest or detention, or </w:t>
            </w:r>
            <w:r>
              <w:rPr>
                <w:u w:val="single"/>
              </w:rPr>
              <w:t>before</w:t>
            </w:r>
            <w:r>
              <w:t xml:space="preserve"> [</w:t>
            </w:r>
            <w:r>
              <w:rPr>
                <w:strike/>
              </w:rPr>
              <w:t>on</w:t>
            </w:r>
            <w:r>
              <w:t>] the next school day</w:t>
            </w:r>
            <w:r>
              <w:rPr>
                <w:u w:val="single"/>
              </w:rPr>
              <w:t>, whichever is earlier</w:t>
            </w:r>
            <w:r>
              <w:t xml:space="preserve">.  If the individual is a student, the superintendent </w:t>
            </w:r>
            <w:r>
              <w:rPr>
                <w:u w:val="single"/>
              </w:rPr>
              <w:t>or the superintendent's designee</w:t>
            </w:r>
            <w:r>
              <w:t xml:space="preserve"> shall </w:t>
            </w:r>
            <w:r>
              <w:rPr>
                <w:u w:val="single"/>
              </w:rPr>
              <w:t>immediately</w:t>
            </w:r>
            <w:r>
              <w:t xml:space="preserve"> [</w:t>
            </w:r>
            <w:r>
              <w:rPr>
                <w:strike/>
              </w:rPr>
              <w:t>promptly</w:t>
            </w:r>
            <w:r>
              <w:t xml:space="preserve">] notify all instructional and support personnel who have responsibility for supervision of the student.  All personnel shall keep the information received in this subsection confidential.  The State Board for Educator Certification may revoke or suspend the certification of personnel who </w:t>
            </w:r>
            <w:r>
              <w:lastRenderedPageBreak/>
              <w:t xml:space="preserve">intentionally violate this subsection.  Within seven days after the date the oral notice is given, the </w:t>
            </w:r>
            <w:r>
              <w:rPr>
                <w:u w:val="single"/>
              </w:rPr>
              <w:t>head of the</w:t>
            </w:r>
            <w:r>
              <w:t xml:space="preserve"> law enforcement agency </w:t>
            </w:r>
            <w:r>
              <w:rPr>
                <w:u w:val="single"/>
              </w:rPr>
              <w:t>or the person designated by the head of the agency</w:t>
            </w:r>
            <w:r>
              <w:t xml:space="preserve"> shall mail written notification, marked "PERSONAL and CONFIDENTIAL" on the mailing envelope, to the superintendent or the person designated by the superintendent.  </w:t>
            </w:r>
            <w:r>
              <w:rPr>
                <w:u w:val="single"/>
              </w:rPr>
              <w:t>The written notification must include the facts contained in the oral notification, the name of the person who was orally notified, and the date and time of the oral notification.</w:t>
            </w:r>
            <w:r>
              <w:t xml:space="preserve">  Both the oral and written notice shall contain sufficient details of the arrest or referral and the acts allegedly committed by the student to enable the superintendent or the superintendent's designee to determine whether there is a reasonable belief that the student has engaged in conduct defined as a felony offense by the Penal Code.  The information contained in the notice </w:t>
            </w:r>
            <w:r>
              <w:rPr>
                <w:u w:val="single"/>
              </w:rPr>
              <w:t>shall</w:t>
            </w:r>
            <w:r>
              <w:t xml:space="preserve"> [</w:t>
            </w:r>
            <w:r>
              <w:rPr>
                <w:strike/>
              </w:rPr>
              <w:t>may</w:t>
            </w:r>
            <w:r>
              <w:t>] be considered by the superintendent or the superintendent's designee in making such a determination.</w:t>
            </w:r>
          </w:p>
          <w:p w:rsidR="00B0406E" w:rsidRDefault="00AF7F19">
            <w:pPr>
              <w:jc w:val="both"/>
            </w:pPr>
            <w:r>
              <w:t xml:space="preserve">(a-1)  The superintendent or a person designated by the superintendent in the school district </w:t>
            </w:r>
            <w:r>
              <w:rPr>
                <w:u w:val="single"/>
              </w:rPr>
              <w:t>shall</w:t>
            </w:r>
            <w:r>
              <w:t xml:space="preserve"> [</w:t>
            </w:r>
            <w:r>
              <w:rPr>
                <w:strike/>
              </w:rPr>
              <w:t>may</w:t>
            </w:r>
            <w:r>
              <w:t>] send to a school district employee having direct supervisory responsibility over the student the information contained in the confidential notice under Subsection (a) [</w:t>
            </w:r>
            <w:r>
              <w:rPr>
                <w:strike/>
              </w:rPr>
              <w:t>if the superintendent or the person designated by the superintendent determines that the employee needs the information for educational purposes or for the protection of the person informed or others</w:t>
            </w:r>
            <w:r>
              <w:t>].</w:t>
            </w:r>
          </w:p>
          <w:p w:rsidR="00B0406E" w:rsidRDefault="00AF7F19">
            <w:pPr>
              <w:jc w:val="both"/>
            </w:pPr>
            <w:r>
              <w:t xml:space="preserve">(b)  On conviction, deferred prosecution, or deferred adjudication or an adjudication of delinquent conduct of an individual enrolled as a student in a public primary or secondary school, for an offense or for any conduct listed in Subsection (h) of this article, the office of the prosecuting </w:t>
            </w:r>
            <w:r>
              <w:lastRenderedPageBreak/>
              <w:t xml:space="preserve">attorney acting in the case shall orally notify the superintendent or a person designated by the superintendent in the school district in which the student is enrolled of the conviction or adjudication and whether the student is required to register as a sex offender under Chapter 62.  Oral notification must be given within 24 hours of the time of the order or </w:t>
            </w:r>
            <w:r>
              <w:rPr>
                <w:u w:val="single"/>
              </w:rPr>
              <w:t>before</w:t>
            </w:r>
            <w:r>
              <w:t xml:space="preserve"> [</w:t>
            </w:r>
            <w:r>
              <w:rPr>
                <w:strike/>
              </w:rPr>
              <w:t>on</w:t>
            </w:r>
            <w:r>
              <w:t>] the next school day</w:t>
            </w:r>
            <w:r>
              <w:rPr>
                <w:u w:val="single"/>
              </w:rPr>
              <w:t>, whichever is earlier</w:t>
            </w:r>
            <w:r>
              <w:t>.  The superintendent shall, within 24 hours of receiving notification from the office of the prosecuting attorney</w:t>
            </w:r>
            <w:r>
              <w:rPr>
                <w:u w:val="single"/>
              </w:rPr>
              <w:t>, or before the next school day, whichever is earlier</w:t>
            </w:r>
            <w:r>
              <w:t>, notify all instructional and support personnel who have regular contact with the student.  Within seven days after the date the oral notice is given, the office of the prosecuting attorney shall mail written notice, which must contain a statement of the offense of which the individual is convicted or on which the adjudication, deferred adjudication, or deferred prosecution is grounded and a statement of whether the student is required to register as a sex offender under Chapter 62.</w:t>
            </w:r>
          </w:p>
          <w:p w:rsidR="00B0406E" w:rsidRDefault="00AF7F19">
            <w:pPr>
              <w:jc w:val="both"/>
            </w:pPr>
            <w:r>
              <w:t>(c)  A parole, probation, or community supervision office, including a community supervision and corrections department, a juvenile probation department, the paroles division of the Texas Department of Criminal Justice, and the Texas Youth Commission, having jurisdiction over a student described by Subsection (a), (b), or (e) who transfers from a school or is subsequently removed from a school and later returned to a school or school district other than the one the student was enrolled in when the arrest, referral to a juvenile court, conviction, or adjudication occurred shall within 24 hours of learning of the student's transfer or reenrollment</w:t>
            </w:r>
            <w:r>
              <w:rPr>
                <w:u w:val="single"/>
              </w:rPr>
              <w:t>, or before the next school day, whichever is earlier,</w:t>
            </w:r>
            <w:r>
              <w:t xml:space="preserve"> notify the superintendent or a person designated by the superintendent of the school district to which the student transfers or is returned </w:t>
            </w:r>
            <w:r>
              <w:lastRenderedPageBreak/>
              <w:t xml:space="preserve">or, in the case of a private school, the principal or a school employee designated by the principal of the school to which the student transfers or is returned of the arrest or referral in a manner similar to that provided for by Subsection (a) or (e)(1), or of the conviction or delinquent adjudication in a manner similar to that provided for by Subsection (b) or (e)(2).  The superintendent of the school district to which the student transfers or is returned or, in the case of a private school, the principal of the school to which the student transfers or is returned shall, within 24 hours of receiving notification under this subsection </w:t>
            </w:r>
            <w:r>
              <w:rPr>
                <w:u w:val="single"/>
              </w:rPr>
              <w:t>or before the next school day, whichever is earlier</w:t>
            </w:r>
            <w:r>
              <w:t>, notify all instructional and support personnel who have regular contact with the student.</w:t>
            </w:r>
          </w:p>
          <w:p w:rsidR="00B0406E" w:rsidRDefault="00AF7F19">
            <w:pPr>
              <w:jc w:val="both"/>
            </w:pPr>
            <w:r>
              <w:rPr>
                <w:u w:val="single"/>
              </w:rPr>
              <w:t>(k)  Oral or written notice required under this article must include all pertinent details of the offense or conduct, including details of any:</w:t>
            </w:r>
          </w:p>
          <w:p w:rsidR="00B0406E" w:rsidRDefault="00AF7F19">
            <w:pPr>
              <w:jc w:val="both"/>
            </w:pPr>
            <w:r>
              <w:rPr>
                <w:u w:val="single"/>
              </w:rPr>
              <w:t>(1)  assaultive behavior or other violence;</w:t>
            </w:r>
          </w:p>
          <w:p w:rsidR="00B0406E" w:rsidRDefault="00AF7F19">
            <w:pPr>
              <w:jc w:val="both"/>
            </w:pPr>
            <w:r>
              <w:rPr>
                <w:u w:val="single"/>
              </w:rPr>
              <w:t>(2)  weapons used in the commission of the offense or conduct; or</w:t>
            </w:r>
          </w:p>
          <w:p w:rsidR="00B0406E" w:rsidRDefault="00AF7F19">
            <w:pPr>
              <w:jc w:val="both"/>
            </w:pPr>
            <w:r>
              <w:rPr>
                <w:u w:val="single"/>
              </w:rPr>
              <w:t>(3)  weapons possessed during the commission of the offense or conduct.</w:t>
            </w:r>
          </w:p>
          <w:p w:rsidR="00B0406E" w:rsidRDefault="00AF7F19">
            <w:pPr>
              <w:jc w:val="both"/>
            </w:pPr>
            <w:r>
              <w:rPr>
                <w:u w:val="single"/>
              </w:rPr>
              <w:t>(l)  If a school district board of trustees learns of a failure by the superintendent of the district or a district principal to provide a notice required under Subsection (a), (a-1), or (b), the board of trustees shall report the failure to the State Board for Educator Certification.  If the governing body of a private primary or secondary school learns of a failure by the principal of the school to provide a notice required under Subsection (e), and the principal holds a certificate issued under Subchapter B, Chapter 21, Education Code, the governing body shall report the failure to the State Board for Educator Certification.</w:t>
            </w:r>
          </w:p>
          <w:p w:rsidR="00B0406E" w:rsidRDefault="00AF7F19">
            <w:pPr>
              <w:jc w:val="both"/>
            </w:pPr>
            <w:r>
              <w:rPr>
                <w:u w:val="single"/>
              </w:rPr>
              <w:lastRenderedPageBreak/>
              <w:t>(m)  If the superintendent of a school district in which the student is enrolled learns of a failure of the head of a law enforcement agency or a person designated by the head of the agency to provide a notification under Subsection (a), the superintendent or principal shall report the failure to notify to the Commission on Law Enforcement Officer Standards and Education.</w:t>
            </w:r>
          </w:p>
          <w:p w:rsidR="00B0406E" w:rsidRDefault="00AF7F19">
            <w:pPr>
              <w:jc w:val="both"/>
            </w:pPr>
            <w:r>
              <w:rPr>
                <w:u w:val="single"/>
              </w:rPr>
              <w:t xml:space="preserve">(n)  If a juvenile court judge or official designated by the juvenile board learns of a failure by </w:t>
            </w:r>
            <w:r w:rsidRPr="00F85FDE">
              <w:rPr>
                <w:highlight w:val="yellow"/>
                <w:u w:val="single"/>
              </w:rPr>
              <w:t>the office of the prosecuting attorney</w:t>
            </w:r>
            <w:r>
              <w:rPr>
                <w:u w:val="single"/>
              </w:rPr>
              <w:t xml:space="preserve"> to provide a notification required under Subsection (b) or (g), the official shall report the failure to notify to </w:t>
            </w:r>
            <w:r w:rsidRPr="00BD24FB">
              <w:rPr>
                <w:u w:val="single"/>
              </w:rPr>
              <w:t xml:space="preserve">the </w:t>
            </w:r>
            <w:r w:rsidRPr="00F85FDE">
              <w:rPr>
                <w:highlight w:val="yellow"/>
                <w:u w:val="single"/>
              </w:rPr>
              <w:t>elected prosecuting attorney responsible for the operation of the office.</w:t>
            </w:r>
          </w:p>
          <w:p w:rsidR="00B0406E" w:rsidRDefault="00AF7F19">
            <w:pPr>
              <w:jc w:val="both"/>
            </w:pPr>
            <w:r>
              <w:rPr>
                <w:u w:val="single"/>
              </w:rPr>
              <w:t>(o)  If the supervisor of a parole, probation, or community supervision department officer learns of a failure by the officer to provide a notification under Subsection (c), the supervisor shall report the failure to notify to the director of the entity that employs the officer.</w:t>
            </w:r>
          </w:p>
        </w:tc>
        <w:tc>
          <w:tcPr>
            <w:tcW w:w="5760" w:type="dxa"/>
          </w:tcPr>
          <w:p w:rsidR="00B0406E" w:rsidRDefault="00B0406E">
            <w:pPr>
              <w:jc w:val="both"/>
            </w:pPr>
          </w:p>
        </w:tc>
      </w:tr>
      <w:tr w:rsidR="00B0406E">
        <w:tc>
          <w:tcPr>
            <w:tcW w:w="6473" w:type="dxa"/>
          </w:tcPr>
          <w:p w:rsidR="00B0406E" w:rsidRDefault="00AF7F19">
            <w:pPr>
              <w:jc w:val="both"/>
            </w:pPr>
            <w:r>
              <w:lastRenderedPageBreak/>
              <w:t>SECTION 2.  Article 15.27(e)(3), Code of Criminal Procedure, is amended to read as follows:</w:t>
            </w:r>
          </w:p>
          <w:p w:rsidR="00B0406E" w:rsidRDefault="00AF7F19">
            <w:pPr>
              <w:jc w:val="both"/>
            </w:pPr>
            <w:r>
              <w:t xml:space="preserve">(3)  The principal of a private school in which the student is enrolled or a school employee designated by the principal </w:t>
            </w:r>
            <w:r>
              <w:rPr>
                <w:u w:val="single"/>
              </w:rPr>
              <w:t>shall</w:t>
            </w:r>
            <w:r>
              <w:t xml:space="preserve"> [</w:t>
            </w:r>
            <w:r>
              <w:rPr>
                <w:strike/>
              </w:rPr>
              <w:t>may</w:t>
            </w:r>
            <w:r>
              <w:t xml:space="preserve">] send to a school employee having direct supervisory responsibility over the student the information contained in the confidential notice, for the same purposes as described by Subsection </w:t>
            </w:r>
            <w:r>
              <w:rPr>
                <w:u w:val="single"/>
              </w:rPr>
              <w:t>(a-1)</w:t>
            </w:r>
            <w:r>
              <w:t xml:space="preserve"> [</w:t>
            </w:r>
            <w:r>
              <w:rPr>
                <w:strike/>
              </w:rPr>
              <w:t>(d)</w:t>
            </w:r>
            <w:r>
              <w:t>] of this article.</w:t>
            </w:r>
          </w:p>
        </w:tc>
        <w:tc>
          <w:tcPr>
            <w:tcW w:w="6480" w:type="dxa"/>
          </w:tcPr>
          <w:p w:rsidR="00B0406E" w:rsidRDefault="00AF7F19">
            <w:pPr>
              <w:jc w:val="both"/>
            </w:pPr>
            <w:r>
              <w:t>SECTION 2. Same as House version.</w:t>
            </w:r>
          </w:p>
          <w:p w:rsidR="00B0406E" w:rsidRDefault="00B0406E">
            <w:pPr>
              <w:jc w:val="both"/>
            </w:pPr>
          </w:p>
          <w:p w:rsidR="00B0406E" w:rsidRDefault="00B0406E">
            <w:pPr>
              <w:jc w:val="both"/>
            </w:pPr>
          </w:p>
        </w:tc>
        <w:tc>
          <w:tcPr>
            <w:tcW w:w="5760" w:type="dxa"/>
          </w:tcPr>
          <w:p w:rsidR="00B0406E" w:rsidRDefault="00B0406E">
            <w:pPr>
              <w:jc w:val="both"/>
            </w:pPr>
          </w:p>
        </w:tc>
      </w:tr>
      <w:tr w:rsidR="00B0406E">
        <w:tc>
          <w:tcPr>
            <w:tcW w:w="6473" w:type="dxa"/>
          </w:tcPr>
          <w:p w:rsidR="00B0406E" w:rsidRDefault="00AF7F19">
            <w:pPr>
              <w:jc w:val="both"/>
            </w:pPr>
            <w:r>
              <w:t xml:space="preserve">SECTION 3.  The changes in law made by this Act apply only to an offense committed or conduct that occurs on or after the effective date of this Act.  An offense committed or conduct that occurs before the effective date of this Act is governed by </w:t>
            </w:r>
            <w:r>
              <w:lastRenderedPageBreak/>
              <w:t>the law in effect when the offense was committed or the conduct occurred, and the former law is continued in effect for that purpose.  For purposes of this section, an offense is committed or conduct occurs before the effective date of this Act if any element of the offense or conduct occurs before that date.</w:t>
            </w:r>
          </w:p>
        </w:tc>
        <w:tc>
          <w:tcPr>
            <w:tcW w:w="6480" w:type="dxa"/>
          </w:tcPr>
          <w:p w:rsidR="00B0406E" w:rsidRDefault="00AF7F19">
            <w:pPr>
              <w:jc w:val="both"/>
            </w:pPr>
            <w:r>
              <w:lastRenderedPageBreak/>
              <w:t>SECTION 3. Same as House version.</w:t>
            </w:r>
          </w:p>
          <w:p w:rsidR="00B0406E" w:rsidRDefault="00B0406E">
            <w:pPr>
              <w:jc w:val="both"/>
            </w:pPr>
          </w:p>
          <w:p w:rsidR="00B0406E" w:rsidRDefault="00B0406E">
            <w:pPr>
              <w:jc w:val="both"/>
            </w:pPr>
          </w:p>
        </w:tc>
        <w:tc>
          <w:tcPr>
            <w:tcW w:w="5760" w:type="dxa"/>
          </w:tcPr>
          <w:p w:rsidR="00B0406E" w:rsidRDefault="00B0406E">
            <w:pPr>
              <w:jc w:val="both"/>
            </w:pPr>
          </w:p>
        </w:tc>
      </w:tr>
      <w:tr w:rsidR="00B0406E">
        <w:tc>
          <w:tcPr>
            <w:tcW w:w="6473" w:type="dxa"/>
          </w:tcPr>
          <w:p w:rsidR="00B0406E" w:rsidRDefault="00AF7F19">
            <w:pPr>
              <w:jc w:val="both"/>
            </w:pPr>
            <w:r>
              <w:lastRenderedPageBreak/>
              <w:t>SECTION 4.  This Act takes effect September 1, 2011.</w:t>
            </w:r>
          </w:p>
          <w:p w:rsidR="00B0406E" w:rsidRDefault="00B0406E">
            <w:pPr>
              <w:jc w:val="both"/>
            </w:pPr>
          </w:p>
        </w:tc>
        <w:tc>
          <w:tcPr>
            <w:tcW w:w="6480" w:type="dxa"/>
          </w:tcPr>
          <w:p w:rsidR="00B0406E" w:rsidRDefault="00AF7F19">
            <w:pPr>
              <w:jc w:val="both"/>
            </w:pPr>
            <w:r>
              <w:t>SECTION 4. Same as House version.</w:t>
            </w:r>
          </w:p>
          <w:p w:rsidR="00B0406E" w:rsidRDefault="00B0406E">
            <w:pPr>
              <w:jc w:val="both"/>
            </w:pPr>
          </w:p>
          <w:p w:rsidR="00B0406E" w:rsidRDefault="00B0406E">
            <w:pPr>
              <w:jc w:val="both"/>
            </w:pPr>
          </w:p>
        </w:tc>
        <w:tc>
          <w:tcPr>
            <w:tcW w:w="5760" w:type="dxa"/>
          </w:tcPr>
          <w:p w:rsidR="00B0406E" w:rsidRDefault="00B0406E">
            <w:pPr>
              <w:jc w:val="both"/>
            </w:pPr>
          </w:p>
        </w:tc>
      </w:tr>
    </w:tbl>
    <w:p w:rsidR="00726F79" w:rsidRDefault="00726F79"/>
    <w:sectPr w:rsidR="00726F79" w:rsidSect="00B0406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06E" w:rsidRDefault="00B0406E" w:rsidP="00B0406E">
      <w:r>
        <w:separator/>
      </w:r>
    </w:p>
  </w:endnote>
  <w:endnote w:type="continuationSeparator" w:id="0">
    <w:p w:rsidR="00B0406E" w:rsidRDefault="00B0406E" w:rsidP="00B04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443" w:rsidRDefault="009334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06E" w:rsidRDefault="0036435B">
    <w:pPr>
      <w:tabs>
        <w:tab w:val="center" w:pos="9360"/>
        <w:tab w:val="right" w:pos="18720"/>
      </w:tabs>
    </w:pPr>
    <w:fldSimple w:instr=" DOCPROPERTY  CCRF  \* MERGEFORMAT ">
      <w:r w:rsidR="00933443">
        <w:t xml:space="preserve"> </w:t>
      </w:r>
    </w:fldSimple>
    <w:r w:rsidR="00AF7F19">
      <w:tab/>
    </w:r>
    <w:r>
      <w:fldChar w:fldCharType="begin"/>
    </w:r>
    <w:r w:rsidR="00AF7F19">
      <w:instrText xml:space="preserve"> PAGE </w:instrText>
    </w:r>
    <w:r>
      <w:fldChar w:fldCharType="separate"/>
    </w:r>
    <w:r w:rsidR="00186656">
      <w:rPr>
        <w:noProof/>
      </w:rPr>
      <w:t>1</w:t>
    </w:r>
    <w:r>
      <w:fldChar w:fldCharType="end"/>
    </w:r>
    <w:r w:rsidR="00AF7F19">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443" w:rsidRDefault="00933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06E" w:rsidRDefault="00B0406E" w:rsidP="00B0406E">
      <w:r>
        <w:separator/>
      </w:r>
    </w:p>
  </w:footnote>
  <w:footnote w:type="continuationSeparator" w:id="0">
    <w:p w:rsidR="00B0406E" w:rsidRDefault="00B0406E" w:rsidP="00B04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443" w:rsidRDefault="009334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443" w:rsidRDefault="009334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443" w:rsidRDefault="009334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B0406E"/>
    <w:rsid w:val="00186656"/>
    <w:rsid w:val="0036435B"/>
    <w:rsid w:val="0065155C"/>
    <w:rsid w:val="00726F79"/>
    <w:rsid w:val="00836BF6"/>
    <w:rsid w:val="00933443"/>
    <w:rsid w:val="00AF7F19"/>
    <w:rsid w:val="00B0406E"/>
    <w:rsid w:val="00BD24FB"/>
    <w:rsid w:val="00CF2933"/>
    <w:rsid w:val="00E3306C"/>
    <w:rsid w:val="00F85FDE"/>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6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3443"/>
    <w:pPr>
      <w:tabs>
        <w:tab w:val="center" w:pos="4680"/>
        <w:tab w:val="right" w:pos="9360"/>
      </w:tabs>
    </w:pPr>
  </w:style>
  <w:style w:type="character" w:customStyle="1" w:styleId="HeaderChar">
    <w:name w:val="Header Char"/>
    <w:basedOn w:val="DefaultParagraphFont"/>
    <w:link w:val="Header"/>
    <w:uiPriority w:val="99"/>
    <w:semiHidden/>
    <w:rsid w:val="00933443"/>
    <w:rPr>
      <w:sz w:val="22"/>
    </w:rPr>
  </w:style>
  <w:style w:type="paragraph" w:styleId="Footer">
    <w:name w:val="footer"/>
    <w:basedOn w:val="Normal"/>
    <w:link w:val="FooterChar"/>
    <w:uiPriority w:val="99"/>
    <w:semiHidden/>
    <w:unhideWhenUsed/>
    <w:rsid w:val="00933443"/>
    <w:pPr>
      <w:tabs>
        <w:tab w:val="center" w:pos="4680"/>
        <w:tab w:val="right" w:pos="9360"/>
      </w:tabs>
    </w:pPr>
  </w:style>
  <w:style w:type="character" w:customStyle="1" w:styleId="FooterChar">
    <w:name w:val="Footer Char"/>
    <w:basedOn w:val="DefaultParagraphFont"/>
    <w:link w:val="Footer"/>
    <w:uiPriority w:val="99"/>
    <w:semiHidden/>
    <w:rsid w:val="00933443"/>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Pages>
  <Words>2658</Words>
  <Characters>15157</Characters>
  <Application>Microsoft Office Word</Application>
  <DocSecurity>0</DocSecurity>
  <Lines>126</Lines>
  <Paragraphs>35</Paragraphs>
  <ScaleCrop>false</ScaleCrop>
  <Company/>
  <LinksUpToDate>false</LinksUpToDate>
  <CharactersWithSpaces>17780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HB1907-SAA</dc:title>
  <dc:subject/>
  <dc:creator>KNP</dc:creator>
  <cp:keywords/>
  <dc:description/>
  <cp:lastModifiedBy>Greg Tingle</cp:lastModifiedBy>
  <cp:revision>3</cp:revision>
  <dcterms:created xsi:type="dcterms:W3CDTF">2011-05-24T17:44:00Z</dcterms:created>
  <dcterms:modified xsi:type="dcterms:W3CDTF">2011-05-24T23:16:00Z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11.144.169</vt:lpwstr>
  </property>
  <property fmtid="{D5CDD505-2E9C-101B-9397-08002B2CF9AE}" pid="3" name="CCRF">
    <vt:lpwstr> </vt:lpwstr>
  </property>
</Properties>
</file>