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01780C" w:rsidTr="0001780C">
        <w:trPr>
          <w:cantSplit/>
          <w:tblHeader/>
        </w:trPr>
        <w:tc>
          <w:tcPr>
            <w:tcW w:w="18713" w:type="dxa"/>
            <w:gridSpan w:val="3"/>
          </w:tcPr>
          <w:p w:rsidR="00156877" w:rsidRDefault="00F30054">
            <w:pPr>
              <w:ind w:left="650"/>
              <w:jc w:val="center"/>
            </w:pPr>
            <w:r>
              <w:rPr>
                <w:b/>
              </w:rPr>
              <w:t xml:space="preserve">House </w:t>
            </w:r>
            <w:smartTag w:uri="urn:schemas:contacts" w:element="GivenName">
              <w:r>
                <w:rPr>
                  <w:b/>
                </w:rPr>
                <w:t>Bill</w:t>
              </w:r>
            </w:smartTag>
            <w:r>
              <w:rPr>
                <w:b/>
              </w:rPr>
              <w:t xml:space="preserve">  2169</w:t>
            </w:r>
          </w:p>
          <w:p w:rsidR="00156877" w:rsidRDefault="00F30054">
            <w:pPr>
              <w:ind w:left="650"/>
              <w:jc w:val="center"/>
            </w:pPr>
            <w:r>
              <w:t>Senate Amendments</w:t>
            </w:r>
          </w:p>
          <w:p w:rsidR="00156877" w:rsidRDefault="00F30054">
            <w:pPr>
              <w:ind w:left="650"/>
              <w:jc w:val="center"/>
            </w:pPr>
            <w:r>
              <w:t>Section-by-Section Analysis</w:t>
            </w:r>
          </w:p>
          <w:p w:rsidR="00156877" w:rsidRDefault="00156877">
            <w:pPr>
              <w:jc w:val="center"/>
            </w:pPr>
          </w:p>
        </w:tc>
      </w:tr>
      <w:tr w:rsidR="00156877">
        <w:trPr>
          <w:cantSplit/>
          <w:tblHeader/>
        </w:trPr>
        <w:tc>
          <w:tcPr>
            <w:tcW w:w="1667" w:type="pct"/>
            <w:tcMar>
              <w:bottom w:w="188" w:type="dxa"/>
              <w:right w:w="0" w:type="dxa"/>
            </w:tcMar>
          </w:tcPr>
          <w:p w:rsidR="00156877" w:rsidRDefault="00F30054">
            <w:pPr>
              <w:jc w:val="center"/>
            </w:pPr>
            <w:r>
              <w:t>HOUSE VERSION</w:t>
            </w:r>
          </w:p>
        </w:tc>
        <w:tc>
          <w:tcPr>
            <w:tcW w:w="1667" w:type="pct"/>
            <w:tcMar>
              <w:bottom w:w="188" w:type="dxa"/>
              <w:right w:w="0" w:type="dxa"/>
            </w:tcMar>
          </w:tcPr>
          <w:p w:rsidR="00156877" w:rsidRDefault="00F30054">
            <w:pPr>
              <w:jc w:val="center"/>
            </w:pPr>
            <w:r>
              <w:t>SENATE VERSION (IE)</w:t>
            </w:r>
          </w:p>
        </w:tc>
        <w:tc>
          <w:tcPr>
            <w:tcW w:w="1667" w:type="pct"/>
            <w:tcMar>
              <w:bottom w:w="188" w:type="dxa"/>
              <w:right w:w="0" w:type="dxa"/>
            </w:tcMar>
          </w:tcPr>
          <w:p w:rsidR="00156877" w:rsidRDefault="00F30054">
            <w:pPr>
              <w:jc w:val="center"/>
            </w:pPr>
            <w:r>
              <w:t>CONFERENCE</w:t>
            </w:r>
          </w:p>
        </w:tc>
      </w:tr>
      <w:tr w:rsidR="00156877">
        <w:tc>
          <w:tcPr>
            <w:tcW w:w="6473" w:type="dxa"/>
          </w:tcPr>
          <w:p w:rsidR="00156877" w:rsidRDefault="00F30054">
            <w:pPr>
              <w:jc w:val="both"/>
            </w:pPr>
            <w:r>
              <w:t>SECTION 1.  Section 31.05, Tax Code, is amended by adding Subsection (d) to read as follows:</w:t>
            </w:r>
          </w:p>
          <w:p w:rsidR="00156877" w:rsidRDefault="00F30054">
            <w:pPr>
              <w:jc w:val="both"/>
            </w:pPr>
            <w:r>
              <w:rPr>
                <w:u w:val="single"/>
              </w:rPr>
              <w:t xml:space="preserve">(d)  The governing body of a taxing unit may rescind a discount adopted by the governing body in the manner required by law for official action by the body.  The rescission of a discount takes effect </w:t>
            </w:r>
            <w:r w:rsidRPr="0001780C">
              <w:rPr>
                <w:highlight w:val="yellow"/>
                <w:u w:val="single"/>
              </w:rPr>
              <w:t>beginning</w:t>
            </w:r>
            <w:r>
              <w:rPr>
                <w:u w:val="single"/>
              </w:rPr>
              <w:t xml:space="preserve"> in the year in which the discount is rescinded</w:t>
            </w:r>
            <w:r w:rsidRPr="0001780C">
              <w:rPr>
                <w:highlight w:val="yellow"/>
                <w:u w:val="single"/>
              </w:rPr>
              <w:t>, except that the rescission takes effect beginning in the following year if the discount is rescinded after September 1.</w:t>
            </w:r>
          </w:p>
          <w:p w:rsidR="00156877" w:rsidRDefault="00156877">
            <w:pPr>
              <w:jc w:val="both"/>
            </w:pPr>
          </w:p>
        </w:tc>
        <w:tc>
          <w:tcPr>
            <w:tcW w:w="6480" w:type="dxa"/>
          </w:tcPr>
          <w:p w:rsidR="00156877" w:rsidRDefault="00F30054">
            <w:pPr>
              <w:jc w:val="both"/>
            </w:pPr>
            <w:r>
              <w:t>SECTION 1.  Section 31.05, Tax Code, is amended by adding Subsection (d) to read as follows:</w:t>
            </w:r>
          </w:p>
          <w:p w:rsidR="00156877" w:rsidRDefault="00F30054">
            <w:pPr>
              <w:jc w:val="both"/>
            </w:pPr>
            <w:r>
              <w:rPr>
                <w:u w:val="single"/>
              </w:rPr>
              <w:t xml:space="preserve">(d)  The governing body of a taxing unit may rescind a discount adopted by the governing body in the manner required by law for official action by the body.  The rescission of a discount takes effect in the </w:t>
            </w:r>
            <w:r w:rsidRPr="0001780C">
              <w:rPr>
                <w:highlight w:val="yellow"/>
                <w:u w:val="single"/>
              </w:rPr>
              <w:t>tax year following the</w:t>
            </w:r>
            <w:r>
              <w:rPr>
                <w:u w:val="single"/>
              </w:rPr>
              <w:t xml:space="preserve"> year in which the discount is rescinded.</w:t>
            </w:r>
            <w:r>
              <w:t xml:space="preserve">  [FA1(1),(2)]</w:t>
            </w:r>
          </w:p>
          <w:p w:rsidR="00156877" w:rsidRDefault="00156877">
            <w:pPr>
              <w:jc w:val="both"/>
            </w:pPr>
          </w:p>
        </w:tc>
        <w:tc>
          <w:tcPr>
            <w:tcW w:w="5760" w:type="dxa"/>
          </w:tcPr>
          <w:p w:rsidR="00156877" w:rsidRDefault="00156877">
            <w:pPr>
              <w:jc w:val="both"/>
            </w:pPr>
          </w:p>
        </w:tc>
      </w:tr>
      <w:tr w:rsidR="00156877">
        <w:tc>
          <w:tcPr>
            <w:tcW w:w="6473" w:type="dxa"/>
          </w:tcPr>
          <w:p w:rsidR="00156877" w:rsidRDefault="00F30054">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156877" w:rsidRDefault="00156877">
            <w:pPr>
              <w:jc w:val="both"/>
            </w:pPr>
          </w:p>
        </w:tc>
        <w:tc>
          <w:tcPr>
            <w:tcW w:w="6480" w:type="dxa"/>
          </w:tcPr>
          <w:p w:rsidR="00156877" w:rsidRDefault="00F30054">
            <w:pPr>
              <w:jc w:val="both"/>
            </w:pPr>
            <w:r>
              <w:t>SECTION 2. Same as House version.</w:t>
            </w:r>
          </w:p>
          <w:p w:rsidR="00156877" w:rsidRDefault="00156877">
            <w:pPr>
              <w:jc w:val="both"/>
            </w:pPr>
          </w:p>
          <w:p w:rsidR="00156877" w:rsidRDefault="00156877">
            <w:pPr>
              <w:jc w:val="both"/>
            </w:pPr>
          </w:p>
        </w:tc>
        <w:tc>
          <w:tcPr>
            <w:tcW w:w="5760" w:type="dxa"/>
          </w:tcPr>
          <w:p w:rsidR="00156877" w:rsidRDefault="00156877">
            <w:pPr>
              <w:jc w:val="both"/>
            </w:pPr>
          </w:p>
        </w:tc>
      </w:tr>
    </w:tbl>
    <w:p w:rsidR="00BB1840" w:rsidRDefault="00BB1840"/>
    <w:sectPr w:rsidR="00BB1840" w:rsidSect="0015687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877" w:rsidRDefault="00156877" w:rsidP="00156877">
      <w:r>
        <w:separator/>
      </w:r>
    </w:p>
  </w:endnote>
  <w:endnote w:type="continuationSeparator" w:id="0">
    <w:p w:rsidR="00156877" w:rsidRDefault="00156877" w:rsidP="00156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9F" w:rsidRDefault="009F5D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77" w:rsidRDefault="003B0CA2">
    <w:pPr>
      <w:tabs>
        <w:tab w:val="center" w:pos="9360"/>
        <w:tab w:val="right" w:pos="18720"/>
      </w:tabs>
    </w:pPr>
    <w:fldSimple w:instr=" DOCPROPERTY  CCRF  \* MERGEFORMAT ">
      <w:r w:rsidR="009F5D9F">
        <w:t xml:space="preserve"> </w:t>
      </w:r>
    </w:fldSimple>
    <w:r w:rsidR="00F30054">
      <w:tab/>
    </w:r>
    <w:r>
      <w:fldChar w:fldCharType="begin"/>
    </w:r>
    <w:r w:rsidR="00F30054">
      <w:instrText xml:space="preserve"> PAGE </w:instrText>
    </w:r>
    <w:r>
      <w:fldChar w:fldCharType="separate"/>
    </w:r>
    <w:r w:rsidR="0003084F">
      <w:rPr>
        <w:noProof/>
      </w:rPr>
      <w:t>1</w:t>
    </w:r>
    <w:r>
      <w:fldChar w:fldCharType="end"/>
    </w:r>
    <w:r w:rsidR="00F3005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9F" w:rsidRDefault="009F5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877" w:rsidRDefault="00156877" w:rsidP="00156877">
      <w:r>
        <w:separator/>
      </w:r>
    </w:p>
  </w:footnote>
  <w:footnote w:type="continuationSeparator" w:id="0">
    <w:p w:rsidR="00156877" w:rsidRDefault="00156877" w:rsidP="00156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9F" w:rsidRDefault="009F5D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9F" w:rsidRDefault="009F5D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9F" w:rsidRDefault="009F5D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156877"/>
    <w:rsid w:val="000169FA"/>
    <w:rsid w:val="0001780C"/>
    <w:rsid w:val="0003084F"/>
    <w:rsid w:val="00156877"/>
    <w:rsid w:val="003B0CA2"/>
    <w:rsid w:val="004A4111"/>
    <w:rsid w:val="009F5D9F"/>
    <w:rsid w:val="00A22C3B"/>
    <w:rsid w:val="00BB1840"/>
    <w:rsid w:val="00CA51C9"/>
    <w:rsid w:val="00F3005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5D9F"/>
    <w:pPr>
      <w:tabs>
        <w:tab w:val="center" w:pos="4680"/>
        <w:tab w:val="right" w:pos="9360"/>
      </w:tabs>
    </w:pPr>
  </w:style>
  <w:style w:type="character" w:customStyle="1" w:styleId="HeaderChar">
    <w:name w:val="Header Char"/>
    <w:basedOn w:val="DefaultParagraphFont"/>
    <w:link w:val="Header"/>
    <w:uiPriority w:val="99"/>
    <w:semiHidden/>
    <w:rsid w:val="009F5D9F"/>
    <w:rPr>
      <w:sz w:val="22"/>
    </w:rPr>
  </w:style>
  <w:style w:type="paragraph" w:styleId="Footer">
    <w:name w:val="footer"/>
    <w:basedOn w:val="Normal"/>
    <w:link w:val="FooterChar"/>
    <w:uiPriority w:val="99"/>
    <w:semiHidden/>
    <w:unhideWhenUsed/>
    <w:rsid w:val="009F5D9F"/>
    <w:pPr>
      <w:tabs>
        <w:tab w:val="center" w:pos="4680"/>
        <w:tab w:val="right" w:pos="9360"/>
      </w:tabs>
    </w:pPr>
  </w:style>
  <w:style w:type="character" w:customStyle="1" w:styleId="FooterChar">
    <w:name w:val="Footer Char"/>
    <w:basedOn w:val="DefaultParagraphFont"/>
    <w:link w:val="Footer"/>
    <w:uiPriority w:val="99"/>
    <w:semiHidden/>
    <w:rsid w:val="009F5D9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HB2169-SAA</dc:title>
  <dc:subject/>
  <dc:creator>DBC</dc:creator>
  <cp:keywords/>
  <dc:description/>
  <cp:lastModifiedBy>Greg Tingle</cp:lastModifiedBy>
  <cp:revision>3</cp:revision>
  <dcterms:created xsi:type="dcterms:W3CDTF">2011-05-24T00:36:00Z</dcterms:created>
  <dcterms:modified xsi:type="dcterms:W3CDTF">2011-05-24T23:08:00Z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11.143.592</vt:lpwstr>
  </property>
  <property fmtid="{D5CDD505-2E9C-101B-9397-08002B2CF9AE}" pid="3" name="CCRF">
    <vt:lpwstr> </vt:lpwstr>
  </property>
</Properties>
</file>