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22291" w:rsidTr="003E6ED6">
        <w:trPr>
          <w:cantSplit/>
          <w:tblHeader/>
        </w:trPr>
        <w:tc>
          <w:tcPr>
            <w:tcW w:w="18740" w:type="dxa"/>
            <w:gridSpan w:val="3"/>
          </w:tcPr>
          <w:p w:rsidR="00E347A0" w:rsidRDefault="001C2FBC">
            <w:pPr>
              <w:ind w:left="650"/>
              <w:jc w:val="center"/>
            </w:pPr>
            <w:r>
              <w:rPr>
                <w:b/>
              </w:rPr>
              <w:t xml:space="preserve">House </w:t>
            </w:r>
            <w:smartTag w:uri="urn:schemas:contacts" w:element="GivenName">
              <w:r>
                <w:rPr>
                  <w:b/>
                </w:rPr>
                <w:t>Bill</w:t>
              </w:r>
            </w:smartTag>
            <w:r>
              <w:rPr>
                <w:b/>
              </w:rPr>
              <w:t xml:space="preserve">  3117</w:t>
            </w:r>
          </w:p>
          <w:p w:rsidR="00E347A0" w:rsidRDefault="001C2FBC">
            <w:pPr>
              <w:ind w:left="650"/>
              <w:jc w:val="center"/>
            </w:pPr>
            <w:r>
              <w:t>Senate Amendments</w:t>
            </w:r>
          </w:p>
          <w:p w:rsidR="00E347A0" w:rsidRDefault="001C2FBC">
            <w:pPr>
              <w:ind w:left="650"/>
              <w:jc w:val="center"/>
            </w:pPr>
            <w:r>
              <w:t>Section-by-Section Analysis</w:t>
            </w:r>
          </w:p>
          <w:p w:rsidR="00E347A0" w:rsidRDefault="00E347A0">
            <w:pPr>
              <w:jc w:val="center"/>
            </w:pPr>
          </w:p>
        </w:tc>
      </w:tr>
      <w:tr w:rsidR="00E347A0" w:rsidTr="003E6ED6">
        <w:trPr>
          <w:cantSplit/>
          <w:tblHeader/>
        </w:trPr>
        <w:tc>
          <w:tcPr>
            <w:tcW w:w="6248" w:type="dxa"/>
            <w:tcMar>
              <w:bottom w:w="188" w:type="dxa"/>
              <w:right w:w="0" w:type="dxa"/>
            </w:tcMar>
          </w:tcPr>
          <w:p w:rsidR="00E347A0" w:rsidRDefault="001C2FBC">
            <w:pPr>
              <w:jc w:val="center"/>
            </w:pPr>
            <w:r>
              <w:t>HOUSE VERSION</w:t>
            </w:r>
          </w:p>
        </w:tc>
        <w:tc>
          <w:tcPr>
            <w:tcW w:w="6248" w:type="dxa"/>
            <w:tcMar>
              <w:bottom w:w="188" w:type="dxa"/>
              <w:right w:w="0" w:type="dxa"/>
            </w:tcMar>
          </w:tcPr>
          <w:p w:rsidR="00E347A0" w:rsidRDefault="001C2FBC">
            <w:pPr>
              <w:jc w:val="center"/>
            </w:pPr>
            <w:r>
              <w:t>SENATE VERSION (CS)</w:t>
            </w:r>
          </w:p>
        </w:tc>
        <w:tc>
          <w:tcPr>
            <w:tcW w:w="6244" w:type="dxa"/>
            <w:tcMar>
              <w:bottom w:w="188" w:type="dxa"/>
              <w:right w:w="0" w:type="dxa"/>
            </w:tcMar>
          </w:tcPr>
          <w:p w:rsidR="00E347A0" w:rsidRDefault="001C2FBC">
            <w:pPr>
              <w:jc w:val="center"/>
            </w:pPr>
            <w:r>
              <w:t>CONFERENCE</w:t>
            </w:r>
          </w:p>
        </w:tc>
      </w:tr>
      <w:tr w:rsidR="00E347A0" w:rsidTr="003E6ED6">
        <w:tc>
          <w:tcPr>
            <w:tcW w:w="6248" w:type="dxa"/>
          </w:tcPr>
          <w:p w:rsidR="00E347A0" w:rsidRDefault="001C2FBC">
            <w:pPr>
              <w:jc w:val="both"/>
            </w:pPr>
            <w:r>
              <w:t>SECTION 1.  Subtitle C, Title 5, Insurance Code, is amended by adding Chapter 563 to read as follows:</w:t>
            </w:r>
          </w:p>
          <w:p w:rsidR="00E347A0" w:rsidRDefault="001C2FBC">
            <w:pPr>
              <w:jc w:val="both"/>
            </w:pPr>
            <w:r w:rsidRPr="00222291">
              <w:rPr>
                <w:u w:val="single"/>
              </w:rPr>
              <w:t>CHAPTER 563.</w:t>
            </w:r>
            <w:r>
              <w:rPr>
                <w:u w:val="single"/>
              </w:rPr>
              <w:t xml:space="preserve">  PRACTICES </w:t>
            </w:r>
            <w:r w:rsidRPr="00222291">
              <w:rPr>
                <w:highlight w:val="yellow"/>
                <w:u w:val="single"/>
              </w:rPr>
              <w:t>RELATING TO CLAIMS REPORTING</w:t>
            </w:r>
          </w:p>
          <w:p w:rsidR="00E347A0" w:rsidRDefault="001C2FBC">
            <w:pPr>
              <w:jc w:val="both"/>
              <w:rPr>
                <w:u w:val="single"/>
              </w:rPr>
            </w:pPr>
            <w:r>
              <w:rPr>
                <w:u w:val="single"/>
              </w:rPr>
              <w:t>Sec. 563.001.  DEFINITIONS.  In this chapter:</w:t>
            </w: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rPr>
                <w:u w:val="single"/>
              </w:rPr>
            </w:pPr>
          </w:p>
          <w:p w:rsidR="00222291" w:rsidRDefault="00222291">
            <w:pPr>
              <w:jc w:val="both"/>
            </w:pPr>
          </w:p>
          <w:p w:rsidR="00E347A0" w:rsidRDefault="001C2FBC">
            <w:pPr>
              <w:jc w:val="both"/>
              <w:rPr>
                <w:u w:val="single"/>
              </w:rPr>
            </w:pPr>
            <w:r>
              <w:rPr>
                <w:u w:val="single"/>
              </w:rPr>
              <w:t>(1)  "Claims database" means a database used by insurers to share, among insurers, insureds' claims histories or damage reports concerning covered properties.</w:t>
            </w:r>
          </w:p>
          <w:p w:rsidR="003E6ED6" w:rsidRDefault="001C2FBC">
            <w:pPr>
              <w:jc w:val="both"/>
              <w:rPr>
                <w:u w:val="single"/>
              </w:rPr>
            </w:pPr>
            <w:r w:rsidRPr="003E6ED6">
              <w:rPr>
                <w:highlight w:val="yellow"/>
                <w:u w:val="single"/>
              </w:rPr>
              <w:t>(2)  "Insurer," "personal automobile insurance," and "residential property insurance" have the meanings assigned by Section 2254.001.</w:t>
            </w:r>
          </w:p>
          <w:p w:rsidR="009749F2" w:rsidRDefault="009749F2">
            <w:pPr>
              <w:jc w:val="both"/>
              <w:rPr>
                <w:u w:val="single"/>
              </w:rPr>
            </w:pPr>
          </w:p>
          <w:p w:rsidR="009749F2" w:rsidRDefault="009749F2">
            <w:pPr>
              <w:jc w:val="both"/>
              <w:rPr>
                <w:u w:val="single"/>
              </w:rPr>
            </w:pPr>
          </w:p>
          <w:p w:rsidR="009749F2" w:rsidRDefault="009749F2">
            <w:pPr>
              <w:jc w:val="both"/>
              <w:rPr>
                <w:u w:val="single"/>
              </w:rPr>
            </w:pPr>
          </w:p>
          <w:p w:rsidR="009749F2" w:rsidRDefault="009749F2">
            <w:pPr>
              <w:jc w:val="both"/>
              <w:rPr>
                <w:u w:val="single"/>
              </w:rPr>
            </w:pPr>
          </w:p>
          <w:p w:rsidR="009749F2" w:rsidRDefault="009749F2">
            <w:pPr>
              <w:jc w:val="both"/>
              <w:rPr>
                <w:u w:val="single"/>
              </w:rPr>
            </w:pPr>
          </w:p>
          <w:p w:rsidR="009749F2" w:rsidRDefault="009749F2">
            <w:pPr>
              <w:jc w:val="both"/>
              <w:rPr>
                <w:u w:val="single"/>
              </w:rPr>
            </w:pPr>
          </w:p>
          <w:p w:rsidR="009749F2" w:rsidRPr="003E6ED6" w:rsidRDefault="009749F2">
            <w:pPr>
              <w:jc w:val="both"/>
              <w:rPr>
                <w:u w:val="single"/>
              </w:rPr>
            </w:pPr>
          </w:p>
          <w:p w:rsidR="009749F2" w:rsidRDefault="009749F2">
            <w:pPr>
              <w:jc w:val="both"/>
              <w:rPr>
                <w:highlight w:val="yellow"/>
                <w:u w:val="single"/>
              </w:rPr>
            </w:pPr>
          </w:p>
          <w:p w:rsidR="009749F2" w:rsidRDefault="009749F2">
            <w:pPr>
              <w:jc w:val="both"/>
              <w:rPr>
                <w:highlight w:val="yellow"/>
                <w:u w:val="single"/>
              </w:rPr>
            </w:pPr>
          </w:p>
          <w:p w:rsidR="00E347A0" w:rsidRDefault="001C2FBC">
            <w:pPr>
              <w:jc w:val="both"/>
            </w:pPr>
            <w:r w:rsidRPr="003E6ED6">
              <w:rPr>
                <w:highlight w:val="yellow"/>
                <w:u w:val="single"/>
              </w:rPr>
              <w:t>Sec. 563.002.  REPORTING TO CLAIMS DATABASE.  An insurer or an insurer's agent may not report to a claims database information regarding an inquiry by an insured regarding coverage provided under a personal automobile insurance policy or a residential property insurance policy unless and until the insured files a claim under the policy.</w:t>
            </w:r>
          </w:p>
        </w:tc>
        <w:tc>
          <w:tcPr>
            <w:tcW w:w="6248" w:type="dxa"/>
          </w:tcPr>
          <w:p w:rsidR="00222291" w:rsidRDefault="00222291" w:rsidP="00222291">
            <w:pPr>
              <w:jc w:val="both"/>
            </w:pPr>
            <w:r>
              <w:lastRenderedPageBreak/>
              <w:t>SECTION 1.  Subtitle C, Title 5, Insurance Code, is amended by adding Chapter 561 to read as follows:</w:t>
            </w:r>
          </w:p>
          <w:p w:rsidR="00222291" w:rsidRDefault="00222291" w:rsidP="00222291">
            <w:pPr>
              <w:jc w:val="both"/>
              <w:rPr>
                <w:u w:val="single"/>
              </w:rPr>
            </w:pPr>
            <w:r w:rsidRPr="00222291">
              <w:rPr>
                <w:u w:val="single"/>
              </w:rPr>
              <w:t xml:space="preserve">CHAPTER 561.  </w:t>
            </w:r>
            <w:r w:rsidRPr="00222291">
              <w:rPr>
                <w:highlight w:val="yellow"/>
                <w:u w:val="single"/>
              </w:rPr>
              <w:t>PROHIBITED RATING</w:t>
            </w:r>
            <w:r>
              <w:rPr>
                <w:u w:val="single"/>
              </w:rPr>
              <w:t xml:space="preserve"> PRACTICES</w:t>
            </w:r>
          </w:p>
          <w:p w:rsidR="00222291" w:rsidRDefault="00222291" w:rsidP="00222291">
            <w:pPr>
              <w:jc w:val="both"/>
            </w:pPr>
          </w:p>
          <w:p w:rsidR="00222291" w:rsidRDefault="00222291" w:rsidP="00222291">
            <w:pPr>
              <w:jc w:val="both"/>
            </w:pPr>
            <w:r>
              <w:rPr>
                <w:u w:val="single"/>
              </w:rPr>
              <w:t xml:space="preserve">Sec. 561.001.  DEFINITIONS.  </w:t>
            </w:r>
            <w:r w:rsidRPr="00222291">
              <w:rPr>
                <w:highlight w:val="yellow"/>
                <w:u w:val="single"/>
              </w:rPr>
              <w:t>For the purposes of this chapter:</w:t>
            </w:r>
          </w:p>
          <w:p w:rsidR="00222291" w:rsidRPr="003E6ED6" w:rsidRDefault="00222291" w:rsidP="00222291">
            <w:pPr>
              <w:jc w:val="both"/>
              <w:rPr>
                <w:highlight w:val="yellow"/>
              </w:rPr>
            </w:pPr>
            <w:r w:rsidRPr="003E6ED6">
              <w:rPr>
                <w:highlight w:val="yellow"/>
                <w:u w:val="single"/>
              </w:rPr>
              <w:t>(1)  "Customer inquiry" means a telephone call or other communication made to an insurer that does not result in an investigation or claim and that is in regard to the general terms or conditions of or coverage offered under an insurance policy.  The term includes a question concerning the process for filing a claim and whether a policy will cover a loss unless the question concerns specific damage that has occurred and results in an investigation or claim.</w:t>
            </w:r>
          </w:p>
          <w:p w:rsidR="00222291" w:rsidRPr="003E6ED6" w:rsidRDefault="00222291" w:rsidP="00222291">
            <w:pPr>
              <w:jc w:val="both"/>
              <w:rPr>
                <w:highlight w:val="yellow"/>
              </w:rPr>
            </w:pPr>
            <w:r w:rsidRPr="003E6ED6">
              <w:rPr>
                <w:highlight w:val="yellow"/>
                <w:u w:val="single"/>
              </w:rPr>
              <w:t>(2)  "Personal automobile insurance" has the meaning assigned by Section 38.002.</w:t>
            </w:r>
          </w:p>
          <w:p w:rsidR="00222291" w:rsidRDefault="00222291" w:rsidP="00222291">
            <w:pPr>
              <w:jc w:val="both"/>
            </w:pPr>
            <w:r w:rsidRPr="003E6ED6">
              <w:rPr>
                <w:highlight w:val="yellow"/>
                <w:u w:val="single"/>
              </w:rPr>
              <w:t>(3)  "Residential property insurance" has the meaning assigned by Section 38.002.</w:t>
            </w:r>
          </w:p>
          <w:p w:rsidR="003E6ED6" w:rsidRPr="003E6ED6" w:rsidRDefault="00222291" w:rsidP="00222291">
            <w:pPr>
              <w:jc w:val="both"/>
              <w:rPr>
                <w:u w:val="single"/>
              </w:rPr>
            </w:pPr>
            <w:r>
              <w:rPr>
                <w:u w:val="single"/>
              </w:rPr>
              <w:t>(4)  "Claims database" means a database used by insurers to share, among insurers, insureds' claims histories or damage reports concerning covered properties.</w:t>
            </w:r>
          </w:p>
          <w:p w:rsidR="009749F2" w:rsidRDefault="009749F2" w:rsidP="00222291">
            <w:pPr>
              <w:jc w:val="both"/>
              <w:rPr>
                <w:highlight w:val="yellow"/>
                <w:u w:val="single"/>
              </w:rPr>
            </w:pPr>
          </w:p>
          <w:p w:rsidR="009749F2" w:rsidRDefault="009749F2" w:rsidP="00222291">
            <w:pPr>
              <w:jc w:val="both"/>
              <w:rPr>
                <w:highlight w:val="yellow"/>
                <w:u w:val="single"/>
              </w:rPr>
            </w:pPr>
          </w:p>
          <w:p w:rsidR="009749F2" w:rsidRDefault="009749F2" w:rsidP="00222291">
            <w:pPr>
              <w:jc w:val="both"/>
              <w:rPr>
                <w:highlight w:val="yellow"/>
                <w:u w:val="single"/>
              </w:rPr>
            </w:pPr>
          </w:p>
          <w:p w:rsidR="00222291" w:rsidRPr="003E6ED6" w:rsidRDefault="00222291" w:rsidP="00222291">
            <w:pPr>
              <w:jc w:val="both"/>
              <w:rPr>
                <w:highlight w:val="yellow"/>
              </w:rPr>
            </w:pPr>
            <w:r w:rsidRPr="003E6ED6">
              <w:rPr>
                <w:highlight w:val="yellow"/>
                <w:u w:val="single"/>
              </w:rPr>
              <w:t>Sec. 561.002.  APPLICABILITY.  This chapter applies only to residential property insurance and personal automobile insurance, including an insurance policy written by a county mutual insurance company.</w:t>
            </w:r>
          </w:p>
          <w:p w:rsidR="00222291" w:rsidRDefault="00222291" w:rsidP="00222291">
            <w:pPr>
              <w:jc w:val="both"/>
            </w:pPr>
            <w:r w:rsidRPr="003E6ED6">
              <w:rPr>
                <w:highlight w:val="yellow"/>
                <w:u w:val="single"/>
              </w:rPr>
              <w:t xml:space="preserve">Sec. 561.003.  CONSIDERATION OF CUSTOMER INQUIRIES PROHIBITED.  An insurer may not base, wholly or partly, an adverse underwriting or rating decision on a customer inquiry or report such an inquiry to a claims </w:t>
            </w:r>
            <w:r w:rsidRPr="003E6ED6">
              <w:rPr>
                <w:highlight w:val="yellow"/>
                <w:u w:val="single"/>
              </w:rPr>
              <w:lastRenderedPageBreak/>
              <w:t>database.</w:t>
            </w:r>
          </w:p>
          <w:p w:rsidR="00E347A0" w:rsidRDefault="00E347A0">
            <w:pPr>
              <w:jc w:val="both"/>
            </w:pPr>
          </w:p>
          <w:p w:rsidR="00E347A0" w:rsidRDefault="00E347A0">
            <w:pPr>
              <w:jc w:val="both"/>
            </w:pPr>
          </w:p>
        </w:tc>
        <w:tc>
          <w:tcPr>
            <w:tcW w:w="6244" w:type="dxa"/>
          </w:tcPr>
          <w:p w:rsidR="00E347A0" w:rsidRDefault="00E347A0">
            <w:pPr>
              <w:jc w:val="both"/>
            </w:pPr>
          </w:p>
        </w:tc>
      </w:tr>
      <w:tr w:rsidR="00E347A0" w:rsidTr="003E6ED6">
        <w:tc>
          <w:tcPr>
            <w:tcW w:w="6248" w:type="dxa"/>
          </w:tcPr>
          <w:p w:rsidR="00E347A0" w:rsidRDefault="001C2FBC">
            <w:pPr>
              <w:jc w:val="both"/>
            </w:pPr>
            <w:r w:rsidRPr="003E6ED6">
              <w:rPr>
                <w:highlight w:val="yellow"/>
              </w:rPr>
              <w:lastRenderedPageBreak/>
              <w:t>No equivalent provision.</w:t>
            </w:r>
          </w:p>
          <w:p w:rsidR="00E347A0" w:rsidRDefault="00E347A0">
            <w:pPr>
              <w:jc w:val="both"/>
            </w:pPr>
          </w:p>
        </w:tc>
        <w:tc>
          <w:tcPr>
            <w:tcW w:w="6248" w:type="dxa"/>
          </w:tcPr>
          <w:p w:rsidR="00E347A0" w:rsidRDefault="001C2FBC">
            <w:pPr>
              <w:jc w:val="both"/>
            </w:pPr>
            <w:r>
              <w:t>SECTION 2.  This Act applies only to an insurance policy or contract that is delivered, issued for delivery, or renewed on or after January 1, 2012.  An insurance policy or contract delivered, issued for delivery, or renewed before January 1, 2012, is governed by the law as it existed immediately before the effective date of this Act, and that law is continued in effect for that purpose.</w:t>
            </w:r>
          </w:p>
        </w:tc>
        <w:tc>
          <w:tcPr>
            <w:tcW w:w="6244" w:type="dxa"/>
          </w:tcPr>
          <w:p w:rsidR="00E347A0" w:rsidRDefault="00E347A0">
            <w:pPr>
              <w:jc w:val="both"/>
            </w:pPr>
          </w:p>
        </w:tc>
      </w:tr>
      <w:tr w:rsidR="00E347A0" w:rsidTr="003E6ED6">
        <w:tc>
          <w:tcPr>
            <w:tcW w:w="6248" w:type="dxa"/>
          </w:tcPr>
          <w:p w:rsidR="00E347A0" w:rsidRDefault="001C2FBC">
            <w:pPr>
              <w:jc w:val="both"/>
            </w:pPr>
            <w:r>
              <w:t>SECTION 2.  This Act takes effect September 1, 2011.</w:t>
            </w:r>
          </w:p>
          <w:p w:rsidR="00E347A0" w:rsidRDefault="00E347A0">
            <w:pPr>
              <w:jc w:val="both"/>
            </w:pPr>
          </w:p>
        </w:tc>
        <w:tc>
          <w:tcPr>
            <w:tcW w:w="6248" w:type="dxa"/>
          </w:tcPr>
          <w:p w:rsidR="00E347A0" w:rsidRDefault="001C2FBC">
            <w:pPr>
              <w:jc w:val="both"/>
            </w:pPr>
            <w:r>
              <w:t>SECTION 3. Same as House version.</w:t>
            </w:r>
          </w:p>
          <w:p w:rsidR="00E347A0" w:rsidRDefault="00E347A0">
            <w:pPr>
              <w:jc w:val="both"/>
            </w:pPr>
          </w:p>
          <w:p w:rsidR="00E347A0" w:rsidRDefault="00E347A0">
            <w:pPr>
              <w:jc w:val="both"/>
            </w:pPr>
          </w:p>
        </w:tc>
        <w:tc>
          <w:tcPr>
            <w:tcW w:w="6244" w:type="dxa"/>
          </w:tcPr>
          <w:p w:rsidR="00E347A0" w:rsidRDefault="00E347A0">
            <w:pPr>
              <w:jc w:val="both"/>
            </w:pPr>
          </w:p>
        </w:tc>
      </w:tr>
    </w:tbl>
    <w:p w:rsidR="005946E6" w:rsidRDefault="005946E6"/>
    <w:sectPr w:rsidR="005946E6" w:rsidSect="00E347A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DE" w:rsidRDefault="005873DE" w:rsidP="00E347A0">
      <w:r>
        <w:separator/>
      </w:r>
    </w:p>
  </w:endnote>
  <w:endnote w:type="continuationSeparator" w:id="0">
    <w:p w:rsidR="005873DE" w:rsidRDefault="005873DE" w:rsidP="00E3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1" w:rsidRDefault="00EC0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91" w:rsidRDefault="00F77532">
    <w:pPr>
      <w:tabs>
        <w:tab w:val="center" w:pos="9360"/>
        <w:tab w:val="right" w:pos="18720"/>
      </w:tabs>
    </w:pPr>
    <w:fldSimple w:instr=" DOCPROPERTY  CCRF  \* MERGEFORMAT ">
      <w:r w:rsidR="00B7463A">
        <w:t xml:space="preserve"> </w:t>
      </w:r>
    </w:fldSimple>
    <w:r w:rsidR="00222291">
      <w:tab/>
    </w:r>
    <w:r>
      <w:fldChar w:fldCharType="begin"/>
    </w:r>
    <w:r w:rsidR="00C77B19">
      <w:instrText xml:space="preserve"> PAGE </w:instrText>
    </w:r>
    <w:r>
      <w:fldChar w:fldCharType="separate"/>
    </w:r>
    <w:r w:rsidR="00A34617">
      <w:rPr>
        <w:noProof/>
      </w:rPr>
      <w:t>1</w:t>
    </w:r>
    <w:r>
      <w:fldChar w:fldCharType="end"/>
    </w:r>
    <w:r w:rsidR="0022229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1" w:rsidRDefault="00EC0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DE" w:rsidRDefault="005873DE" w:rsidP="00E347A0">
      <w:r>
        <w:separator/>
      </w:r>
    </w:p>
  </w:footnote>
  <w:footnote w:type="continuationSeparator" w:id="0">
    <w:p w:rsidR="005873DE" w:rsidRDefault="005873DE" w:rsidP="00E34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1" w:rsidRDefault="00EC0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1" w:rsidRDefault="00EC0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41" w:rsidRDefault="00EC06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E347A0"/>
    <w:rsid w:val="001C2FBC"/>
    <w:rsid w:val="00222291"/>
    <w:rsid w:val="003E6ED6"/>
    <w:rsid w:val="004B6E95"/>
    <w:rsid w:val="005873DE"/>
    <w:rsid w:val="005946E6"/>
    <w:rsid w:val="009749F2"/>
    <w:rsid w:val="00A34617"/>
    <w:rsid w:val="00B7463A"/>
    <w:rsid w:val="00C77B19"/>
    <w:rsid w:val="00E347A0"/>
    <w:rsid w:val="00EC0641"/>
    <w:rsid w:val="00F77532"/>
    <w:rsid w:val="00FB0ED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0641"/>
    <w:pPr>
      <w:tabs>
        <w:tab w:val="center" w:pos="4680"/>
        <w:tab w:val="right" w:pos="9360"/>
      </w:tabs>
    </w:pPr>
  </w:style>
  <w:style w:type="character" w:customStyle="1" w:styleId="HeaderChar">
    <w:name w:val="Header Char"/>
    <w:basedOn w:val="DefaultParagraphFont"/>
    <w:link w:val="Header"/>
    <w:uiPriority w:val="99"/>
    <w:semiHidden/>
    <w:rsid w:val="00EC0641"/>
    <w:rPr>
      <w:sz w:val="22"/>
    </w:rPr>
  </w:style>
  <w:style w:type="paragraph" w:styleId="Footer">
    <w:name w:val="footer"/>
    <w:basedOn w:val="Normal"/>
    <w:link w:val="FooterChar"/>
    <w:uiPriority w:val="99"/>
    <w:semiHidden/>
    <w:unhideWhenUsed/>
    <w:rsid w:val="00EC0641"/>
    <w:pPr>
      <w:tabs>
        <w:tab w:val="center" w:pos="4680"/>
        <w:tab w:val="right" w:pos="9360"/>
      </w:tabs>
    </w:pPr>
  </w:style>
  <w:style w:type="character" w:customStyle="1" w:styleId="FooterChar">
    <w:name w:val="Footer Char"/>
    <w:basedOn w:val="DefaultParagraphFont"/>
    <w:link w:val="Footer"/>
    <w:uiPriority w:val="99"/>
    <w:semiHidden/>
    <w:rsid w:val="00EC064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HB3117-SAA</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HB3117-SAA</dc:title>
  <dc:subject/>
  <dc:creator>WKS</dc:creator>
  <cp:keywords/>
  <dc:description/>
  <cp:lastModifiedBy>WKS</cp:lastModifiedBy>
  <cp:revision>2</cp:revision>
  <dcterms:created xsi:type="dcterms:W3CDTF">2011-05-25T22:12:00Z</dcterms:created>
  <dcterms:modified xsi:type="dcterms:W3CDTF">2011-05-25T22:12:00Z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