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E097D" w:rsidTr="006E097D">
        <w:trPr>
          <w:cantSplit/>
          <w:tblHeader/>
        </w:trPr>
        <w:tc>
          <w:tcPr>
            <w:tcW w:w="18713" w:type="dxa"/>
            <w:gridSpan w:val="3"/>
          </w:tcPr>
          <w:p w:rsidR="00CC0B6F" w:rsidRDefault="00FC7581">
            <w:pPr>
              <w:ind w:left="650"/>
              <w:jc w:val="center"/>
            </w:pPr>
            <w:bookmarkStart w:id="0" w:name="_GoBack"/>
            <w:bookmarkEnd w:id="0"/>
            <w:r>
              <w:rPr>
                <w:b/>
              </w:rPr>
              <w:t>House Bill  740</w:t>
            </w:r>
          </w:p>
          <w:p w:rsidR="00CC0B6F" w:rsidRDefault="00FC7581">
            <w:pPr>
              <w:ind w:left="650"/>
              <w:jc w:val="center"/>
            </w:pPr>
            <w:r>
              <w:t>Senate Amendments</w:t>
            </w:r>
          </w:p>
          <w:p w:rsidR="00CC0B6F" w:rsidRDefault="00FC7581">
            <w:pPr>
              <w:ind w:left="650"/>
              <w:jc w:val="center"/>
            </w:pPr>
            <w:r>
              <w:t>Section-by-Section Analysis</w:t>
            </w:r>
          </w:p>
          <w:p w:rsidR="00CC0B6F" w:rsidRDefault="00CC0B6F">
            <w:pPr>
              <w:jc w:val="center"/>
            </w:pPr>
          </w:p>
        </w:tc>
      </w:tr>
      <w:tr w:rsidR="00CC0B6F">
        <w:trPr>
          <w:cantSplit/>
          <w:tblHeader/>
        </w:trPr>
        <w:tc>
          <w:tcPr>
            <w:tcW w:w="1667" w:type="pct"/>
            <w:tcMar>
              <w:bottom w:w="188" w:type="dxa"/>
              <w:right w:w="0" w:type="dxa"/>
            </w:tcMar>
          </w:tcPr>
          <w:p w:rsidR="00CC0B6F" w:rsidRDefault="00FC7581">
            <w:pPr>
              <w:jc w:val="center"/>
            </w:pPr>
            <w:r>
              <w:t>HOUSE VERSION</w:t>
            </w:r>
          </w:p>
        </w:tc>
        <w:tc>
          <w:tcPr>
            <w:tcW w:w="1667" w:type="pct"/>
            <w:tcMar>
              <w:bottom w:w="188" w:type="dxa"/>
              <w:right w:w="0" w:type="dxa"/>
            </w:tcMar>
          </w:tcPr>
          <w:p w:rsidR="00CC0B6F" w:rsidRDefault="00FC7581">
            <w:pPr>
              <w:jc w:val="center"/>
            </w:pPr>
            <w:r>
              <w:t>SENATE VERSION (IE)</w:t>
            </w:r>
          </w:p>
        </w:tc>
        <w:tc>
          <w:tcPr>
            <w:tcW w:w="1667" w:type="pct"/>
            <w:tcMar>
              <w:bottom w:w="188" w:type="dxa"/>
              <w:right w:w="0" w:type="dxa"/>
            </w:tcMar>
          </w:tcPr>
          <w:p w:rsidR="00CC0B6F" w:rsidRDefault="00FC7581">
            <w:pPr>
              <w:jc w:val="center"/>
            </w:pPr>
            <w:r>
              <w:t>CONFERENCE</w:t>
            </w:r>
          </w:p>
        </w:tc>
      </w:tr>
      <w:tr w:rsidR="00CC0B6F">
        <w:tc>
          <w:tcPr>
            <w:tcW w:w="6473" w:type="dxa"/>
          </w:tcPr>
          <w:p w:rsidR="00CC0B6F" w:rsidRDefault="00FC7581">
            <w:pPr>
              <w:jc w:val="both"/>
            </w:pPr>
            <w:r w:rsidRPr="00ED6617">
              <w:rPr>
                <w:highlight w:val="darkGray"/>
              </w:rPr>
              <w:t>No equivalent provision.</w:t>
            </w:r>
          </w:p>
          <w:p w:rsidR="00CC0B6F" w:rsidRDefault="00CC0B6F">
            <w:pPr>
              <w:jc w:val="both"/>
            </w:pPr>
          </w:p>
        </w:tc>
        <w:tc>
          <w:tcPr>
            <w:tcW w:w="6480" w:type="dxa"/>
          </w:tcPr>
          <w:p w:rsidR="00CC0B6F" w:rsidRDefault="00FC7581">
            <w:pPr>
              <w:jc w:val="both"/>
            </w:pPr>
            <w:r>
              <w:t>SECTION __.  This Act shall be known as the Taryn Kennedy, Nash Sievers, and Rex Van de Putte Act.  [FA1]</w:t>
            </w:r>
          </w:p>
          <w:p w:rsidR="00CC0B6F" w:rsidRDefault="00CC0B6F">
            <w:pPr>
              <w:jc w:val="both"/>
            </w:pPr>
          </w:p>
        </w:tc>
        <w:tc>
          <w:tcPr>
            <w:tcW w:w="5760" w:type="dxa"/>
          </w:tcPr>
          <w:p w:rsidR="00CC0B6F" w:rsidRDefault="00CC0B6F">
            <w:pPr>
              <w:jc w:val="both"/>
            </w:pPr>
          </w:p>
        </w:tc>
      </w:tr>
      <w:tr w:rsidR="00CC0B6F">
        <w:tc>
          <w:tcPr>
            <w:tcW w:w="6473" w:type="dxa"/>
          </w:tcPr>
          <w:p w:rsidR="00CC0B6F" w:rsidRDefault="00FC7581">
            <w:pPr>
              <w:jc w:val="both"/>
            </w:pPr>
            <w:r>
              <w:t>SECTION 1.  Section 33.001, Health and Safety Code, is amended by amending Subdivision (1) and adding Subdivisions (1-a) and (1-b) to read as follows:</w:t>
            </w:r>
          </w:p>
          <w:p w:rsidR="00CC0B6F" w:rsidRDefault="00FC7581">
            <w:pPr>
              <w:jc w:val="both"/>
            </w:pPr>
            <w:r>
              <w:t xml:space="preserve">(1)  </w:t>
            </w:r>
            <w:r>
              <w:rPr>
                <w:u w:val="single"/>
              </w:rPr>
              <w:t>"Birthing facility" means an inpatient or ambulatory health care facility that offers obstetrical or newborn care services.  The term includes:</w:t>
            </w:r>
          </w:p>
          <w:p w:rsidR="00CC0B6F" w:rsidRDefault="00FC7581">
            <w:pPr>
              <w:jc w:val="both"/>
            </w:pPr>
            <w:r>
              <w:rPr>
                <w:u w:val="single"/>
              </w:rPr>
              <w:t>(A)  a hospital licensed under Chapter 241 that offers obstetrical services;</w:t>
            </w:r>
          </w:p>
          <w:p w:rsidR="00CC0B6F" w:rsidRDefault="00FC7581">
            <w:pPr>
              <w:jc w:val="both"/>
            </w:pPr>
            <w:r>
              <w:rPr>
                <w:u w:val="single"/>
              </w:rPr>
              <w:t>(B)  a birthing center licensed under Chapter 244;</w:t>
            </w:r>
          </w:p>
          <w:p w:rsidR="00CC0B6F" w:rsidRDefault="00FC7581">
            <w:pPr>
              <w:jc w:val="both"/>
            </w:pPr>
            <w:r>
              <w:rPr>
                <w:u w:val="single"/>
              </w:rPr>
              <w:t>(C)  a children's hospital; or</w:t>
            </w:r>
          </w:p>
          <w:p w:rsidR="00CC0B6F" w:rsidRDefault="00FC7581">
            <w:pPr>
              <w:jc w:val="both"/>
            </w:pPr>
            <w:r>
              <w:rPr>
                <w:u w:val="single"/>
              </w:rPr>
              <w:t>(D)  a facility that provides obstetrical services and is maintained and operated by this state or an agency of this state.</w:t>
            </w:r>
          </w:p>
          <w:p w:rsidR="00CC0B6F" w:rsidRDefault="00FC7581">
            <w:pPr>
              <w:jc w:val="both"/>
            </w:pPr>
            <w:r>
              <w:rPr>
                <w:u w:val="single"/>
              </w:rPr>
              <w:t>(1-a)  "Critical congenital heart disease" means an abnormality in the structure or function of the heart that exists at birth, causes severe, life-threatening symptoms, and requires medical intervention within the first few hours, days, or months of life.</w:t>
            </w:r>
          </w:p>
          <w:p w:rsidR="00CC0B6F" w:rsidRDefault="00FC7581">
            <w:pPr>
              <w:jc w:val="both"/>
            </w:pPr>
            <w:r>
              <w:rPr>
                <w:u w:val="single"/>
              </w:rPr>
              <w:t>(1-b)</w:t>
            </w:r>
            <w:r>
              <w:t xml:space="preserve">  "Heritable disease" means an inherited disease that may result in mental or physical retardation or death.</w:t>
            </w:r>
          </w:p>
          <w:p w:rsidR="00CC0B6F" w:rsidRDefault="00CC0B6F">
            <w:pPr>
              <w:jc w:val="both"/>
            </w:pPr>
          </w:p>
        </w:tc>
        <w:tc>
          <w:tcPr>
            <w:tcW w:w="6480" w:type="dxa"/>
          </w:tcPr>
          <w:p w:rsidR="00CC0B6F" w:rsidRDefault="00FC7581">
            <w:pPr>
              <w:jc w:val="both"/>
            </w:pPr>
            <w:r>
              <w:t>SECTION 1. Same as House version.</w:t>
            </w:r>
          </w:p>
          <w:p w:rsidR="00CC0B6F" w:rsidRDefault="00CC0B6F">
            <w:pPr>
              <w:jc w:val="both"/>
            </w:pPr>
          </w:p>
          <w:p w:rsidR="00CC0B6F" w:rsidRDefault="00CC0B6F">
            <w:pPr>
              <w:jc w:val="both"/>
            </w:pPr>
          </w:p>
        </w:tc>
        <w:tc>
          <w:tcPr>
            <w:tcW w:w="5760" w:type="dxa"/>
          </w:tcPr>
          <w:p w:rsidR="00CC0B6F" w:rsidRDefault="00CC0B6F">
            <w:pPr>
              <w:jc w:val="both"/>
            </w:pPr>
          </w:p>
        </w:tc>
      </w:tr>
      <w:tr w:rsidR="00CC0B6F">
        <w:tc>
          <w:tcPr>
            <w:tcW w:w="6473" w:type="dxa"/>
          </w:tcPr>
          <w:p w:rsidR="00CC0B6F" w:rsidRDefault="00FC7581">
            <w:pPr>
              <w:jc w:val="both"/>
            </w:pPr>
            <w:r>
              <w:t>SECTION 2.  Section 33.011, Health and Safety Code, is amended by amending Subsections (a), (a-1), and (c) and adding Subsections (d), (e), and (f) to read as follows:</w:t>
            </w:r>
          </w:p>
          <w:p w:rsidR="00CC0B6F" w:rsidRDefault="00FC7581">
            <w:pPr>
              <w:jc w:val="both"/>
            </w:pPr>
            <w:r>
              <w:t xml:space="preserve">(a)  The physician attending a newborn child or the person attending the delivery of a newborn child that is not attended by a physician shall </w:t>
            </w:r>
            <w:r>
              <w:rPr>
                <w:u w:val="single"/>
              </w:rPr>
              <w:t>cause the child to be subjected</w:t>
            </w:r>
            <w:r>
              <w:t xml:space="preserve"> [</w:t>
            </w:r>
            <w:r>
              <w:rPr>
                <w:strike/>
              </w:rPr>
              <w:t xml:space="preserve">subject </w:t>
            </w:r>
            <w:r>
              <w:rPr>
                <w:strike/>
              </w:rPr>
              <w:lastRenderedPageBreak/>
              <w:t>the child</w:t>
            </w:r>
            <w:r>
              <w:t>] to screening tests approved by the department for phenylketonuria, other heritable diseases, hypothyroidism, and other disorders for which screening is required by the department.</w:t>
            </w:r>
          </w:p>
          <w:p w:rsidR="00CC0B6F" w:rsidRDefault="00FC7581">
            <w:pPr>
              <w:jc w:val="both"/>
            </w:pPr>
            <w:r>
              <w:t xml:space="preserve">(a-1)  Except as provided by this subsection and to the extent funding is available for the screening, the department shall require newborn screening tests to screen for disorders listed </w:t>
            </w:r>
            <w:r>
              <w:rPr>
                <w:u w:val="single"/>
              </w:rPr>
              <w:t>as core and secondary conditions</w:t>
            </w:r>
            <w:r>
              <w:t xml:space="preserve"> in the </w:t>
            </w:r>
            <w:r>
              <w:rPr>
                <w:u w:val="single"/>
              </w:rPr>
              <w:t>December 2011 Recommended Uniform Screening Panel of the Secretary's Advisory Committee on Heritable Disorders in Newborns and Children</w:t>
            </w:r>
            <w:r>
              <w:t xml:space="preserve"> [</w:t>
            </w:r>
            <w:r>
              <w:rPr>
                <w:strike/>
              </w:rPr>
              <w:t>core panel and in the secondary targets of the uniform newborn screening panel recommended in the 2005 report by the American College of Medical Genetics entitled "Newborn Screening: Toward a Uniform Screening Panel and System"</w:t>
            </w:r>
            <w:r>
              <w:t>] or another report determined by the department to provide more stringent newborn screening guidelines to protect the health and welfare of this state's newborns.  The department, with the advice of the Newborn Screening Advisory Committee, may require additional newborn screening tests under this subsection to screen for other disorders or conditions.  The department may exclude from the newborn screening tests required under this subsection screenings for galactose epimerase and galactokinase.</w:t>
            </w:r>
          </w:p>
          <w:p w:rsidR="00CC0B6F" w:rsidRDefault="00FC7581">
            <w:pPr>
              <w:jc w:val="both"/>
            </w:pPr>
            <w:r>
              <w:t xml:space="preserve">(c)  </w:t>
            </w:r>
            <w:r>
              <w:rPr>
                <w:u w:val="single"/>
              </w:rPr>
              <w:t>Except as provided by Subsection (d), the</w:t>
            </w:r>
            <w:r>
              <w:t xml:space="preserve"> [</w:t>
            </w:r>
            <w:r>
              <w:rPr>
                <w:strike/>
              </w:rPr>
              <w:t>The</w:t>
            </w:r>
            <w:r>
              <w:t>] screening tests required by this section must be performed by the laboratory established by the department or by a laboratory approved by the department under Section 33.016.</w:t>
            </w:r>
          </w:p>
          <w:p w:rsidR="00CC0B6F" w:rsidRDefault="00FC7581">
            <w:pPr>
              <w:jc w:val="both"/>
            </w:pPr>
            <w:r>
              <w:rPr>
                <w:u w:val="single"/>
              </w:rPr>
              <w:t xml:space="preserve">(d)  The department, with the advice of the Newborn Screening Advisory Committee, shall authorize a screening test for critical congenital heart disease to be performed at a birthing facility that provides care to newborn patients and that complies with the test procedures and the standards of </w:t>
            </w:r>
            <w:r>
              <w:rPr>
                <w:u w:val="single"/>
              </w:rPr>
              <w:lastRenderedPageBreak/>
              <w:t>accuracy and precision required by the department for each screening test.</w:t>
            </w:r>
          </w:p>
          <w:p w:rsidR="00CC0B6F" w:rsidRDefault="00FC7581">
            <w:pPr>
              <w:jc w:val="both"/>
            </w:pPr>
            <w:r>
              <w:rPr>
                <w:u w:val="single"/>
              </w:rPr>
              <w:t>(e)  If the department under Subsection (d) authorizes the performance at a birthing facility of a screening test for critical congenital heart disease, a birthing facility must perform the screening test on each newborn who is a patient of the facility before the newborn is discharged from the facility unless:</w:t>
            </w:r>
          </w:p>
          <w:p w:rsidR="00CC0B6F" w:rsidRDefault="00FC7581">
            <w:pPr>
              <w:jc w:val="both"/>
            </w:pPr>
            <w:r>
              <w:rPr>
                <w:u w:val="single"/>
              </w:rPr>
              <w:t>(1)  the parent declines the screening;</w:t>
            </w:r>
          </w:p>
          <w:p w:rsidR="00CC0B6F" w:rsidRDefault="00FC7581">
            <w:pPr>
              <w:jc w:val="both"/>
            </w:pPr>
            <w:r>
              <w:rPr>
                <w:u w:val="single"/>
              </w:rPr>
              <w:t>(2)  the newborn is transferred to another facility before the screening test is performed;</w:t>
            </w:r>
          </w:p>
          <w:p w:rsidR="00CC0B6F" w:rsidRDefault="00FC7581">
            <w:pPr>
              <w:jc w:val="both"/>
            </w:pPr>
            <w:r>
              <w:rPr>
                <w:u w:val="single"/>
              </w:rPr>
              <w:t>(3)  the screening test has previously been completed; or</w:t>
            </w:r>
          </w:p>
          <w:p w:rsidR="00CC0B6F" w:rsidRDefault="00FC7581">
            <w:pPr>
              <w:jc w:val="both"/>
            </w:pPr>
            <w:r>
              <w:rPr>
                <w:u w:val="single"/>
              </w:rPr>
              <w:t>(4)  the newborn is discharged from the birthing facility not more than 10 hours after birth and a referral for the newborn was made to another birthing facility, physician, or health care provider.</w:t>
            </w:r>
          </w:p>
          <w:p w:rsidR="00CC0B6F" w:rsidRDefault="00FC7581">
            <w:pPr>
              <w:jc w:val="both"/>
            </w:pPr>
            <w:r>
              <w:rPr>
                <w:u w:val="single"/>
              </w:rPr>
              <w:t>(f)  Before requiring any additional screening test for critical congenital heart disease, the department must review the necessity of the additional screening test, including an assessment of the test implementation costs to the department, birthing facilities, and other health care providers.</w:t>
            </w:r>
          </w:p>
          <w:p w:rsidR="00CC0B6F" w:rsidRDefault="00CC0B6F">
            <w:pPr>
              <w:jc w:val="both"/>
            </w:pPr>
          </w:p>
        </w:tc>
        <w:tc>
          <w:tcPr>
            <w:tcW w:w="6480" w:type="dxa"/>
          </w:tcPr>
          <w:p w:rsidR="00CC0B6F" w:rsidRDefault="00FC7581">
            <w:pPr>
              <w:jc w:val="both"/>
            </w:pPr>
            <w:r>
              <w:lastRenderedPageBreak/>
              <w:t>SECTION 2. Same as House version.</w:t>
            </w:r>
          </w:p>
          <w:p w:rsidR="00CC0B6F" w:rsidRDefault="00CC0B6F">
            <w:pPr>
              <w:jc w:val="both"/>
            </w:pPr>
          </w:p>
          <w:p w:rsidR="00CC0B6F" w:rsidRDefault="00CC0B6F">
            <w:pPr>
              <w:jc w:val="both"/>
            </w:pPr>
          </w:p>
        </w:tc>
        <w:tc>
          <w:tcPr>
            <w:tcW w:w="5760" w:type="dxa"/>
          </w:tcPr>
          <w:p w:rsidR="00CC0B6F" w:rsidRDefault="00CC0B6F">
            <w:pPr>
              <w:jc w:val="both"/>
            </w:pPr>
          </w:p>
        </w:tc>
      </w:tr>
      <w:tr w:rsidR="00CC0B6F">
        <w:tc>
          <w:tcPr>
            <w:tcW w:w="6473" w:type="dxa"/>
          </w:tcPr>
          <w:p w:rsidR="00CC0B6F" w:rsidRDefault="00FC7581">
            <w:pPr>
              <w:jc w:val="both"/>
            </w:pPr>
            <w:r>
              <w:lastRenderedPageBreak/>
              <w:t>SECTION 3.  Section 33.0111, Health and Safety Code, is amended by amending Subsections (a), (b), and (f) and adding Subsection (h) to read as follows:</w:t>
            </w:r>
          </w:p>
          <w:p w:rsidR="00CC0B6F" w:rsidRDefault="00FC7581">
            <w:pPr>
              <w:jc w:val="both"/>
            </w:pPr>
            <w:r>
              <w:t>(a)  The department shall develop a disclosure statement that clearly discloses to the parent, managing conservator, or guardian of a newborn child subjected to screening tests under Section 33.011:</w:t>
            </w:r>
          </w:p>
          <w:p w:rsidR="00CC0B6F" w:rsidRDefault="00FC7581">
            <w:pPr>
              <w:jc w:val="both"/>
            </w:pPr>
            <w:r>
              <w:t xml:space="preserve">(1)  that the department or a laboratory established or approved by the department under Section 33.016 may retain </w:t>
            </w:r>
            <w:r>
              <w:lastRenderedPageBreak/>
              <w:t xml:space="preserve">for use by the department or laboratory genetic material used to conduct the newborn screening tests and discloses how the material is managed and used subject to this section and Sections 33.0112 and </w:t>
            </w:r>
            <w:r>
              <w:rPr>
                <w:u w:val="single"/>
              </w:rPr>
              <w:t>33.018</w:t>
            </w:r>
            <w:r>
              <w:t xml:space="preserve"> [</w:t>
            </w:r>
            <w:r>
              <w:rPr>
                <w:strike/>
              </w:rPr>
              <w:t>33.017</w:t>
            </w:r>
            <w:r>
              <w:t>]; [</w:t>
            </w:r>
            <w:r>
              <w:rPr>
                <w:strike/>
              </w:rPr>
              <w:t>and</w:t>
            </w:r>
            <w:r>
              <w:t>]</w:t>
            </w:r>
          </w:p>
          <w:p w:rsidR="00CC0B6F" w:rsidRDefault="00FC7581">
            <w:pPr>
              <w:jc w:val="both"/>
            </w:pPr>
            <w:r>
              <w:t xml:space="preserve">(2)  that reports, records, and information obtained by the department under this chapter that do not identify a child or the family of a child will not be released for public health research purposes under Section </w:t>
            </w:r>
            <w:r>
              <w:rPr>
                <w:u w:val="single"/>
              </w:rPr>
              <w:t>33.018(c-1)</w:t>
            </w:r>
            <w:r>
              <w:t xml:space="preserve"> [</w:t>
            </w:r>
            <w:r>
              <w:rPr>
                <w:strike/>
              </w:rPr>
              <w:t>33.017(c-1)</w:t>
            </w:r>
            <w:r>
              <w:t>] unless a parent, managing conservator, or guardian of the child consents to disclosure; and</w:t>
            </w:r>
          </w:p>
          <w:p w:rsidR="00CC0B6F" w:rsidRDefault="00FC7581">
            <w:pPr>
              <w:jc w:val="both"/>
            </w:pPr>
            <w:r>
              <w:t xml:space="preserve">(3)  that newborn screening blood spots and associated data are confidential under law and may only be used as described by Section </w:t>
            </w:r>
            <w:r>
              <w:rPr>
                <w:u w:val="single"/>
              </w:rPr>
              <w:t>33.018</w:t>
            </w:r>
            <w:r>
              <w:t xml:space="preserve"> [</w:t>
            </w:r>
            <w:r>
              <w:rPr>
                <w:strike/>
              </w:rPr>
              <w:t>33.017</w:t>
            </w:r>
            <w:r>
              <w:t>].</w:t>
            </w:r>
          </w:p>
          <w:p w:rsidR="00CC0B6F" w:rsidRDefault="00FC7581">
            <w:pPr>
              <w:jc w:val="both"/>
            </w:pPr>
            <w:r>
              <w:t>(b)  The disclosure statement required by Subsection (a) must be included on the form developed by the department to inform parents about newborn screening.  The disclosure statement must:</w:t>
            </w:r>
          </w:p>
          <w:p w:rsidR="00CC0B6F" w:rsidRDefault="00FC7581">
            <w:pPr>
              <w:jc w:val="both"/>
            </w:pPr>
            <w:r>
              <w:t xml:space="preserve">(1)  be in a format that allows a parent, managing conservator, or guardian of a newborn child to consent to disclosure under Section </w:t>
            </w:r>
            <w:r>
              <w:rPr>
                <w:u w:val="single"/>
              </w:rPr>
              <w:t>33.018(c-1)</w:t>
            </w:r>
            <w:r>
              <w:t xml:space="preserve"> [</w:t>
            </w:r>
            <w:r>
              <w:rPr>
                <w:strike/>
              </w:rPr>
              <w:t>33.017(c-1)</w:t>
            </w:r>
            <w:r>
              <w:t>];</w:t>
            </w:r>
          </w:p>
          <w:p w:rsidR="00CC0B6F" w:rsidRDefault="00FC7581">
            <w:pPr>
              <w:jc w:val="both"/>
            </w:pPr>
            <w:r>
              <w:t>(2)  include instructions on how to complete the portions of the form described by Subdivision (1);</w:t>
            </w:r>
          </w:p>
          <w:p w:rsidR="00CC0B6F" w:rsidRDefault="00FC7581">
            <w:pPr>
              <w:jc w:val="both"/>
            </w:pPr>
            <w:r>
              <w:t>(3)  include the department's mailing address; and</w:t>
            </w:r>
          </w:p>
          <w:p w:rsidR="00CC0B6F" w:rsidRDefault="00FC7581">
            <w:pPr>
              <w:jc w:val="both"/>
            </w:pPr>
            <w:r>
              <w:t>(4)  describe how a parent, managing conservator, or guardian of a newborn child may obtain information regarding consent through alternative sources.</w:t>
            </w:r>
          </w:p>
          <w:p w:rsidR="00CC0B6F" w:rsidRDefault="00FC7581">
            <w:pPr>
              <w:jc w:val="both"/>
            </w:pPr>
            <w:r>
              <w:t xml:space="preserve">(f)  This section does not supersede the requirements imposed by Section </w:t>
            </w:r>
            <w:r>
              <w:rPr>
                <w:u w:val="single"/>
              </w:rPr>
              <w:t>33.018</w:t>
            </w:r>
            <w:r>
              <w:t xml:space="preserve"> [</w:t>
            </w:r>
            <w:r>
              <w:rPr>
                <w:strike/>
              </w:rPr>
              <w:t>33.017</w:t>
            </w:r>
            <w:r>
              <w:t>].</w:t>
            </w:r>
          </w:p>
          <w:p w:rsidR="00CC0B6F" w:rsidRDefault="00FC7581">
            <w:pPr>
              <w:jc w:val="both"/>
            </w:pPr>
            <w:r>
              <w:rPr>
                <w:u w:val="single"/>
              </w:rPr>
              <w:t>(h)  Nothing in this section prohibits a physician attending a newborn child from delegating the physician's responsibilities under this section to any qualified and properly trained person acting under the physician's supervision.</w:t>
            </w:r>
          </w:p>
          <w:p w:rsidR="00CC0B6F" w:rsidRDefault="00CC0B6F">
            <w:pPr>
              <w:jc w:val="both"/>
            </w:pPr>
          </w:p>
        </w:tc>
        <w:tc>
          <w:tcPr>
            <w:tcW w:w="6480" w:type="dxa"/>
          </w:tcPr>
          <w:p w:rsidR="00CC0B6F" w:rsidRDefault="00FC7581">
            <w:pPr>
              <w:jc w:val="both"/>
            </w:pPr>
            <w:r>
              <w:lastRenderedPageBreak/>
              <w:t>SECTION 3. Same as House version.</w:t>
            </w:r>
          </w:p>
          <w:p w:rsidR="00CC0B6F" w:rsidRDefault="00CC0B6F">
            <w:pPr>
              <w:jc w:val="both"/>
            </w:pPr>
          </w:p>
          <w:p w:rsidR="00CC0B6F" w:rsidRDefault="00CC0B6F">
            <w:pPr>
              <w:jc w:val="both"/>
            </w:pPr>
          </w:p>
        </w:tc>
        <w:tc>
          <w:tcPr>
            <w:tcW w:w="5760" w:type="dxa"/>
          </w:tcPr>
          <w:p w:rsidR="00CC0B6F" w:rsidRDefault="00CC0B6F">
            <w:pPr>
              <w:jc w:val="both"/>
            </w:pPr>
          </w:p>
        </w:tc>
      </w:tr>
      <w:tr w:rsidR="00CC0B6F">
        <w:tc>
          <w:tcPr>
            <w:tcW w:w="6473" w:type="dxa"/>
          </w:tcPr>
          <w:p w:rsidR="00CC0B6F" w:rsidRDefault="00FC7581">
            <w:pPr>
              <w:jc w:val="both"/>
            </w:pPr>
            <w:r>
              <w:lastRenderedPageBreak/>
              <w:t>SECTION 4.  Section 33.015(a), Health and Safety Code, is amended to read as follows:</w:t>
            </w:r>
          </w:p>
          <w:p w:rsidR="00CC0B6F" w:rsidRDefault="00FC7581">
            <w:pPr>
              <w:jc w:val="both"/>
            </w:pPr>
            <w:r>
              <w:t xml:space="preserve">(a)  Each physician, health authority, </w:t>
            </w:r>
            <w:r>
              <w:rPr>
                <w:u w:val="single"/>
              </w:rPr>
              <w:t>birthing facility,</w:t>
            </w:r>
            <w:r>
              <w:t xml:space="preserve"> or other individual who has the information of a confirmed case of a disorder for which a screening test is required that has been detected by a mechanism other than identification through a screening of a specimen by the department's diagnostic laboratory shall report the confirmed case to the department.</w:t>
            </w:r>
          </w:p>
          <w:p w:rsidR="00CC0B6F" w:rsidRDefault="00CC0B6F">
            <w:pPr>
              <w:jc w:val="both"/>
            </w:pPr>
          </w:p>
        </w:tc>
        <w:tc>
          <w:tcPr>
            <w:tcW w:w="6480" w:type="dxa"/>
          </w:tcPr>
          <w:p w:rsidR="00CC0B6F" w:rsidRDefault="00FC7581">
            <w:pPr>
              <w:jc w:val="both"/>
            </w:pPr>
            <w:r>
              <w:t>SECTION 4. Same as House version.</w:t>
            </w:r>
          </w:p>
          <w:p w:rsidR="00CC0B6F" w:rsidRDefault="00CC0B6F">
            <w:pPr>
              <w:jc w:val="both"/>
            </w:pPr>
          </w:p>
          <w:p w:rsidR="00CC0B6F" w:rsidRDefault="00CC0B6F">
            <w:pPr>
              <w:jc w:val="both"/>
            </w:pPr>
          </w:p>
        </w:tc>
        <w:tc>
          <w:tcPr>
            <w:tcW w:w="5760" w:type="dxa"/>
          </w:tcPr>
          <w:p w:rsidR="00CC0B6F" w:rsidRDefault="00CC0B6F">
            <w:pPr>
              <w:jc w:val="both"/>
            </w:pPr>
          </w:p>
        </w:tc>
      </w:tr>
      <w:tr w:rsidR="00CC0B6F">
        <w:tc>
          <w:tcPr>
            <w:tcW w:w="6473" w:type="dxa"/>
          </w:tcPr>
          <w:p w:rsidR="00CC0B6F" w:rsidRDefault="00FC7581">
            <w:pPr>
              <w:jc w:val="both"/>
            </w:pPr>
            <w:r>
              <w:t>SECTION 5.  Sections 33.017(b) and (c), Health and Safety Code, are amended to read as follows:</w:t>
            </w:r>
          </w:p>
          <w:p w:rsidR="00CC0B6F" w:rsidRDefault="00FC7581">
            <w:pPr>
              <w:jc w:val="both"/>
            </w:pPr>
            <w:r>
              <w:t>(b)  The advisory committee consists of members appointed by the commissioner of state health services.  The advisory committee must include the following members:</w:t>
            </w:r>
          </w:p>
          <w:p w:rsidR="00CC0B6F" w:rsidRDefault="00FC7581">
            <w:pPr>
              <w:jc w:val="both"/>
            </w:pPr>
            <w:r>
              <w:t xml:space="preserve">(1)  </w:t>
            </w:r>
            <w:r>
              <w:rPr>
                <w:u w:val="single"/>
              </w:rPr>
              <w:t>at least four physicians licensed to practice medicine in this state, including at least two physicians specializing in neonatal-perinatal medicine</w:t>
            </w:r>
            <w:r>
              <w:t xml:space="preserve"> [</w:t>
            </w:r>
            <w:r>
              <w:rPr>
                <w:strike/>
              </w:rPr>
              <w:t>health care providers</w:t>
            </w:r>
            <w:r>
              <w:t>];</w:t>
            </w:r>
          </w:p>
          <w:p w:rsidR="00CC0B6F" w:rsidRDefault="00FC7581">
            <w:pPr>
              <w:jc w:val="both"/>
            </w:pPr>
            <w:r>
              <w:t xml:space="preserve">(2)  </w:t>
            </w:r>
            <w:r>
              <w:rPr>
                <w:u w:val="single"/>
              </w:rPr>
              <w:t>at least two</w:t>
            </w:r>
            <w:r>
              <w:t xml:space="preserve"> [</w:t>
            </w:r>
            <w:r>
              <w:rPr>
                <w:strike/>
              </w:rPr>
              <w:t>a</w:t>
            </w:r>
            <w:r>
              <w:t xml:space="preserve">] hospital </w:t>
            </w:r>
            <w:r>
              <w:rPr>
                <w:u w:val="single"/>
              </w:rPr>
              <w:t>representatives</w:t>
            </w:r>
            <w:r>
              <w:t xml:space="preserve"> [</w:t>
            </w:r>
            <w:r>
              <w:rPr>
                <w:strike/>
              </w:rPr>
              <w:t>representative</w:t>
            </w:r>
            <w:r>
              <w:t>];</w:t>
            </w:r>
          </w:p>
          <w:p w:rsidR="00CC0B6F" w:rsidRDefault="00FC7581">
            <w:pPr>
              <w:jc w:val="both"/>
            </w:pPr>
            <w:r>
              <w:t xml:space="preserve">(3)  </w:t>
            </w:r>
            <w:r>
              <w:rPr>
                <w:u w:val="single"/>
              </w:rPr>
              <w:t>at least two</w:t>
            </w:r>
            <w:r>
              <w:t xml:space="preserve"> persons who have family members affected by a condition for which newborn screening is or may be required under this subchapter; and</w:t>
            </w:r>
          </w:p>
          <w:p w:rsidR="00CC0B6F" w:rsidRDefault="00FC7581">
            <w:pPr>
              <w:jc w:val="both"/>
            </w:pPr>
            <w:r>
              <w:t xml:space="preserve">(4)  </w:t>
            </w:r>
            <w:r>
              <w:rPr>
                <w:u w:val="single"/>
              </w:rPr>
              <w:t>at least two health care providers</w:t>
            </w:r>
            <w:r>
              <w:t xml:space="preserve"> [</w:t>
            </w:r>
            <w:r>
              <w:rPr>
                <w:strike/>
              </w:rPr>
              <w:t>persons</w:t>
            </w:r>
            <w:r>
              <w:t>] who are involved in the delivery of newborn screening services, follow-up, or treatment in this state.</w:t>
            </w:r>
          </w:p>
          <w:p w:rsidR="00CC0B6F" w:rsidRDefault="00FC7581">
            <w:pPr>
              <w:jc w:val="both"/>
            </w:pPr>
            <w:r>
              <w:t>(c)  The advisory committee shall</w:t>
            </w:r>
            <w:r>
              <w:rPr>
                <w:u w:val="single"/>
              </w:rPr>
              <w:t>:</w:t>
            </w:r>
          </w:p>
          <w:p w:rsidR="00CC0B6F" w:rsidRDefault="00FC7581">
            <w:pPr>
              <w:jc w:val="both"/>
            </w:pPr>
            <w:r>
              <w:rPr>
                <w:u w:val="single"/>
              </w:rPr>
              <w:t>(1)</w:t>
            </w:r>
            <w:r>
              <w:t xml:space="preserve">  advise the department regarding strategic planning, policy, rules, and services related to newborn screening and additional newborn screening tests </w:t>
            </w:r>
            <w:r>
              <w:rPr>
                <w:u w:val="single"/>
              </w:rPr>
              <w:t>for each disorder included in the list described by Section 33.011(a-1); and</w:t>
            </w:r>
          </w:p>
          <w:p w:rsidR="00CC0B6F" w:rsidRDefault="00FC7581">
            <w:pPr>
              <w:jc w:val="both"/>
            </w:pPr>
            <w:r>
              <w:rPr>
                <w:u w:val="single"/>
              </w:rPr>
              <w:lastRenderedPageBreak/>
              <w:t>(2)  review the necessity of requiring additional screening tests, including an assessment of the test implementation costs to the department, birthing facilities, and other health care providers</w:t>
            </w:r>
            <w:r>
              <w:t>.</w:t>
            </w:r>
          </w:p>
          <w:p w:rsidR="00CC0B6F" w:rsidRDefault="00CC0B6F">
            <w:pPr>
              <w:jc w:val="both"/>
            </w:pPr>
          </w:p>
        </w:tc>
        <w:tc>
          <w:tcPr>
            <w:tcW w:w="6480" w:type="dxa"/>
          </w:tcPr>
          <w:p w:rsidR="00CC0B6F" w:rsidRDefault="00FC7581">
            <w:pPr>
              <w:jc w:val="both"/>
            </w:pPr>
            <w:r>
              <w:lastRenderedPageBreak/>
              <w:t>SECTION 5. Same as House version.</w:t>
            </w:r>
          </w:p>
          <w:p w:rsidR="00CC0B6F" w:rsidRDefault="00CC0B6F">
            <w:pPr>
              <w:jc w:val="both"/>
            </w:pPr>
          </w:p>
          <w:p w:rsidR="00CC0B6F" w:rsidRDefault="00CC0B6F">
            <w:pPr>
              <w:jc w:val="both"/>
            </w:pPr>
          </w:p>
        </w:tc>
        <w:tc>
          <w:tcPr>
            <w:tcW w:w="5760" w:type="dxa"/>
          </w:tcPr>
          <w:p w:rsidR="00CC0B6F" w:rsidRDefault="00CC0B6F">
            <w:pPr>
              <w:jc w:val="both"/>
            </w:pPr>
          </w:p>
        </w:tc>
      </w:tr>
      <w:tr w:rsidR="00CC0B6F">
        <w:tc>
          <w:tcPr>
            <w:tcW w:w="6473" w:type="dxa"/>
          </w:tcPr>
          <w:p w:rsidR="00CC0B6F" w:rsidRDefault="00FC7581">
            <w:pPr>
              <w:jc w:val="both"/>
            </w:pPr>
            <w:r>
              <w:lastRenderedPageBreak/>
              <w:t>SECTION 6.  Section 33.0111(g), Health and Safety Code, is repealed.</w:t>
            </w:r>
          </w:p>
          <w:p w:rsidR="00CC0B6F" w:rsidRDefault="00CC0B6F">
            <w:pPr>
              <w:jc w:val="both"/>
            </w:pPr>
          </w:p>
        </w:tc>
        <w:tc>
          <w:tcPr>
            <w:tcW w:w="6480" w:type="dxa"/>
          </w:tcPr>
          <w:p w:rsidR="00CC0B6F" w:rsidRDefault="00FC7581">
            <w:pPr>
              <w:jc w:val="both"/>
            </w:pPr>
            <w:r>
              <w:t>SECTION 6. Same as House version.</w:t>
            </w:r>
          </w:p>
          <w:p w:rsidR="00CC0B6F" w:rsidRDefault="00CC0B6F">
            <w:pPr>
              <w:jc w:val="both"/>
            </w:pPr>
          </w:p>
          <w:p w:rsidR="00CC0B6F" w:rsidRDefault="00CC0B6F">
            <w:pPr>
              <w:jc w:val="both"/>
            </w:pPr>
          </w:p>
        </w:tc>
        <w:tc>
          <w:tcPr>
            <w:tcW w:w="5760" w:type="dxa"/>
          </w:tcPr>
          <w:p w:rsidR="00CC0B6F" w:rsidRDefault="00CC0B6F">
            <w:pPr>
              <w:jc w:val="both"/>
            </w:pPr>
          </w:p>
        </w:tc>
      </w:tr>
      <w:tr w:rsidR="00CC0B6F">
        <w:tc>
          <w:tcPr>
            <w:tcW w:w="6473" w:type="dxa"/>
          </w:tcPr>
          <w:p w:rsidR="00CC0B6F" w:rsidRDefault="00FC7581">
            <w:pPr>
              <w:jc w:val="both"/>
            </w:pPr>
            <w:r>
              <w:t>SECTION 7.  As soon as practicable after the effective date of this Act, the Department of State Health Services shall implement the changes in law made by this Act to the newborn screening program under Chapter 33, Health and Safety Code.</w:t>
            </w:r>
          </w:p>
          <w:p w:rsidR="00CC0B6F" w:rsidRDefault="00CC0B6F">
            <w:pPr>
              <w:jc w:val="both"/>
            </w:pPr>
          </w:p>
        </w:tc>
        <w:tc>
          <w:tcPr>
            <w:tcW w:w="6480" w:type="dxa"/>
          </w:tcPr>
          <w:p w:rsidR="00CC0B6F" w:rsidRDefault="00FC7581">
            <w:pPr>
              <w:jc w:val="both"/>
            </w:pPr>
            <w:r>
              <w:t>SECTION 7. Same as House version.</w:t>
            </w:r>
          </w:p>
          <w:p w:rsidR="00CC0B6F" w:rsidRDefault="00CC0B6F">
            <w:pPr>
              <w:jc w:val="both"/>
            </w:pPr>
          </w:p>
          <w:p w:rsidR="00CC0B6F" w:rsidRDefault="00CC0B6F">
            <w:pPr>
              <w:jc w:val="both"/>
            </w:pPr>
          </w:p>
        </w:tc>
        <w:tc>
          <w:tcPr>
            <w:tcW w:w="5760" w:type="dxa"/>
          </w:tcPr>
          <w:p w:rsidR="00CC0B6F" w:rsidRDefault="00CC0B6F">
            <w:pPr>
              <w:jc w:val="both"/>
            </w:pPr>
          </w:p>
        </w:tc>
      </w:tr>
      <w:tr w:rsidR="00CC0B6F">
        <w:tc>
          <w:tcPr>
            <w:tcW w:w="6473" w:type="dxa"/>
          </w:tcPr>
          <w:p w:rsidR="00CC0B6F" w:rsidRDefault="00FC7581">
            <w:pPr>
              <w:jc w:val="both"/>
            </w:pPr>
            <w:r>
              <w:t>SECTION 8.  (a)  The change in law made by this Act in amending Section 33.017, Health and Safety Code, regarding the qualifications of members of the Newborn Screening Advisory Committee does not affect the entitlement of a member serving on the committee immediately before the effective date of this Act to continue to serve as a member of the committee for the remainder of the member's term. The change in law applies only to a member appointed on or after the effective date of this Act.</w:t>
            </w:r>
          </w:p>
          <w:p w:rsidR="00CC0B6F" w:rsidRDefault="00FC7581">
            <w:pPr>
              <w:jc w:val="both"/>
            </w:pPr>
            <w:r>
              <w:t>(b)  As soon as practicable after the effective date of this Act, the commissioner of state health services shall appoint the additional committee members required by Section 33.017, Health and Safety Code, as amended by this Act.</w:t>
            </w:r>
          </w:p>
          <w:p w:rsidR="00CC0B6F" w:rsidRDefault="00CC0B6F">
            <w:pPr>
              <w:jc w:val="both"/>
            </w:pPr>
          </w:p>
        </w:tc>
        <w:tc>
          <w:tcPr>
            <w:tcW w:w="6480" w:type="dxa"/>
          </w:tcPr>
          <w:p w:rsidR="00CC0B6F" w:rsidRDefault="00FC7581">
            <w:pPr>
              <w:jc w:val="both"/>
            </w:pPr>
            <w:r>
              <w:t>SECTION 8. Same as House version.</w:t>
            </w:r>
          </w:p>
          <w:p w:rsidR="00CC0B6F" w:rsidRDefault="00CC0B6F">
            <w:pPr>
              <w:jc w:val="both"/>
            </w:pPr>
          </w:p>
          <w:p w:rsidR="00CC0B6F" w:rsidRDefault="00CC0B6F">
            <w:pPr>
              <w:jc w:val="both"/>
            </w:pPr>
          </w:p>
        </w:tc>
        <w:tc>
          <w:tcPr>
            <w:tcW w:w="5760" w:type="dxa"/>
          </w:tcPr>
          <w:p w:rsidR="00CC0B6F" w:rsidRDefault="00CC0B6F">
            <w:pPr>
              <w:jc w:val="both"/>
            </w:pPr>
          </w:p>
        </w:tc>
      </w:tr>
      <w:tr w:rsidR="00CC0B6F">
        <w:tc>
          <w:tcPr>
            <w:tcW w:w="6473" w:type="dxa"/>
          </w:tcPr>
          <w:p w:rsidR="00CC0B6F" w:rsidRDefault="00FC7581">
            <w:pPr>
              <w:jc w:val="both"/>
            </w:pPr>
            <w:r>
              <w:lastRenderedPageBreak/>
              <w:t>SECTION 9.  This Act takes effect September 1, 2013.</w:t>
            </w:r>
          </w:p>
          <w:p w:rsidR="00CC0B6F" w:rsidRDefault="00CC0B6F">
            <w:pPr>
              <w:jc w:val="both"/>
            </w:pPr>
          </w:p>
        </w:tc>
        <w:tc>
          <w:tcPr>
            <w:tcW w:w="6480" w:type="dxa"/>
          </w:tcPr>
          <w:p w:rsidR="00CC0B6F" w:rsidRDefault="00FC7581">
            <w:pPr>
              <w:jc w:val="both"/>
            </w:pPr>
            <w:r>
              <w:t>SECTION 9. Same as House version.</w:t>
            </w:r>
          </w:p>
          <w:p w:rsidR="00CC0B6F" w:rsidRDefault="00CC0B6F">
            <w:pPr>
              <w:jc w:val="both"/>
            </w:pPr>
          </w:p>
          <w:p w:rsidR="00CC0B6F" w:rsidRDefault="00CC0B6F">
            <w:pPr>
              <w:jc w:val="both"/>
            </w:pPr>
          </w:p>
        </w:tc>
        <w:tc>
          <w:tcPr>
            <w:tcW w:w="5760" w:type="dxa"/>
          </w:tcPr>
          <w:p w:rsidR="00CC0B6F" w:rsidRDefault="00CC0B6F">
            <w:pPr>
              <w:jc w:val="both"/>
            </w:pPr>
          </w:p>
        </w:tc>
      </w:tr>
    </w:tbl>
    <w:p w:rsidR="00AA055F" w:rsidRDefault="00AA055F"/>
    <w:sectPr w:rsidR="00AA055F" w:rsidSect="00CC0B6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17" w:rsidRDefault="00ED6617" w:rsidP="00CC0B6F">
      <w:r>
        <w:separator/>
      </w:r>
    </w:p>
  </w:endnote>
  <w:endnote w:type="continuationSeparator" w:id="0">
    <w:p w:rsidR="00ED6617" w:rsidRDefault="00ED6617" w:rsidP="00CC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47" w:rsidRDefault="00FD7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B6F" w:rsidRDefault="00E77142">
    <w:pPr>
      <w:tabs>
        <w:tab w:val="center" w:pos="9360"/>
        <w:tab w:val="right" w:pos="18720"/>
      </w:tabs>
    </w:pPr>
    <w:fldSimple w:instr=" DOCPROPERTY  CCRF  \* MERGEFORMAT ">
      <w:r w:rsidR="005E347E">
        <w:t xml:space="preserve"> </w:t>
      </w:r>
    </w:fldSimple>
    <w:r w:rsidR="00FC7581">
      <w:tab/>
    </w:r>
    <w:r w:rsidR="00CC0B6F">
      <w:fldChar w:fldCharType="begin"/>
    </w:r>
    <w:r w:rsidR="00FC7581">
      <w:instrText xml:space="preserve"> PAGE </w:instrText>
    </w:r>
    <w:r w:rsidR="00CC0B6F">
      <w:fldChar w:fldCharType="separate"/>
    </w:r>
    <w:r w:rsidR="00C717D5">
      <w:rPr>
        <w:noProof/>
      </w:rPr>
      <w:t>1</w:t>
    </w:r>
    <w:r w:rsidR="00CC0B6F">
      <w:fldChar w:fldCharType="end"/>
    </w:r>
    <w:r w:rsidR="00FC758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47" w:rsidRDefault="00FD7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17" w:rsidRDefault="00ED6617" w:rsidP="00CC0B6F">
      <w:r>
        <w:separator/>
      </w:r>
    </w:p>
  </w:footnote>
  <w:footnote w:type="continuationSeparator" w:id="0">
    <w:p w:rsidR="00ED6617" w:rsidRDefault="00ED6617" w:rsidP="00CC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47" w:rsidRDefault="00FD7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47" w:rsidRDefault="00FD7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47" w:rsidRDefault="00FD7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6F"/>
    <w:rsid w:val="005E347E"/>
    <w:rsid w:val="006E097D"/>
    <w:rsid w:val="00AA055F"/>
    <w:rsid w:val="00C717D5"/>
    <w:rsid w:val="00CC0B6F"/>
    <w:rsid w:val="00E77142"/>
    <w:rsid w:val="00EB4FAC"/>
    <w:rsid w:val="00ED6617"/>
    <w:rsid w:val="00F52FFB"/>
    <w:rsid w:val="00FC7581"/>
    <w:rsid w:val="00FD704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6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047"/>
    <w:pPr>
      <w:tabs>
        <w:tab w:val="center" w:pos="4680"/>
        <w:tab w:val="right" w:pos="9360"/>
      </w:tabs>
    </w:pPr>
  </w:style>
  <w:style w:type="character" w:customStyle="1" w:styleId="HeaderChar">
    <w:name w:val="Header Char"/>
    <w:link w:val="Header"/>
    <w:uiPriority w:val="99"/>
    <w:rsid w:val="00FD7047"/>
    <w:rPr>
      <w:sz w:val="22"/>
    </w:rPr>
  </w:style>
  <w:style w:type="paragraph" w:styleId="Footer">
    <w:name w:val="footer"/>
    <w:basedOn w:val="Normal"/>
    <w:link w:val="FooterChar"/>
    <w:uiPriority w:val="99"/>
    <w:unhideWhenUsed/>
    <w:rsid w:val="00FD7047"/>
    <w:pPr>
      <w:tabs>
        <w:tab w:val="center" w:pos="4680"/>
        <w:tab w:val="right" w:pos="9360"/>
      </w:tabs>
    </w:pPr>
  </w:style>
  <w:style w:type="character" w:customStyle="1" w:styleId="FooterChar">
    <w:name w:val="Footer Char"/>
    <w:link w:val="Footer"/>
    <w:uiPriority w:val="99"/>
    <w:rsid w:val="00FD7047"/>
    <w:rPr>
      <w:sz w:val="22"/>
    </w:rPr>
  </w:style>
  <w:style w:type="paragraph" w:styleId="BalloonText">
    <w:name w:val="Balloon Text"/>
    <w:basedOn w:val="Normal"/>
    <w:link w:val="BalloonTextChar"/>
    <w:uiPriority w:val="99"/>
    <w:semiHidden/>
    <w:unhideWhenUsed/>
    <w:rsid w:val="00E77142"/>
    <w:rPr>
      <w:rFonts w:ascii="Tahoma" w:hAnsi="Tahoma" w:cs="Tahoma"/>
      <w:sz w:val="16"/>
      <w:szCs w:val="16"/>
    </w:rPr>
  </w:style>
  <w:style w:type="character" w:customStyle="1" w:styleId="BalloonTextChar">
    <w:name w:val="Balloon Text Char"/>
    <w:link w:val="BalloonText"/>
    <w:uiPriority w:val="99"/>
    <w:semiHidden/>
    <w:rsid w:val="00E77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6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047"/>
    <w:pPr>
      <w:tabs>
        <w:tab w:val="center" w:pos="4680"/>
        <w:tab w:val="right" w:pos="9360"/>
      </w:tabs>
    </w:pPr>
  </w:style>
  <w:style w:type="character" w:customStyle="1" w:styleId="HeaderChar">
    <w:name w:val="Header Char"/>
    <w:link w:val="Header"/>
    <w:uiPriority w:val="99"/>
    <w:rsid w:val="00FD7047"/>
    <w:rPr>
      <w:sz w:val="22"/>
    </w:rPr>
  </w:style>
  <w:style w:type="paragraph" w:styleId="Footer">
    <w:name w:val="footer"/>
    <w:basedOn w:val="Normal"/>
    <w:link w:val="FooterChar"/>
    <w:uiPriority w:val="99"/>
    <w:unhideWhenUsed/>
    <w:rsid w:val="00FD7047"/>
    <w:pPr>
      <w:tabs>
        <w:tab w:val="center" w:pos="4680"/>
        <w:tab w:val="right" w:pos="9360"/>
      </w:tabs>
    </w:pPr>
  </w:style>
  <w:style w:type="character" w:customStyle="1" w:styleId="FooterChar">
    <w:name w:val="Footer Char"/>
    <w:link w:val="Footer"/>
    <w:uiPriority w:val="99"/>
    <w:rsid w:val="00FD7047"/>
    <w:rPr>
      <w:sz w:val="22"/>
    </w:rPr>
  </w:style>
  <w:style w:type="paragraph" w:styleId="BalloonText">
    <w:name w:val="Balloon Text"/>
    <w:basedOn w:val="Normal"/>
    <w:link w:val="BalloonTextChar"/>
    <w:uiPriority w:val="99"/>
    <w:semiHidden/>
    <w:unhideWhenUsed/>
    <w:rsid w:val="00E77142"/>
    <w:rPr>
      <w:rFonts w:ascii="Tahoma" w:hAnsi="Tahoma" w:cs="Tahoma"/>
      <w:sz w:val="16"/>
      <w:szCs w:val="16"/>
    </w:rPr>
  </w:style>
  <w:style w:type="character" w:customStyle="1" w:styleId="BalloonTextChar">
    <w:name w:val="Balloon Text Char"/>
    <w:link w:val="BalloonText"/>
    <w:uiPriority w:val="99"/>
    <w:semiHidden/>
    <w:rsid w:val="00E77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1453</Words>
  <Characters>8284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HB740-SAA</vt:lpstr>
    </vt:vector>
  </TitlesOfParts>
  <Company>Texas Legislative Council</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HB740-SAA</dc:title>
  <dc:creator>JXW</dc:creator>
  <cp:lastModifiedBy>JXW</cp:lastModifiedBy>
  <cp:revision>2</cp:revision>
  <cp:lastPrinted>2013-05-13T21:46:00Z</cp:lastPrinted>
  <dcterms:created xsi:type="dcterms:W3CDTF">2013-05-13T22:09:00Z</dcterms:created>
  <dcterms:modified xsi:type="dcterms:W3CDTF">2013-05-13T22:09:00Z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