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FC1DEE" w:rsidTr="00FC1DEE">
        <w:trPr>
          <w:cantSplit/>
          <w:tblHeader/>
        </w:trPr>
        <w:tc>
          <w:tcPr>
            <w:tcW w:w="18740" w:type="dxa"/>
            <w:gridSpan w:val="3"/>
          </w:tcPr>
          <w:p w:rsidR="006C5F2F" w:rsidRDefault="00C503A1">
            <w:pPr>
              <w:ind w:left="650"/>
              <w:jc w:val="center"/>
            </w:pPr>
            <w:bookmarkStart w:id="0" w:name="_GoBack"/>
            <w:bookmarkEnd w:id="0"/>
            <w:r>
              <w:rPr>
                <w:b/>
              </w:rPr>
              <w:t>House Bill  773</w:t>
            </w:r>
          </w:p>
          <w:p w:rsidR="006C5F2F" w:rsidRDefault="00C503A1">
            <w:pPr>
              <w:ind w:left="650"/>
              <w:jc w:val="center"/>
            </w:pPr>
            <w:r>
              <w:t>Senate Amendments</w:t>
            </w:r>
          </w:p>
          <w:p w:rsidR="006C5F2F" w:rsidRDefault="00C503A1">
            <w:pPr>
              <w:ind w:left="650"/>
              <w:jc w:val="center"/>
            </w:pPr>
            <w:r>
              <w:t>Section-by-Section Analysis</w:t>
            </w:r>
          </w:p>
          <w:p w:rsidR="006C5F2F" w:rsidRDefault="006C5F2F">
            <w:pPr>
              <w:jc w:val="center"/>
            </w:pPr>
          </w:p>
        </w:tc>
      </w:tr>
      <w:tr w:rsidR="006C5F2F" w:rsidTr="00FC1DEE">
        <w:trPr>
          <w:cantSplit/>
          <w:tblHeader/>
        </w:trPr>
        <w:tc>
          <w:tcPr>
            <w:tcW w:w="6248" w:type="dxa"/>
            <w:tcMar>
              <w:bottom w:w="188" w:type="dxa"/>
              <w:right w:w="0" w:type="dxa"/>
            </w:tcMar>
          </w:tcPr>
          <w:p w:rsidR="006C5F2F" w:rsidRDefault="00C503A1">
            <w:pPr>
              <w:jc w:val="center"/>
            </w:pPr>
            <w:r>
              <w:t>HOUSE VERSION</w:t>
            </w:r>
          </w:p>
        </w:tc>
        <w:tc>
          <w:tcPr>
            <w:tcW w:w="6248" w:type="dxa"/>
            <w:tcMar>
              <w:bottom w:w="188" w:type="dxa"/>
              <w:right w:w="0" w:type="dxa"/>
            </w:tcMar>
          </w:tcPr>
          <w:p w:rsidR="006C5F2F" w:rsidRDefault="00C503A1">
            <w:pPr>
              <w:jc w:val="center"/>
            </w:pPr>
            <w:r>
              <w:t>SENATE VERSION (IE)</w:t>
            </w:r>
          </w:p>
        </w:tc>
        <w:tc>
          <w:tcPr>
            <w:tcW w:w="6244" w:type="dxa"/>
            <w:tcMar>
              <w:bottom w:w="188" w:type="dxa"/>
              <w:right w:w="0" w:type="dxa"/>
            </w:tcMar>
          </w:tcPr>
          <w:p w:rsidR="006C5F2F" w:rsidRDefault="00C503A1">
            <w:pPr>
              <w:jc w:val="center"/>
            </w:pPr>
            <w:r>
              <w:t>CONFERENCE</w:t>
            </w:r>
          </w:p>
        </w:tc>
      </w:tr>
      <w:tr w:rsidR="006C5F2F" w:rsidTr="00FC1DEE">
        <w:tc>
          <w:tcPr>
            <w:tcW w:w="6248" w:type="dxa"/>
          </w:tcPr>
          <w:p w:rsidR="006C5F2F" w:rsidRDefault="00C503A1">
            <w:pPr>
              <w:jc w:val="both"/>
            </w:pPr>
            <w:r>
              <w:t>SECTION 1.  Sections 25.082(b), (c), and (d), Education Code, are amended to read as follows:</w:t>
            </w:r>
          </w:p>
          <w:p w:rsidR="006A2CFA" w:rsidRDefault="006A2CFA">
            <w:pPr>
              <w:jc w:val="both"/>
            </w:pPr>
          </w:p>
          <w:p w:rsidR="006C5F2F" w:rsidRDefault="00C503A1">
            <w:pPr>
              <w:jc w:val="both"/>
            </w:pPr>
            <w:r>
              <w:t xml:space="preserve">(b)  The board of trustees of each school district </w:t>
            </w:r>
            <w:r>
              <w:rPr>
                <w:u w:val="single"/>
              </w:rPr>
              <w:t>and the governing board of each open-enrollment charter school</w:t>
            </w:r>
            <w:r>
              <w:t xml:space="preserve"> shall require students, once during each school day at each </w:t>
            </w:r>
            <w:r>
              <w:rPr>
                <w:u w:val="single"/>
              </w:rPr>
              <w:t xml:space="preserve">campus </w:t>
            </w:r>
            <w:r>
              <w:t>[</w:t>
            </w:r>
            <w:r>
              <w:rPr>
                <w:strike/>
              </w:rPr>
              <w:t>school in the district</w:t>
            </w:r>
            <w:r>
              <w:t>], to recite:</w:t>
            </w:r>
          </w:p>
          <w:p w:rsidR="006C5F2F" w:rsidRDefault="00C503A1">
            <w:pPr>
              <w:jc w:val="both"/>
            </w:pPr>
            <w:r>
              <w:t>(1)  the pledge of allegiance to the United States flag in accordance with 4 U.S.C. Section 4[</w:t>
            </w:r>
            <w:r>
              <w:rPr>
                <w:strike/>
              </w:rPr>
              <w:t>, and its subsequent amendments</w:t>
            </w:r>
            <w:r>
              <w:t>]; and</w:t>
            </w:r>
          </w:p>
          <w:p w:rsidR="006C5F2F" w:rsidRDefault="00C503A1">
            <w:pPr>
              <w:jc w:val="both"/>
            </w:pPr>
            <w:r>
              <w:t>(2)  the pledge of allegiance to the state flag in accordance with Subchapter C, Chapter 3100, Government Code.</w:t>
            </w:r>
          </w:p>
          <w:p w:rsidR="003E0272" w:rsidRDefault="003E0272">
            <w:pPr>
              <w:jc w:val="both"/>
            </w:pPr>
          </w:p>
          <w:p w:rsidR="003E0272" w:rsidRDefault="003E0272">
            <w:pPr>
              <w:jc w:val="both"/>
            </w:pPr>
          </w:p>
          <w:p w:rsidR="003E0272" w:rsidRDefault="003E0272">
            <w:pPr>
              <w:jc w:val="both"/>
            </w:pPr>
          </w:p>
          <w:p w:rsidR="003E0272" w:rsidRDefault="003E0272">
            <w:pPr>
              <w:jc w:val="both"/>
            </w:pPr>
          </w:p>
          <w:p w:rsidR="003E0272" w:rsidRDefault="003E0272">
            <w:pPr>
              <w:jc w:val="both"/>
            </w:pPr>
          </w:p>
          <w:p w:rsidR="003E0272" w:rsidRDefault="003E0272">
            <w:pPr>
              <w:jc w:val="both"/>
            </w:pPr>
          </w:p>
          <w:p w:rsidR="003E0272" w:rsidRDefault="003E0272">
            <w:pPr>
              <w:jc w:val="both"/>
            </w:pPr>
          </w:p>
          <w:p w:rsidR="003E0272" w:rsidRDefault="003E0272">
            <w:pPr>
              <w:jc w:val="both"/>
            </w:pPr>
          </w:p>
          <w:p w:rsidR="003E0272" w:rsidRDefault="003E0272">
            <w:pPr>
              <w:jc w:val="both"/>
            </w:pPr>
          </w:p>
          <w:p w:rsidR="003E0272" w:rsidRDefault="003E0272">
            <w:pPr>
              <w:jc w:val="both"/>
            </w:pPr>
          </w:p>
          <w:p w:rsidR="006C5F2F" w:rsidRDefault="00C503A1">
            <w:pPr>
              <w:jc w:val="both"/>
            </w:pPr>
            <w:r>
              <w:t xml:space="preserve">(c)  On written request from a student's parent or guardian, a school district </w:t>
            </w:r>
            <w:r>
              <w:rPr>
                <w:u w:val="single"/>
              </w:rPr>
              <w:t>or open-enrollment charter school</w:t>
            </w:r>
            <w:r>
              <w:t xml:space="preserve"> shall excuse the student from reciting a pledge of allegiance under Subsection (b).</w:t>
            </w:r>
          </w:p>
          <w:p w:rsidR="006C5F2F" w:rsidRDefault="00C503A1">
            <w:pPr>
              <w:jc w:val="both"/>
            </w:pPr>
            <w:r>
              <w:t xml:space="preserve">(d)  The board of trustees of each school district </w:t>
            </w:r>
            <w:r>
              <w:rPr>
                <w:u w:val="single"/>
              </w:rPr>
              <w:t>and the governing board of each open-enrollment charter school</w:t>
            </w:r>
            <w:r>
              <w:t xml:space="preserve"> shall provide for the observance of one minute of silence at each </w:t>
            </w:r>
            <w:r>
              <w:rPr>
                <w:u w:val="single"/>
              </w:rPr>
              <w:t>campus</w:t>
            </w:r>
            <w:r>
              <w:t xml:space="preserve"> [</w:t>
            </w:r>
            <w:r>
              <w:rPr>
                <w:strike/>
              </w:rPr>
              <w:t>school in the district</w:t>
            </w:r>
            <w:r>
              <w:t xml:space="preserve">] following the recitation of the pledges of allegiance to the United States and Texas flags under Subsection (b).  During the one-minute period, each </w:t>
            </w:r>
            <w:r>
              <w:lastRenderedPageBreak/>
              <w:t>student may, as the student chooses, reflect, pray, meditate, or engage in any other silent activity that is not likely to interfere with or distract another student.  Each teacher or other school employee in charge of students during that period shall ensure that each of those students remains silent and does not act in a manner that is likely to interfere with or distract another student.</w:t>
            </w:r>
          </w:p>
          <w:p w:rsidR="006C5F2F" w:rsidRDefault="006C5F2F">
            <w:pPr>
              <w:jc w:val="both"/>
            </w:pPr>
          </w:p>
        </w:tc>
        <w:tc>
          <w:tcPr>
            <w:tcW w:w="6248" w:type="dxa"/>
          </w:tcPr>
          <w:p w:rsidR="00FC1DEE" w:rsidRDefault="00FC1DEE" w:rsidP="00FC1DEE">
            <w:pPr>
              <w:jc w:val="both"/>
            </w:pPr>
            <w:r>
              <w:lastRenderedPageBreak/>
              <w:t>SECTION 1.  Section 25.082, Education Code, is amended by amending Subsections (b), (c), and (d) and adding Subsection (b-1) to read as follows:  [FA1(1)]</w:t>
            </w:r>
          </w:p>
          <w:p w:rsidR="00FC1DEE" w:rsidRDefault="00FC1DEE" w:rsidP="00FC1DEE">
            <w:pPr>
              <w:jc w:val="both"/>
            </w:pPr>
            <w:r>
              <w:t xml:space="preserve">(b)  The board of trustees of each school district </w:t>
            </w:r>
            <w:r>
              <w:rPr>
                <w:u w:val="single"/>
              </w:rPr>
              <w:t>and the governing board of each open-enrollment charter school</w:t>
            </w:r>
            <w:r>
              <w:t xml:space="preserve"> shall require students, once during each school day at each </w:t>
            </w:r>
            <w:r>
              <w:rPr>
                <w:u w:val="single"/>
              </w:rPr>
              <w:t xml:space="preserve">campus </w:t>
            </w:r>
            <w:r>
              <w:t>[</w:t>
            </w:r>
            <w:r>
              <w:rPr>
                <w:strike/>
              </w:rPr>
              <w:t>school in the district</w:t>
            </w:r>
            <w:r>
              <w:t>], to recite:</w:t>
            </w:r>
          </w:p>
          <w:p w:rsidR="00FC1DEE" w:rsidRDefault="003E0272" w:rsidP="00FC1DEE">
            <w:pPr>
              <w:jc w:val="both"/>
            </w:pPr>
            <w:r>
              <w:t xml:space="preserve"> </w:t>
            </w:r>
            <w:r w:rsidR="00FC1DEE">
              <w:t>(1)  the pledge of allegiance to the United States flag in accordance with 4 U.S.C. Section 4[</w:t>
            </w:r>
            <w:r w:rsidR="00FC1DEE">
              <w:rPr>
                <w:strike/>
              </w:rPr>
              <w:t>, and its subsequent amendments</w:t>
            </w:r>
            <w:r w:rsidR="00FC1DEE">
              <w:t>]; and</w:t>
            </w:r>
          </w:p>
          <w:p w:rsidR="00FC1DEE" w:rsidRDefault="00FC1DEE" w:rsidP="00FC1DEE">
            <w:pPr>
              <w:jc w:val="both"/>
            </w:pPr>
            <w:r>
              <w:t>(2)  the pledge of allegiance to the state flag in accordance with Subchapter C, Chapter 3100, Government Code.</w:t>
            </w:r>
          </w:p>
          <w:p w:rsidR="003E0272" w:rsidRDefault="003E0272" w:rsidP="003E0272">
            <w:pPr>
              <w:jc w:val="both"/>
            </w:pPr>
            <w:r w:rsidRPr="002F5AD3">
              <w:rPr>
                <w:highlight w:val="darkGray"/>
                <w:u w:val="single"/>
              </w:rPr>
              <w:t>(b-1)  The board of trustees of each school district and the governing board of each open-enrollment charter school shall require that the United States and Texas flags be prominently displayed in each campus classroom in accordance with 4 U.S.C. Sections 5-10 and Chapter 3100, Government Code.  Each flag must be at least two feet by three feet.  A district or school may raise money or accept gifts, grants, and donations to purchase flags as required under this subsection.  This subsection applies beginning with the 2016-2017 school year.</w:t>
            </w:r>
            <w:r w:rsidRPr="002F5AD3">
              <w:rPr>
                <w:highlight w:val="darkGray"/>
              </w:rPr>
              <w:t xml:space="preserve">  </w:t>
            </w:r>
            <w:r w:rsidRPr="003E0272">
              <w:t>[FA1(2)]</w:t>
            </w:r>
          </w:p>
          <w:p w:rsidR="00FC1DEE" w:rsidRDefault="003E0272" w:rsidP="003E0272">
            <w:pPr>
              <w:jc w:val="both"/>
            </w:pPr>
            <w:r>
              <w:t xml:space="preserve"> </w:t>
            </w:r>
            <w:r w:rsidR="00FC1DEE">
              <w:t xml:space="preserve">(c)  On written request from a student's parent or guardian, a school district </w:t>
            </w:r>
            <w:r w:rsidR="00FC1DEE">
              <w:rPr>
                <w:u w:val="single"/>
              </w:rPr>
              <w:t>or open-enrollment charter school</w:t>
            </w:r>
            <w:r w:rsidR="00FC1DEE">
              <w:t xml:space="preserve"> shall excuse the student from reciting a pledge of allegiance under Subsection (b).</w:t>
            </w:r>
          </w:p>
          <w:p w:rsidR="00FC1DEE" w:rsidRDefault="00FC1DEE" w:rsidP="00FC1DEE">
            <w:pPr>
              <w:jc w:val="both"/>
            </w:pPr>
            <w:r>
              <w:t xml:space="preserve">(d)  The board of trustees of each school district </w:t>
            </w:r>
            <w:r>
              <w:rPr>
                <w:u w:val="single"/>
              </w:rPr>
              <w:t>and the governing board of each open-enrollment charter school</w:t>
            </w:r>
            <w:r>
              <w:t xml:space="preserve"> shall provide for the observance of one minute of silence at each </w:t>
            </w:r>
            <w:r>
              <w:rPr>
                <w:u w:val="single"/>
              </w:rPr>
              <w:t>campus</w:t>
            </w:r>
            <w:r>
              <w:t xml:space="preserve"> [</w:t>
            </w:r>
            <w:r>
              <w:rPr>
                <w:strike/>
              </w:rPr>
              <w:t>school in the district</w:t>
            </w:r>
            <w:r>
              <w:t xml:space="preserve">] following the recitation of the pledges of allegiance to the United States and Texas flags under Subsection (b).  During the one-minute period, each </w:t>
            </w:r>
            <w:r>
              <w:lastRenderedPageBreak/>
              <w:t>student may, as the student chooses, reflect, pray, meditate, or engage in any other silent activity that is not likely to interfere with or distract another student.  Each teacher or other school employee in charge of students during that period shall ensure that each of those students remains silent and does not act in a manner that is likely to interfere with or distract another student.</w:t>
            </w:r>
          </w:p>
          <w:p w:rsidR="006C5F2F" w:rsidRDefault="006C5F2F">
            <w:pPr>
              <w:jc w:val="both"/>
            </w:pPr>
          </w:p>
        </w:tc>
        <w:tc>
          <w:tcPr>
            <w:tcW w:w="6244" w:type="dxa"/>
          </w:tcPr>
          <w:p w:rsidR="006C5F2F" w:rsidRDefault="006C5F2F">
            <w:pPr>
              <w:jc w:val="both"/>
            </w:pPr>
          </w:p>
        </w:tc>
      </w:tr>
      <w:tr w:rsidR="006C5F2F" w:rsidTr="00FC1DEE">
        <w:tc>
          <w:tcPr>
            <w:tcW w:w="6248" w:type="dxa"/>
          </w:tcPr>
          <w:p w:rsidR="006C5F2F" w:rsidRDefault="00C503A1">
            <w:pPr>
              <w:jc w:val="both"/>
            </w:pPr>
            <w:r>
              <w:lastRenderedPageBreak/>
              <w:t>SECTION 2.  This Act applies beginning with the 2013-2014 school year.</w:t>
            </w:r>
          </w:p>
          <w:p w:rsidR="006C5F2F" w:rsidRDefault="006C5F2F">
            <w:pPr>
              <w:jc w:val="both"/>
            </w:pPr>
          </w:p>
        </w:tc>
        <w:tc>
          <w:tcPr>
            <w:tcW w:w="6248" w:type="dxa"/>
          </w:tcPr>
          <w:p w:rsidR="006C5F2F" w:rsidRDefault="00C503A1">
            <w:pPr>
              <w:jc w:val="both"/>
            </w:pPr>
            <w:r>
              <w:t>SECTION 2. Same as House version.</w:t>
            </w:r>
          </w:p>
          <w:p w:rsidR="006C5F2F" w:rsidRDefault="006C5F2F">
            <w:pPr>
              <w:jc w:val="both"/>
            </w:pPr>
          </w:p>
          <w:p w:rsidR="006C5F2F" w:rsidRDefault="006C5F2F">
            <w:pPr>
              <w:jc w:val="both"/>
            </w:pPr>
          </w:p>
        </w:tc>
        <w:tc>
          <w:tcPr>
            <w:tcW w:w="6244" w:type="dxa"/>
          </w:tcPr>
          <w:p w:rsidR="006C5F2F" w:rsidRDefault="006C5F2F">
            <w:pPr>
              <w:jc w:val="both"/>
            </w:pPr>
          </w:p>
        </w:tc>
      </w:tr>
      <w:tr w:rsidR="006C5F2F" w:rsidTr="00FC1DEE">
        <w:tc>
          <w:tcPr>
            <w:tcW w:w="6248" w:type="dxa"/>
          </w:tcPr>
          <w:p w:rsidR="006C5F2F" w:rsidRDefault="00C503A1">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6C5F2F" w:rsidRDefault="006C5F2F">
            <w:pPr>
              <w:jc w:val="both"/>
            </w:pPr>
          </w:p>
        </w:tc>
        <w:tc>
          <w:tcPr>
            <w:tcW w:w="6248" w:type="dxa"/>
          </w:tcPr>
          <w:p w:rsidR="006C5F2F" w:rsidRDefault="00C503A1">
            <w:pPr>
              <w:jc w:val="both"/>
            </w:pPr>
            <w:r>
              <w:t>SECTION 3. Same as House version.</w:t>
            </w:r>
          </w:p>
          <w:p w:rsidR="006C5F2F" w:rsidRDefault="006C5F2F">
            <w:pPr>
              <w:jc w:val="both"/>
            </w:pPr>
          </w:p>
          <w:p w:rsidR="006C5F2F" w:rsidRDefault="006C5F2F">
            <w:pPr>
              <w:jc w:val="both"/>
            </w:pPr>
          </w:p>
        </w:tc>
        <w:tc>
          <w:tcPr>
            <w:tcW w:w="6244" w:type="dxa"/>
          </w:tcPr>
          <w:p w:rsidR="006C5F2F" w:rsidRDefault="006C5F2F">
            <w:pPr>
              <w:jc w:val="both"/>
            </w:pPr>
          </w:p>
        </w:tc>
      </w:tr>
    </w:tbl>
    <w:p w:rsidR="007F4BE5" w:rsidRDefault="007F4BE5"/>
    <w:sectPr w:rsidR="007F4BE5" w:rsidSect="006C5F2F">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AD3" w:rsidRDefault="002F5AD3" w:rsidP="006C5F2F">
      <w:r>
        <w:separator/>
      </w:r>
    </w:p>
  </w:endnote>
  <w:endnote w:type="continuationSeparator" w:id="0">
    <w:p w:rsidR="002F5AD3" w:rsidRDefault="002F5AD3" w:rsidP="006C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65" w:rsidRDefault="001C45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2F" w:rsidRDefault="0085373C">
    <w:pPr>
      <w:tabs>
        <w:tab w:val="center" w:pos="9360"/>
        <w:tab w:val="right" w:pos="18720"/>
      </w:tabs>
    </w:pPr>
    <w:fldSimple w:instr=" DOCPROPERTY  CCRF  \* MERGEFORMAT ">
      <w:r w:rsidR="0000519D">
        <w:t xml:space="preserve"> </w:t>
      </w:r>
    </w:fldSimple>
    <w:r w:rsidR="00C503A1">
      <w:tab/>
    </w:r>
    <w:r w:rsidR="006C5F2F">
      <w:fldChar w:fldCharType="begin"/>
    </w:r>
    <w:r w:rsidR="00C503A1">
      <w:instrText xml:space="preserve"> PAGE </w:instrText>
    </w:r>
    <w:r w:rsidR="006C5F2F">
      <w:fldChar w:fldCharType="separate"/>
    </w:r>
    <w:r w:rsidR="00C22F72">
      <w:rPr>
        <w:noProof/>
      </w:rPr>
      <w:t>1</w:t>
    </w:r>
    <w:r w:rsidR="006C5F2F">
      <w:fldChar w:fldCharType="end"/>
    </w:r>
    <w:r w:rsidR="00C503A1">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65" w:rsidRDefault="001C4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AD3" w:rsidRDefault="002F5AD3" w:rsidP="006C5F2F">
      <w:r>
        <w:separator/>
      </w:r>
    </w:p>
  </w:footnote>
  <w:footnote w:type="continuationSeparator" w:id="0">
    <w:p w:rsidR="002F5AD3" w:rsidRDefault="002F5AD3" w:rsidP="006C5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65" w:rsidRDefault="001C45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65" w:rsidRDefault="001C45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65" w:rsidRDefault="001C45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F2F"/>
    <w:rsid w:val="0000519D"/>
    <w:rsid w:val="001C4565"/>
    <w:rsid w:val="002F5AD3"/>
    <w:rsid w:val="003E0272"/>
    <w:rsid w:val="006A2CFA"/>
    <w:rsid w:val="006C5F2F"/>
    <w:rsid w:val="007F4BE5"/>
    <w:rsid w:val="0085373C"/>
    <w:rsid w:val="00C22F72"/>
    <w:rsid w:val="00C503A1"/>
    <w:rsid w:val="00FC1DE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2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565"/>
    <w:pPr>
      <w:tabs>
        <w:tab w:val="center" w:pos="4680"/>
        <w:tab w:val="right" w:pos="9360"/>
      </w:tabs>
    </w:pPr>
  </w:style>
  <w:style w:type="character" w:customStyle="1" w:styleId="HeaderChar">
    <w:name w:val="Header Char"/>
    <w:link w:val="Header"/>
    <w:uiPriority w:val="99"/>
    <w:rsid w:val="001C4565"/>
    <w:rPr>
      <w:sz w:val="22"/>
    </w:rPr>
  </w:style>
  <w:style w:type="paragraph" w:styleId="Footer">
    <w:name w:val="footer"/>
    <w:basedOn w:val="Normal"/>
    <w:link w:val="FooterChar"/>
    <w:uiPriority w:val="99"/>
    <w:unhideWhenUsed/>
    <w:rsid w:val="001C4565"/>
    <w:pPr>
      <w:tabs>
        <w:tab w:val="center" w:pos="4680"/>
        <w:tab w:val="right" w:pos="9360"/>
      </w:tabs>
    </w:pPr>
  </w:style>
  <w:style w:type="character" w:customStyle="1" w:styleId="FooterChar">
    <w:name w:val="Footer Char"/>
    <w:link w:val="Footer"/>
    <w:uiPriority w:val="99"/>
    <w:rsid w:val="001C456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2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565"/>
    <w:pPr>
      <w:tabs>
        <w:tab w:val="center" w:pos="4680"/>
        <w:tab w:val="right" w:pos="9360"/>
      </w:tabs>
    </w:pPr>
  </w:style>
  <w:style w:type="character" w:customStyle="1" w:styleId="HeaderChar">
    <w:name w:val="Header Char"/>
    <w:link w:val="Header"/>
    <w:uiPriority w:val="99"/>
    <w:rsid w:val="001C4565"/>
    <w:rPr>
      <w:sz w:val="22"/>
    </w:rPr>
  </w:style>
  <w:style w:type="paragraph" w:styleId="Footer">
    <w:name w:val="footer"/>
    <w:basedOn w:val="Normal"/>
    <w:link w:val="FooterChar"/>
    <w:uiPriority w:val="99"/>
    <w:unhideWhenUsed/>
    <w:rsid w:val="001C4565"/>
    <w:pPr>
      <w:tabs>
        <w:tab w:val="center" w:pos="4680"/>
        <w:tab w:val="right" w:pos="9360"/>
      </w:tabs>
    </w:pPr>
  </w:style>
  <w:style w:type="character" w:customStyle="1" w:styleId="FooterChar">
    <w:name w:val="Footer Char"/>
    <w:link w:val="Footer"/>
    <w:uiPriority w:val="99"/>
    <w:rsid w:val="001C456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627</Words>
  <Characters>3578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HB773-SAA</vt:lpstr>
    </vt:vector>
  </TitlesOfParts>
  <Company>Texas Legislative Council</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HB773-SAA</dc:title>
  <dc:creator>YES</dc:creator>
  <cp:lastModifiedBy>YES</cp:lastModifiedBy>
  <cp:revision>2</cp:revision>
  <dcterms:created xsi:type="dcterms:W3CDTF">2013-05-16T21:25:00Z</dcterms:created>
  <dcterms:modified xsi:type="dcterms:W3CDTF">2013-05-16T21:25:00Z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