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64A98" w:rsidTr="00B64A98">
        <w:trPr>
          <w:cantSplit/>
          <w:tblHeader/>
        </w:trPr>
        <w:tc>
          <w:tcPr>
            <w:tcW w:w="18713" w:type="dxa"/>
            <w:gridSpan w:val="3"/>
          </w:tcPr>
          <w:p w:rsidR="00714172" w:rsidRDefault="00AF1E85">
            <w:pPr>
              <w:ind w:left="650"/>
              <w:jc w:val="center"/>
            </w:pPr>
            <w:bookmarkStart w:id="0" w:name="_GoBack"/>
            <w:bookmarkEnd w:id="0"/>
            <w:r>
              <w:rPr>
                <w:b/>
              </w:rPr>
              <w:t>House Bill  1605</w:t>
            </w:r>
          </w:p>
          <w:p w:rsidR="00714172" w:rsidRDefault="00AF1E85">
            <w:pPr>
              <w:ind w:left="650"/>
              <w:jc w:val="center"/>
            </w:pPr>
            <w:r>
              <w:t>Senate Amendments</w:t>
            </w:r>
          </w:p>
          <w:p w:rsidR="00714172" w:rsidRDefault="00AF1E85">
            <w:pPr>
              <w:ind w:left="650"/>
              <w:jc w:val="center"/>
            </w:pPr>
            <w:r>
              <w:t>Section-by-Section Analysis</w:t>
            </w:r>
          </w:p>
          <w:p w:rsidR="00714172" w:rsidRDefault="00714172">
            <w:pPr>
              <w:jc w:val="center"/>
            </w:pPr>
          </w:p>
        </w:tc>
      </w:tr>
      <w:tr w:rsidR="00714172">
        <w:trPr>
          <w:cantSplit/>
          <w:tblHeader/>
        </w:trPr>
        <w:tc>
          <w:tcPr>
            <w:tcW w:w="1667" w:type="pct"/>
            <w:tcMar>
              <w:bottom w:w="188" w:type="dxa"/>
              <w:right w:w="0" w:type="dxa"/>
            </w:tcMar>
          </w:tcPr>
          <w:p w:rsidR="00714172" w:rsidRDefault="00AF1E85">
            <w:pPr>
              <w:jc w:val="center"/>
            </w:pPr>
            <w:r>
              <w:t>HOUSE VERSION</w:t>
            </w:r>
          </w:p>
        </w:tc>
        <w:tc>
          <w:tcPr>
            <w:tcW w:w="1667" w:type="pct"/>
            <w:tcMar>
              <w:bottom w:w="188" w:type="dxa"/>
              <w:right w:w="0" w:type="dxa"/>
            </w:tcMar>
          </w:tcPr>
          <w:p w:rsidR="00714172" w:rsidRDefault="00AF1E85">
            <w:pPr>
              <w:jc w:val="center"/>
            </w:pPr>
            <w:r>
              <w:t>SENATE VERSION (CS)</w:t>
            </w:r>
          </w:p>
        </w:tc>
        <w:tc>
          <w:tcPr>
            <w:tcW w:w="1667" w:type="pct"/>
            <w:tcMar>
              <w:bottom w:w="188" w:type="dxa"/>
              <w:right w:w="0" w:type="dxa"/>
            </w:tcMar>
          </w:tcPr>
          <w:p w:rsidR="00714172" w:rsidRDefault="00AF1E85">
            <w:pPr>
              <w:jc w:val="center"/>
            </w:pPr>
            <w:r>
              <w:t>CONFERENCE</w:t>
            </w:r>
          </w:p>
        </w:tc>
      </w:tr>
      <w:tr w:rsidR="00714172">
        <w:tc>
          <w:tcPr>
            <w:tcW w:w="6473" w:type="dxa"/>
          </w:tcPr>
          <w:p w:rsidR="00714172" w:rsidRDefault="00AF1E85">
            <w:pPr>
              <w:jc w:val="both"/>
            </w:pPr>
            <w:r>
              <w:t>SECTION 1.  Subchapter B, Chapter 531, Government Code, is amended by adding Section 531.0996 to read as follows:</w:t>
            </w:r>
          </w:p>
          <w:p w:rsidR="00714172" w:rsidRDefault="00AF1E85">
            <w:pPr>
              <w:jc w:val="both"/>
            </w:pPr>
            <w:r>
              <w:rPr>
                <w:u w:val="single"/>
              </w:rPr>
              <w:t>Sec. 531.0996.  PREGNANCY MEDICAL HOME PILOT PROGRAM.  (a)  The commission shall develop and implement a pilot program in Harris County to create  pregnancy medical homes that provide coordinated evidence-based maternity care management to women who reside in the pilot program area and are recipients of medical assistance through a Medicaid managed care model or arrangement under Chapter 533.</w:t>
            </w:r>
          </w:p>
          <w:p w:rsidR="00714172" w:rsidRDefault="00AF1E85">
            <w:pPr>
              <w:jc w:val="both"/>
            </w:pPr>
            <w:r>
              <w:rPr>
                <w:u w:val="single"/>
              </w:rPr>
              <w:t>(b)  In developing the pilot program, the commission shall ensure that each pregnancy medical home created for the program provides a maternity management team that:</w:t>
            </w:r>
          </w:p>
          <w:p w:rsidR="00714172" w:rsidRDefault="00AF1E85">
            <w:pPr>
              <w:jc w:val="both"/>
            </w:pPr>
            <w:r>
              <w:rPr>
                <w:u w:val="single"/>
              </w:rPr>
              <w:t xml:space="preserve">(1)  consists of health care providers, including obstetricians, gynecologists, family physicians, physician assistants, certified nurse midwives, </w:t>
            </w:r>
            <w:r w:rsidRPr="0077078C">
              <w:rPr>
                <w:highlight w:val="darkGray"/>
                <w:u w:val="single"/>
              </w:rPr>
              <w:t>nurse practitioners</w:t>
            </w:r>
            <w:r>
              <w:rPr>
                <w:u w:val="single"/>
              </w:rPr>
              <w:t>, and social workers, in a single location;</w:t>
            </w:r>
          </w:p>
          <w:p w:rsidR="00FE021E" w:rsidRDefault="00FE021E">
            <w:pPr>
              <w:jc w:val="both"/>
              <w:rPr>
                <w:u w:val="single"/>
              </w:rPr>
            </w:pPr>
          </w:p>
          <w:p w:rsidR="00714172" w:rsidRDefault="00AF1E85">
            <w:pPr>
              <w:jc w:val="both"/>
            </w:pPr>
            <w:r>
              <w:rPr>
                <w:u w:val="single"/>
              </w:rPr>
              <w:t>(2)  conducts a risk-classification assessment for each pilot program participant on entry into the program to determine whether her pregnancy is considered high- or low-risk;</w:t>
            </w:r>
          </w:p>
          <w:p w:rsidR="00714172" w:rsidRDefault="00AF1E85">
            <w:pPr>
              <w:jc w:val="both"/>
            </w:pPr>
            <w:r>
              <w:rPr>
                <w:u w:val="single"/>
              </w:rPr>
              <w:t>(3)  based on the assessment under Subdivision (2), establishes an individual pregnancy care plan for each participant; and</w:t>
            </w:r>
          </w:p>
          <w:p w:rsidR="00714172" w:rsidRDefault="00AF1E85">
            <w:pPr>
              <w:jc w:val="both"/>
            </w:pPr>
            <w:r>
              <w:rPr>
                <w:u w:val="single"/>
              </w:rPr>
              <w:t>(4)  follows the participant throughout her pregnancy in order to reduce poor birth outcomes.</w:t>
            </w:r>
          </w:p>
          <w:p w:rsidR="00714172" w:rsidRDefault="00AF1E85">
            <w:pPr>
              <w:jc w:val="both"/>
            </w:pPr>
            <w:r>
              <w:rPr>
                <w:u w:val="single"/>
              </w:rPr>
              <w:t>(c)  The commission may incorporate financial incentives to health care providers who participate in a maternity management team as a component of the pilot program.</w:t>
            </w:r>
          </w:p>
          <w:p w:rsidR="00714172" w:rsidRDefault="00AF1E85">
            <w:pPr>
              <w:jc w:val="both"/>
            </w:pPr>
            <w:r>
              <w:rPr>
                <w:u w:val="single"/>
              </w:rPr>
              <w:t>(d)  Not later than January 1, 2015, the commission shall report to the legislature on the progress of the pilot program.  The report must include:</w:t>
            </w:r>
          </w:p>
          <w:p w:rsidR="00714172" w:rsidRDefault="00AF1E85">
            <w:pPr>
              <w:jc w:val="both"/>
            </w:pPr>
            <w:r>
              <w:rPr>
                <w:u w:val="single"/>
              </w:rPr>
              <w:lastRenderedPageBreak/>
              <w:t>(1)  an evaluation of the pilot program's success in reducing poor birth outcomes; and</w:t>
            </w:r>
          </w:p>
          <w:p w:rsidR="00714172" w:rsidRDefault="00AF1E85">
            <w:pPr>
              <w:jc w:val="both"/>
            </w:pPr>
            <w:r>
              <w:rPr>
                <w:u w:val="single"/>
              </w:rPr>
              <w:t>(2)  a recommendation as to whether the pilot program should be continued, expanded, or terminated.</w:t>
            </w:r>
          </w:p>
          <w:p w:rsidR="00714172" w:rsidRDefault="00AF1E85">
            <w:pPr>
              <w:jc w:val="both"/>
            </w:pPr>
            <w:r>
              <w:rPr>
                <w:u w:val="single"/>
              </w:rPr>
              <w:t>(e)  The executive commissioner may adopt rules to implement this section.</w:t>
            </w:r>
          </w:p>
          <w:p w:rsidR="00714172" w:rsidRDefault="00AF1E85">
            <w:pPr>
              <w:jc w:val="both"/>
            </w:pPr>
            <w:r>
              <w:rPr>
                <w:u w:val="single"/>
              </w:rPr>
              <w:t>(f)  This section expires September 1, 2017.</w:t>
            </w:r>
          </w:p>
        </w:tc>
        <w:tc>
          <w:tcPr>
            <w:tcW w:w="6480" w:type="dxa"/>
          </w:tcPr>
          <w:p w:rsidR="00714172" w:rsidRDefault="00AF1E85">
            <w:pPr>
              <w:jc w:val="both"/>
            </w:pPr>
            <w:r>
              <w:lastRenderedPageBreak/>
              <w:t>SECTION 1.  Subchapter B, Chapter 531, Government Code, is amended by adding Section 531.0996 to read as follows:</w:t>
            </w:r>
          </w:p>
          <w:p w:rsidR="00714172" w:rsidRDefault="00AF1E85">
            <w:pPr>
              <w:jc w:val="both"/>
            </w:pPr>
            <w:r>
              <w:rPr>
                <w:u w:val="single"/>
              </w:rPr>
              <w:t>Sec. 531.0996.  PREGNANCY MEDICAL HOME PILOT PROGRAM.  (a)  The commission shall develop and implement a pilot program in Harris County to create pregnancy medical homes that provide coordinated evidence-based maternity care management to women who reside in the pilot program area and are recipients of medical assistance through a Medicaid managed care model or arrangement under Chapter 533.</w:t>
            </w:r>
          </w:p>
          <w:p w:rsidR="00714172" w:rsidRDefault="00AF1E85">
            <w:pPr>
              <w:jc w:val="both"/>
            </w:pPr>
            <w:r>
              <w:rPr>
                <w:u w:val="single"/>
              </w:rPr>
              <w:t>(b)  In developing the pilot program, the commission shall ensure that each pregnancy medical home created for the program provides a maternity management team that:</w:t>
            </w:r>
          </w:p>
          <w:p w:rsidR="00714172" w:rsidRDefault="00AF1E85">
            <w:pPr>
              <w:jc w:val="both"/>
            </w:pPr>
            <w:r>
              <w:rPr>
                <w:u w:val="single"/>
              </w:rPr>
              <w:t xml:space="preserve">(1)  consists of health care providers, including obstetricians, gynecologists, family physicians </w:t>
            </w:r>
            <w:r w:rsidRPr="0077078C">
              <w:rPr>
                <w:highlight w:val="darkGray"/>
                <w:u w:val="single"/>
              </w:rPr>
              <w:t>or primary care providers</w:t>
            </w:r>
            <w:r>
              <w:rPr>
                <w:u w:val="single"/>
              </w:rPr>
              <w:t xml:space="preserve">, physician assistants, certified nurse midwives, </w:t>
            </w:r>
            <w:r w:rsidRPr="0077078C">
              <w:rPr>
                <w:highlight w:val="darkGray"/>
                <w:u w:val="single"/>
              </w:rPr>
              <w:t>advanced practice registered nurses</w:t>
            </w:r>
            <w:r>
              <w:rPr>
                <w:u w:val="single"/>
              </w:rPr>
              <w:t>, and social workers, in a single location;</w:t>
            </w:r>
          </w:p>
          <w:p w:rsidR="00714172" w:rsidRDefault="00AF1E85">
            <w:pPr>
              <w:jc w:val="both"/>
            </w:pPr>
            <w:r>
              <w:rPr>
                <w:u w:val="single"/>
              </w:rPr>
              <w:t>(2)  conducts a risk-classification assessment for each pilot program participant on entry into the program to determine whether her pregnancy is considered high- or low-risk;</w:t>
            </w:r>
          </w:p>
          <w:p w:rsidR="00714172" w:rsidRDefault="00AF1E85">
            <w:pPr>
              <w:jc w:val="both"/>
            </w:pPr>
            <w:r>
              <w:rPr>
                <w:u w:val="single"/>
              </w:rPr>
              <w:t>(3)  based on the assessment under Subdivision (2), establishes an individual pregnancy care plan for each participant; and</w:t>
            </w:r>
          </w:p>
          <w:p w:rsidR="00714172" w:rsidRDefault="00AF1E85">
            <w:pPr>
              <w:jc w:val="both"/>
            </w:pPr>
            <w:r>
              <w:rPr>
                <w:u w:val="single"/>
              </w:rPr>
              <w:t>(4)  follows the participant throughout her pregnancy in order to reduce poor birth outcomes.</w:t>
            </w:r>
          </w:p>
          <w:p w:rsidR="00714172" w:rsidRDefault="00AF1E85">
            <w:pPr>
              <w:jc w:val="both"/>
            </w:pPr>
            <w:r>
              <w:rPr>
                <w:u w:val="single"/>
              </w:rPr>
              <w:t>(c)  The commission may incorporate financial incentives to health care providers who participate in a maternity management team as a component of the pilot program.</w:t>
            </w:r>
          </w:p>
          <w:p w:rsidR="00714172" w:rsidRDefault="00AF1E85">
            <w:pPr>
              <w:jc w:val="both"/>
            </w:pPr>
            <w:r>
              <w:rPr>
                <w:u w:val="single"/>
              </w:rPr>
              <w:t>(d)  Not later than January 1, 2015, the commission shall report to the legislature on the progress of the pilot program.  The report must include:</w:t>
            </w:r>
          </w:p>
          <w:p w:rsidR="00714172" w:rsidRDefault="00AF1E85">
            <w:pPr>
              <w:jc w:val="both"/>
            </w:pPr>
            <w:r>
              <w:rPr>
                <w:u w:val="single"/>
              </w:rPr>
              <w:lastRenderedPageBreak/>
              <w:t>(1)  an evaluation of the pilot program's success in reducing poor birth outcomes; and</w:t>
            </w:r>
          </w:p>
          <w:p w:rsidR="00714172" w:rsidRDefault="00AF1E85">
            <w:pPr>
              <w:jc w:val="both"/>
            </w:pPr>
            <w:r>
              <w:rPr>
                <w:u w:val="single"/>
              </w:rPr>
              <w:t>(2)  a recommendation as to whether the pilot program should be continued, expanded, or terminated.</w:t>
            </w:r>
          </w:p>
          <w:p w:rsidR="00714172" w:rsidRDefault="00AF1E85">
            <w:pPr>
              <w:jc w:val="both"/>
            </w:pPr>
            <w:r>
              <w:rPr>
                <w:u w:val="single"/>
              </w:rPr>
              <w:t>(e)  The executive commissioner may adopt rules to implement this section.</w:t>
            </w:r>
          </w:p>
          <w:p w:rsidR="00714172" w:rsidRDefault="00AF1E85">
            <w:pPr>
              <w:jc w:val="both"/>
            </w:pPr>
            <w:r>
              <w:rPr>
                <w:u w:val="single"/>
              </w:rPr>
              <w:t>(f)  This section expires September 1, 2017.</w:t>
            </w:r>
          </w:p>
        </w:tc>
        <w:tc>
          <w:tcPr>
            <w:tcW w:w="5760" w:type="dxa"/>
          </w:tcPr>
          <w:p w:rsidR="00714172" w:rsidRDefault="00714172">
            <w:pPr>
              <w:jc w:val="both"/>
            </w:pPr>
          </w:p>
        </w:tc>
      </w:tr>
      <w:tr w:rsidR="00714172">
        <w:tc>
          <w:tcPr>
            <w:tcW w:w="6473" w:type="dxa"/>
          </w:tcPr>
          <w:p w:rsidR="00714172" w:rsidRDefault="00AF1E85">
            <w:pPr>
              <w:jc w:val="both"/>
            </w:pPr>
            <w:r>
              <w:lastRenderedPageBreak/>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tc>
        <w:tc>
          <w:tcPr>
            <w:tcW w:w="6480" w:type="dxa"/>
          </w:tcPr>
          <w:p w:rsidR="00714172" w:rsidRDefault="00AF1E85">
            <w:pPr>
              <w:jc w:val="both"/>
            </w:pPr>
            <w:r>
              <w:t>SECTION 2. Same as House version.</w:t>
            </w:r>
          </w:p>
          <w:p w:rsidR="00714172" w:rsidRDefault="00714172">
            <w:pPr>
              <w:jc w:val="both"/>
            </w:pPr>
          </w:p>
          <w:p w:rsidR="00714172" w:rsidRDefault="00714172">
            <w:pPr>
              <w:jc w:val="both"/>
            </w:pPr>
          </w:p>
        </w:tc>
        <w:tc>
          <w:tcPr>
            <w:tcW w:w="5760" w:type="dxa"/>
          </w:tcPr>
          <w:p w:rsidR="00714172" w:rsidRDefault="00714172">
            <w:pPr>
              <w:jc w:val="both"/>
            </w:pPr>
          </w:p>
        </w:tc>
      </w:tr>
      <w:tr w:rsidR="00714172">
        <w:tc>
          <w:tcPr>
            <w:tcW w:w="6473" w:type="dxa"/>
          </w:tcPr>
          <w:p w:rsidR="00714172" w:rsidRDefault="00AF1E85">
            <w:pPr>
              <w:jc w:val="both"/>
            </w:pPr>
            <w:r>
              <w:t>SECTION 3.  This Act takes effect September 1, 2013.</w:t>
            </w:r>
          </w:p>
        </w:tc>
        <w:tc>
          <w:tcPr>
            <w:tcW w:w="6480" w:type="dxa"/>
          </w:tcPr>
          <w:p w:rsidR="00714172" w:rsidRDefault="00AF1E85">
            <w:pPr>
              <w:jc w:val="both"/>
            </w:pPr>
            <w:r>
              <w:t>SECTION 3. Same as House version.</w:t>
            </w:r>
          </w:p>
        </w:tc>
        <w:tc>
          <w:tcPr>
            <w:tcW w:w="5760" w:type="dxa"/>
          </w:tcPr>
          <w:p w:rsidR="00714172" w:rsidRDefault="00714172">
            <w:pPr>
              <w:jc w:val="both"/>
            </w:pPr>
          </w:p>
        </w:tc>
      </w:tr>
    </w:tbl>
    <w:p w:rsidR="00637163" w:rsidRDefault="00637163"/>
    <w:sectPr w:rsidR="00637163" w:rsidSect="0071417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E5" w:rsidRDefault="009E41E5" w:rsidP="00714172">
      <w:r>
        <w:separator/>
      </w:r>
    </w:p>
  </w:endnote>
  <w:endnote w:type="continuationSeparator" w:id="0">
    <w:p w:rsidR="009E41E5" w:rsidRDefault="009E41E5" w:rsidP="0071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F" w:rsidRDefault="006D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72" w:rsidRDefault="00AF068B">
    <w:pPr>
      <w:tabs>
        <w:tab w:val="center" w:pos="9360"/>
        <w:tab w:val="right" w:pos="18720"/>
      </w:tabs>
    </w:pPr>
    <w:fldSimple w:instr=" DOCPROPERTY  CCRF  \* MERGEFORMAT ">
      <w:r w:rsidR="0077078C">
        <w:t xml:space="preserve"> </w:t>
      </w:r>
    </w:fldSimple>
    <w:r w:rsidR="00AF1E85">
      <w:tab/>
    </w:r>
    <w:r w:rsidR="00714172">
      <w:fldChar w:fldCharType="begin"/>
    </w:r>
    <w:r w:rsidR="00AF1E85">
      <w:instrText xml:space="preserve"> PAGE </w:instrText>
    </w:r>
    <w:r w:rsidR="00714172">
      <w:fldChar w:fldCharType="separate"/>
    </w:r>
    <w:r w:rsidR="003445AD">
      <w:rPr>
        <w:noProof/>
      </w:rPr>
      <w:t>1</w:t>
    </w:r>
    <w:r w:rsidR="00714172">
      <w:fldChar w:fldCharType="end"/>
    </w:r>
    <w:r w:rsidR="00AF1E8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F" w:rsidRDefault="006D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E5" w:rsidRDefault="009E41E5" w:rsidP="00714172">
      <w:r>
        <w:separator/>
      </w:r>
    </w:p>
  </w:footnote>
  <w:footnote w:type="continuationSeparator" w:id="0">
    <w:p w:rsidR="009E41E5" w:rsidRDefault="009E41E5" w:rsidP="0071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F" w:rsidRDefault="006D5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F" w:rsidRDefault="006D5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F" w:rsidRDefault="006D5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72"/>
    <w:rsid w:val="003445AD"/>
    <w:rsid w:val="00637163"/>
    <w:rsid w:val="006D5D1F"/>
    <w:rsid w:val="00714172"/>
    <w:rsid w:val="0077078C"/>
    <w:rsid w:val="009E41E5"/>
    <w:rsid w:val="00A745EB"/>
    <w:rsid w:val="00AF068B"/>
    <w:rsid w:val="00AF1E85"/>
    <w:rsid w:val="00B64A98"/>
    <w:rsid w:val="00FE021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D1F"/>
    <w:pPr>
      <w:tabs>
        <w:tab w:val="center" w:pos="4680"/>
        <w:tab w:val="right" w:pos="9360"/>
      </w:tabs>
    </w:pPr>
  </w:style>
  <w:style w:type="character" w:customStyle="1" w:styleId="HeaderChar">
    <w:name w:val="Header Char"/>
    <w:link w:val="Header"/>
    <w:uiPriority w:val="99"/>
    <w:rsid w:val="006D5D1F"/>
    <w:rPr>
      <w:sz w:val="22"/>
    </w:rPr>
  </w:style>
  <w:style w:type="paragraph" w:styleId="Footer">
    <w:name w:val="footer"/>
    <w:basedOn w:val="Normal"/>
    <w:link w:val="FooterChar"/>
    <w:uiPriority w:val="99"/>
    <w:unhideWhenUsed/>
    <w:rsid w:val="006D5D1F"/>
    <w:pPr>
      <w:tabs>
        <w:tab w:val="center" w:pos="4680"/>
        <w:tab w:val="right" w:pos="9360"/>
      </w:tabs>
    </w:pPr>
  </w:style>
  <w:style w:type="character" w:customStyle="1" w:styleId="FooterChar">
    <w:name w:val="Footer Char"/>
    <w:link w:val="Footer"/>
    <w:uiPriority w:val="99"/>
    <w:rsid w:val="006D5D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D1F"/>
    <w:pPr>
      <w:tabs>
        <w:tab w:val="center" w:pos="4680"/>
        <w:tab w:val="right" w:pos="9360"/>
      </w:tabs>
    </w:pPr>
  </w:style>
  <w:style w:type="character" w:customStyle="1" w:styleId="HeaderChar">
    <w:name w:val="Header Char"/>
    <w:link w:val="Header"/>
    <w:uiPriority w:val="99"/>
    <w:rsid w:val="006D5D1F"/>
    <w:rPr>
      <w:sz w:val="22"/>
    </w:rPr>
  </w:style>
  <w:style w:type="paragraph" w:styleId="Footer">
    <w:name w:val="footer"/>
    <w:basedOn w:val="Normal"/>
    <w:link w:val="FooterChar"/>
    <w:uiPriority w:val="99"/>
    <w:unhideWhenUsed/>
    <w:rsid w:val="006D5D1F"/>
    <w:pPr>
      <w:tabs>
        <w:tab w:val="center" w:pos="4680"/>
        <w:tab w:val="right" w:pos="9360"/>
      </w:tabs>
    </w:pPr>
  </w:style>
  <w:style w:type="character" w:customStyle="1" w:styleId="FooterChar">
    <w:name w:val="Footer Char"/>
    <w:link w:val="Footer"/>
    <w:uiPriority w:val="99"/>
    <w:rsid w:val="006D5D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HB1605-SAA</vt:lpstr>
    </vt:vector>
  </TitlesOfParts>
  <Company>Texas Legislative Council</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HB1605-SAA</dc:title>
  <dc:creator>YES</dc:creator>
  <cp:lastModifiedBy>YES</cp:lastModifiedBy>
  <cp:revision>2</cp:revision>
  <dcterms:created xsi:type="dcterms:W3CDTF">2013-05-21T00:02:00Z</dcterms:created>
  <dcterms:modified xsi:type="dcterms:W3CDTF">2013-05-21T00:02:00Z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