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2D0B26" w:rsidTr="002D0B26">
        <w:trPr>
          <w:cantSplit/>
          <w:tblHeader/>
        </w:trPr>
        <w:tc>
          <w:tcPr>
            <w:tcW w:w="18713" w:type="dxa"/>
            <w:gridSpan w:val="3"/>
          </w:tcPr>
          <w:p w:rsidR="00A57FF8" w:rsidRDefault="0017731F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792</w:t>
            </w:r>
          </w:p>
          <w:p w:rsidR="00A57FF8" w:rsidRDefault="0017731F">
            <w:pPr>
              <w:ind w:left="650"/>
              <w:jc w:val="center"/>
            </w:pPr>
            <w:r>
              <w:t>Senate Amendments</w:t>
            </w:r>
          </w:p>
          <w:p w:rsidR="00A57FF8" w:rsidRDefault="0017731F">
            <w:pPr>
              <w:ind w:left="650"/>
              <w:jc w:val="center"/>
            </w:pPr>
            <w:r>
              <w:t>Section-by-Section Analysis</w:t>
            </w:r>
          </w:p>
          <w:p w:rsidR="00A57FF8" w:rsidRDefault="00A57FF8">
            <w:pPr>
              <w:jc w:val="center"/>
            </w:pPr>
          </w:p>
        </w:tc>
      </w:tr>
      <w:tr w:rsidR="00A57FF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A57FF8" w:rsidRDefault="0017731F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57FF8" w:rsidRDefault="0017731F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A57FF8" w:rsidRDefault="0017731F">
            <w:pPr>
              <w:jc w:val="center"/>
            </w:pPr>
            <w:r>
              <w:t>CONFERENCE</w:t>
            </w:r>
          </w:p>
        </w:tc>
      </w:tr>
      <w:tr w:rsidR="00A57FF8">
        <w:tc>
          <w:tcPr>
            <w:tcW w:w="6473" w:type="dxa"/>
          </w:tcPr>
          <w:p w:rsidR="00A57FF8" w:rsidRDefault="0017731F">
            <w:pPr>
              <w:jc w:val="both"/>
            </w:pPr>
            <w:r>
              <w:t>SECTION 1.  Sections 504.502(a) and (b), Transportation Code, are amended to read as follows:</w:t>
            </w:r>
          </w:p>
          <w:p w:rsidR="00A57FF8" w:rsidRDefault="0017731F">
            <w:pPr>
              <w:jc w:val="both"/>
            </w:pPr>
            <w:r>
              <w:t xml:space="preserve">(a)  The department shall issue specialty license plates for a passenger car, truck, motorcycle, </w:t>
            </w:r>
            <w:r>
              <w:rPr>
                <w:u w:val="single"/>
              </w:rPr>
              <w:t>bus,</w:t>
            </w:r>
            <w:r>
              <w:t xml:space="preserve"> or former military vehicle that:</w:t>
            </w:r>
          </w:p>
          <w:p w:rsidR="00A57FF8" w:rsidRDefault="0017731F">
            <w:pPr>
              <w:jc w:val="both"/>
            </w:pPr>
            <w:r>
              <w:t>(1)  is at least 25 years old, if the vehicle is a passenger car, truck, [</w:t>
            </w:r>
            <w:r>
              <w:rPr>
                <w:strike/>
              </w:rPr>
              <w:t>or</w:t>
            </w:r>
            <w:r>
              <w:t>] motorcycle</w:t>
            </w:r>
            <w:r>
              <w:rPr>
                <w:u w:val="single"/>
              </w:rPr>
              <w:t>, or bus</w:t>
            </w:r>
            <w:r>
              <w:t>;</w:t>
            </w:r>
          </w:p>
          <w:p w:rsidR="00A57FF8" w:rsidRDefault="0017731F">
            <w:pPr>
              <w:jc w:val="both"/>
            </w:pPr>
            <w:r>
              <w:t>(2)  is a collector's item;</w:t>
            </w:r>
          </w:p>
          <w:p w:rsidR="00A57FF8" w:rsidRDefault="0017731F">
            <w:pPr>
              <w:jc w:val="both"/>
            </w:pPr>
            <w:r>
              <w:t>(3)  is used exclusively for exhibitions, club activities, parades, and other functions of public interest and is not used for regular transportation; and</w:t>
            </w:r>
          </w:p>
          <w:p w:rsidR="00A57FF8" w:rsidRDefault="0017731F">
            <w:pPr>
              <w:jc w:val="both"/>
            </w:pPr>
            <w:r>
              <w:t>(4)  does not carry advertising.</w:t>
            </w:r>
          </w:p>
          <w:p w:rsidR="00A57FF8" w:rsidRDefault="0017731F">
            <w:pPr>
              <w:jc w:val="both"/>
            </w:pPr>
            <w:r>
              <w:t xml:space="preserve">(b)  The license plates must include the words "Antique Auto," "Antique Truck," "Antique Motorcycle," </w:t>
            </w:r>
            <w:r>
              <w:rPr>
                <w:u w:val="single"/>
              </w:rPr>
              <w:t>"Antique Bus,"</w:t>
            </w:r>
            <w:r>
              <w:t xml:space="preserve"> or "Military Vehicle," as appropriate.</w:t>
            </w:r>
          </w:p>
          <w:p w:rsidR="00A57FF8" w:rsidRDefault="00A57FF8">
            <w:pPr>
              <w:jc w:val="both"/>
            </w:pPr>
          </w:p>
        </w:tc>
        <w:tc>
          <w:tcPr>
            <w:tcW w:w="6480" w:type="dxa"/>
          </w:tcPr>
          <w:p w:rsidR="00A57FF8" w:rsidRDefault="0017731F">
            <w:pPr>
              <w:jc w:val="both"/>
            </w:pPr>
            <w:r>
              <w:t>SECTION 1. Same as House version.</w:t>
            </w:r>
          </w:p>
          <w:p w:rsidR="00A57FF8" w:rsidRDefault="00A57FF8">
            <w:pPr>
              <w:jc w:val="both"/>
            </w:pPr>
          </w:p>
          <w:p w:rsidR="00A57FF8" w:rsidRDefault="00A57FF8">
            <w:pPr>
              <w:jc w:val="both"/>
            </w:pPr>
          </w:p>
        </w:tc>
        <w:tc>
          <w:tcPr>
            <w:tcW w:w="5760" w:type="dxa"/>
          </w:tcPr>
          <w:p w:rsidR="00A57FF8" w:rsidRDefault="00A57FF8">
            <w:pPr>
              <w:jc w:val="both"/>
            </w:pPr>
          </w:p>
        </w:tc>
      </w:tr>
      <w:tr w:rsidR="00A57FF8">
        <w:tc>
          <w:tcPr>
            <w:tcW w:w="6473" w:type="dxa"/>
          </w:tcPr>
          <w:p w:rsidR="00A57FF8" w:rsidRDefault="0017731F">
            <w:pPr>
              <w:jc w:val="both"/>
            </w:pPr>
            <w:r>
              <w:t xml:space="preserve">SECTION 2.  This Act takes effect </w:t>
            </w:r>
            <w:r w:rsidRPr="002D0B26">
              <w:rPr>
                <w:highlight w:val="lightGray"/>
              </w:rPr>
              <w:t>September 1, 2015</w:t>
            </w:r>
            <w:r>
              <w:t>.</w:t>
            </w:r>
          </w:p>
          <w:p w:rsidR="00A57FF8" w:rsidRDefault="00A57FF8">
            <w:pPr>
              <w:jc w:val="both"/>
            </w:pPr>
          </w:p>
        </w:tc>
        <w:tc>
          <w:tcPr>
            <w:tcW w:w="6480" w:type="dxa"/>
          </w:tcPr>
          <w:p w:rsidR="00A57FF8" w:rsidRDefault="0017731F">
            <w:pPr>
              <w:jc w:val="both"/>
            </w:pPr>
            <w:r>
              <w:t xml:space="preserve">SECTION 2.  This Act takes effect </w:t>
            </w:r>
            <w:r w:rsidRPr="002D0B26">
              <w:rPr>
                <w:highlight w:val="lightGray"/>
              </w:rPr>
              <w:t>January 1, 2016</w:t>
            </w:r>
            <w:r>
              <w:t>.</w:t>
            </w:r>
          </w:p>
          <w:p w:rsidR="00A57FF8" w:rsidRDefault="00A57FF8">
            <w:pPr>
              <w:jc w:val="both"/>
            </w:pPr>
          </w:p>
        </w:tc>
        <w:tc>
          <w:tcPr>
            <w:tcW w:w="5760" w:type="dxa"/>
          </w:tcPr>
          <w:p w:rsidR="00A57FF8" w:rsidRDefault="00A57FF8">
            <w:pPr>
              <w:jc w:val="both"/>
            </w:pPr>
          </w:p>
        </w:tc>
      </w:tr>
    </w:tbl>
    <w:p w:rsidR="0093528F" w:rsidRDefault="0093528F"/>
    <w:sectPr w:rsidR="0093528F" w:rsidSect="00A5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F8" w:rsidRDefault="00A57FF8" w:rsidP="00A57FF8">
      <w:r>
        <w:separator/>
      </w:r>
    </w:p>
  </w:endnote>
  <w:endnote w:type="continuationSeparator" w:id="0">
    <w:p w:rsidR="00A57FF8" w:rsidRDefault="00A57FF8" w:rsidP="00A5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14" w:rsidRDefault="008E7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8" w:rsidRDefault="00E02947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8E7D14">
      <w:t xml:space="preserve"> </w:t>
    </w:r>
    <w:r>
      <w:fldChar w:fldCharType="end"/>
    </w:r>
    <w:r w:rsidR="0017731F">
      <w:tab/>
    </w:r>
    <w:r w:rsidR="00A57FF8">
      <w:fldChar w:fldCharType="begin"/>
    </w:r>
    <w:r w:rsidR="0017731F">
      <w:instrText xml:space="preserve"> PAGE </w:instrText>
    </w:r>
    <w:r w:rsidR="00A57FF8">
      <w:fldChar w:fldCharType="separate"/>
    </w:r>
    <w:r>
      <w:rPr>
        <w:noProof/>
      </w:rPr>
      <w:t>1</w:t>
    </w:r>
    <w:r w:rsidR="00A57FF8">
      <w:fldChar w:fldCharType="end"/>
    </w:r>
    <w:r w:rsidR="0017731F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8E7D14">
      <w:t>15.140.313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14" w:rsidRDefault="008E7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F8" w:rsidRDefault="00A57FF8" w:rsidP="00A57FF8">
      <w:r>
        <w:separator/>
      </w:r>
    </w:p>
  </w:footnote>
  <w:footnote w:type="continuationSeparator" w:id="0">
    <w:p w:rsidR="00A57FF8" w:rsidRDefault="00A57FF8" w:rsidP="00A5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14" w:rsidRDefault="008E7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14" w:rsidRDefault="008E7D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14" w:rsidRDefault="008E7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F8"/>
    <w:rsid w:val="0017731F"/>
    <w:rsid w:val="002D0B26"/>
    <w:rsid w:val="0065592D"/>
    <w:rsid w:val="008E7D14"/>
    <w:rsid w:val="0093528F"/>
    <w:rsid w:val="00A57FF8"/>
    <w:rsid w:val="00E0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1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E7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1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1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E7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HB792-SAA</vt:lpstr>
    </vt:vector>
  </TitlesOfParts>
  <Company>Texas Legislative Council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HB792-SAA</dc:title>
  <dc:creator>DXR</dc:creator>
  <cp:lastModifiedBy>ALO</cp:lastModifiedBy>
  <cp:revision>2</cp:revision>
  <dcterms:created xsi:type="dcterms:W3CDTF">2015-05-20T16:30:00Z</dcterms:created>
  <dcterms:modified xsi:type="dcterms:W3CDTF">2015-05-20T16:30:00Z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15.140.313</vt:lpwstr>
  </property>
  <property fmtid="{D5CDD505-2E9C-101B-9397-08002B2CF9AE}" pid="3" name="CCRF">
    <vt:lpwstr> </vt:lpwstr>
  </property>
</Properties>
</file>