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14B41" w:rsidTr="00A14B41">
        <w:trPr>
          <w:cantSplit/>
          <w:tblHeader/>
        </w:trPr>
        <w:tc>
          <w:tcPr>
            <w:tcW w:w="18713" w:type="dxa"/>
            <w:gridSpan w:val="3"/>
          </w:tcPr>
          <w:p w:rsidR="00582DF1" w:rsidRDefault="00B97D1C">
            <w:pPr>
              <w:ind w:left="650"/>
              <w:jc w:val="center"/>
            </w:pPr>
            <w:bookmarkStart w:id="0" w:name="_GoBack"/>
            <w:bookmarkEnd w:id="0"/>
            <w:r>
              <w:rPr>
                <w:b/>
              </w:rPr>
              <w:t>House Bill  1363</w:t>
            </w:r>
          </w:p>
          <w:p w:rsidR="00582DF1" w:rsidRDefault="00B97D1C">
            <w:pPr>
              <w:ind w:left="650"/>
              <w:jc w:val="center"/>
            </w:pPr>
            <w:r>
              <w:t>Senate Amendments</w:t>
            </w:r>
          </w:p>
          <w:p w:rsidR="00582DF1" w:rsidRDefault="00B97D1C">
            <w:pPr>
              <w:ind w:left="650"/>
              <w:jc w:val="center"/>
            </w:pPr>
            <w:r>
              <w:t>Section-by-Section Analysis</w:t>
            </w:r>
          </w:p>
          <w:p w:rsidR="00582DF1" w:rsidRDefault="00582DF1">
            <w:pPr>
              <w:jc w:val="center"/>
            </w:pPr>
          </w:p>
        </w:tc>
      </w:tr>
      <w:tr w:rsidR="00582DF1">
        <w:trPr>
          <w:cantSplit/>
          <w:tblHeader/>
        </w:trPr>
        <w:tc>
          <w:tcPr>
            <w:tcW w:w="1667" w:type="pct"/>
            <w:tcMar>
              <w:bottom w:w="188" w:type="dxa"/>
              <w:right w:w="0" w:type="dxa"/>
            </w:tcMar>
          </w:tcPr>
          <w:p w:rsidR="00582DF1" w:rsidRDefault="00B97D1C">
            <w:pPr>
              <w:jc w:val="center"/>
            </w:pPr>
            <w:r>
              <w:t>HOUSE VERSION</w:t>
            </w:r>
          </w:p>
        </w:tc>
        <w:tc>
          <w:tcPr>
            <w:tcW w:w="1667" w:type="pct"/>
            <w:tcMar>
              <w:bottom w:w="188" w:type="dxa"/>
              <w:right w:w="0" w:type="dxa"/>
            </w:tcMar>
          </w:tcPr>
          <w:p w:rsidR="00582DF1" w:rsidRDefault="00B97D1C">
            <w:pPr>
              <w:jc w:val="center"/>
            </w:pPr>
            <w:r>
              <w:t>SENATE VERSION (IE)</w:t>
            </w:r>
          </w:p>
        </w:tc>
        <w:tc>
          <w:tcPr>
            <w:tcW w:w="1667" w:type="pct"/>
            <w:tcMar>
              <w:bottom w:w="188" w:type="dxa"/>
              <w:right w:w="0" w:type="dxa"/>
            </w:tcMar>
          </w:tcPr>
          <w:p w:rsidR="00582DF1" w:rsidRDefault="00B97D1C">
            <w:pPr>
              <w:jc w:val="center"/>
            </w:pPr>
            <w:r>
              <w:t>CONFERENCE</w:t>
            </w:r>
          </w:p>
        </w:tc>
      </w:tr>
      <w:tr w:rsidR="00582DF1">
        <w:tc>
          <w:tcPr>
            <w:tcW w:w="6473" w:type="dxa"/>
          </w:tcPr>
          <w:p w:rsidR="00582DF1" w:rsidRDefault="00B97D1C">
            <w:pPr>
              <w:jc w:val="both"/>
            </w:pPr>
            <w:r>
              <w:t>SECTION 1.  Section 169.001(a), Health and Safety Code, is amended to read as follows:</w:t>
            </w:r>
          </w:p>
          <w:p w:rsidR="00582DF1" w:rsidRDefault="00B97D1C">
            <w:pPr>
              <w:jc w:val="both"/>
            </w:pPr>
            <w:r>
              <w:t>(a)  In this chapter, "first offender prostitution prevention program" means a program that has the following essential characteristics:</w:t>
            </w:r>
          </w:p>
          <w:p w:rsidR="00582DF1" w:rsidRDefault="00B97D1C">
            <w:pPr>
              <w:jc w:val="both"/>
            </w:pPr>
            <w:r>
              <w:t>(1)  the integration of services in the processing of cases in the judicial system;</w:t>
            </w:r>
          </w:p>
          <w:p w:rsidR="00582DF1" w:rsidRDefault="00B97D1C">
            <w:pPr>
              <w:jc w:val="both"/>
            </w:pPr>
            <w:r>
              <w:t>(2)  the use of a nonadversarial approach involving prosecutors and defense attorneys to promote public safety, to reduce the demand for the commercial sex trade and trafficking of persons by educating offenders, and to protect the due process rights of program participants;</w:t>
            </w:r>
          </w:p>
          <w:p w:rsidR="00582DF1" w:rsidRDefault="00B97D1C">
            <w:pPr>
              <w:jc w:val="both"/>
            </w:pPr>
            <w:r>
              <w:t>(3)  early identification and prompt placement of eligible participants in the program;</w:t>
            </w:r>
          </w:p>
          <w:p w:rsidR="00582DF1" w:rsidRDefault="00B97D1C">
            <w:pPr>
              <w:jc w:val="both"/>
            </w:pPr>
            <w:r>
              <w:t xml:space="preserve">(4)  access to information, counseling, and services relating to </w:t>
            </w:r>
            <w:r>
              <w:rPr>
                <w:u w:val="single"/>
              </w:rPr>
              <w:t>commercial sexual exploitation, trafficking of persons,</w:t>
            </w:r>
            <w:r>
              <w:t xml:space="preserve"> sex addiction, sexually transmitted diseases, mental health, and substance abuse;</w:t>
            </w:r>
          </w:p>
          <w:p w:rsidR="00582DF1" w:rsidRDefault="00B97D1C">
            <w:pPr>
              <w:jc w:val="both"/>
            </w:pPr>
            <w:r>
              <w:t>(5)  a coordinated strategy to govern program responses to participant compliance;</w:t>
            </w:r>
          </w:p>
          <w:p w:rsidR="00582DF1" w:rsidRDefault="00B97D1C">
            <w:pPr>
              <w:jc w:val="both"/>
            </w:pPr>
            <w:r>
              <w:t>(6)  monitoring and evaluation of program goals and effectiveness;</w:t>
            </w:r>
          </w:p>
          <w:p w:rsidR="00582DF1" w:rsidRDefault="00B97D1C">
            <w:pPr>
              <w:jc w:val="both"/>
            </w:pPr>
            <w:r>
              <w:t>(7)  continuing interdisciplinary education to promote effective program planning, implementation, and operations; and</w:t>
            </w:r>
          </w:p>
          <w:p w:rsidR="00582DF1" w:rsidRDefault="00B97D1C" w:rsidP="003172BB">
            <w:pPr>
              <w:jc w:val="both"/>
            </w:pPr>
            <w:r>
              <w:t>(8)  development of partnerships with public agencies and community organizations.</w:t>
            </w:r>
          </w:p>
        </w:tc>
        <w:tc>
          <w:tcPr>
            <w:tcW w:w="6480" w:type="dxa"/>
          </w:tcPr>
          <w:p w:rsidR="00582DF1" w:rsidRDefault="00B97D1C">
            <w:pPr>
              <w:jc w:val="both"/>
            </w:pPr>
            <w:r>
              <w:t>SECTION 1. Same as House version.</w:t>
            </w:r>
          </w:p>
          <w:p w:rsidR="00582DF1" w:rsidRDefault="00582DF1">
            <w:pPr>
              <w:jc w:val="both"/>
            </w:pPr>
          </w:p>
          <w:p w:rsidR="00582DF1" w:rsidRDefault="00582DF1">
            <w:pPr>
              <w:jc w:val="both"/>
            </w:pPr>
          </w:p>
        </w:tc>
        <w:tc>
          <w:tcPr>
            <w:tcW w:w="5760" w:type="dxa"/>
          </w:tcPr>
          <w:p w:rsidR="00582DF1" w:rsidRDefault="00582DF1">
            <w:pPr>
              <w:jc w:val="both"/>
            </w:pPr>
          </w:p>
        </w:tc>
      </w:tr>
      <w:tr w:rsidR="00582DF1">
        <w:tc>
          <w:tcPr>
            <w:tcW w:w="6473" w:type="dxa"/>
          </w:tcPr>
          <w:p w:rsidR="00582DF1" w:rsidRDefault="00B97D1C">
            <w:pPr>
              <w:jc w:val="both"/>
            </w:pPr>
            <w:r>
              <w:t>SECTION 2.  Section 169.003(a), Health and Safety Code, is amended to read as follows:</w:t>
            </w:r>
          </w:p>
          <w:p w:rsidR="00582DF1" w:rsidRDefault="00B97D1C">
            <w:pPr>
              <w:jc w:val="both"/>
            </w:pPr>
            <w:r>
              <w:t>(a)  A first offender prostitution prevention program established under this chapter must:</w:t>
            </w:r>
          </w:p>
          <w:p w:rsidR="00582DF1" w:rsidRDefault="00B97D1C">
            <w:pPr>
              <w:jc w:val="both"/>
            </w:pPr>
            <w:r>
              <w:lastRenderedPageBreak/>
              <w:t>(1)  ensure that a person eligible for the program is provided legal counsel before volunteering to proceed through the program and while participating in the program;</w:t>
            </w:r>
          </w:p>
          <w:p w:rsidR="00582DF1" w:rsidRDefault="00B97D1C">
            <w:pPr>
              <w:jc w:val="both"/>
            </w:pPr>
            <w:r>
              <w:t>(2)  allow any participant to withdraw from the program at any time before a trial on the merits has been initiated;</w:t>
            </w:r>
          </w:p>
          <w:p w:rsidR="00582DF1" w:rsidRDefault="00B97D1C">
            <w:pPr>
              <w:jc w:val="both"/>
            </w:pPr>
            <w:r>
              <w:t xml:space="preserve">(3)  provide each participant with information, counseling, and services relating to </w:t>
            </w:r>
            <w:r>
              <w:rPr>
                <w:u w:val="single"/>
              </w:rPr>
              <w:t>commercial sexual exploitation, trafficking of persons,</w:t>
            </w:r>
            <w:r>
              <w:t xml:space="preserve"> sex addiction, sexually transmitted diseases, mental health, and substance abuse; and</w:t>
            </w:r>
          </w:p>
          <w:p w:rsidR="00582DF1" w:rsidRDefault="00B97D1C" w:rsidP="003172BB">
            <w:pPr>
              <w:jc w:val="both"/>
            </w:pPr>
            <w:r>
              <w:t>(4)  provide each participant with classroom instruction related to the prevention of prostitution.</w:t>
            </w:r>
          </w:p>
        </w:tc>
        <w:tc>
          <w:tcPr>
            <w:tcW w:w="6480" w:type="dxa"/>
          </w:tcPr>
          <w:p w:rsidR="00582DF1" w:rsidRDefault="00B97D1C">
            <w:pPr>
              <w:jc w:val="both"/>
            </w:pPr>
            <w:r>
              <w:lastRenderedPageBreak/>
              <w:t>SECTION 2. Same as House version.</w:t>
            </w:r>
          </w:p>
          <w:p w:rsidR="00582DF1" w:rsidRDefault="00582DF1">
            <w:pPr>
              <w:jc w:val="both"/>
            </w:pPr>
          </w:p>
          <w:p w:rsidR="00582DF1" w:rsidRDefault="00582DF1">
            <w:pPr>
              <w:jc w:val="both"/>
            </w:pPr>
          </w:p>
        </w:tc>
        <w:tc>
          <w:tcPr>
            <w:tcW w:w="5760" w:type="dxa"/>
          </w:tcPr>
          <w:p w:rsidR="00582DF1" w:rsidRDefault="00582DF1">
            <w:pPr>
              <w:jc w:val="both"/>
            </w:pPr>
          </w:p>
        </w:tc>
      </w:tr>
      <w:tr w:rsidR="00582DF1">
        <w:tc>
          <w:tcPr>
            <w:tcW w:w="6473" w:type="dxa"/>
          </w:tcPr>
          <w:p w:rsidR="00582DF1" w:rsidRDefault="00B97D1C">
            <w:pPr>
              <w:jc w:val="both"/>
            </w:pPr>
            <w:r>
              <w:lastRenderedPageBreak/>
              <w:t>SECTION 3.  Section 169A.001(a), Health and Safety Code, is amended to read as follows:</w:t>
            </w:r>
          </w:p>
          <w:p w:rsidR="00582DF1" w:rsidRDefault="00B97D1C">
            <w:pPr>
              <w:jc w:val="both"/>
            </w:pPr>
            <w:r>
              <w:t>(a)  In this chapter, "prostitution prevention program" means a program that has the following essential characteristics:</w:t>
            </w:r>
          </w:p>
          <w:p w:rsidR="00582DF1" w:rsidRDefault="00B97D1C">
            <w:pPr>
              <w:jc w:val="both"/>
            </w:pPr>
            <w:r>
              <w:t>(1)  the integration of services in the processing of cases in the judicial system;</w:t>
            </w:r>
          </w:p>
          <w:p w:rsidR="00582DF1" w:rsidRDefault="00B97D1C">
            <w:pPr>
              <w:jc w:val="both"/>
            </w:pPr>
            <w:r>
              <w:t>(2)  the use of a nonadversarial approach involving prosecutors and defense attorneys to promote public safety, to reduce the demand for the commercial sex trade and trafficking of persons by educating offenders, and to protect the due process rights of program participants;</w:t>
            </w:r>
          </w:p>
          <w:p w:rsidR="00582DF1" w:rsidRDefault="00B97D1C">
            <w:pPr>
              <w:jc w:val="both"/>
            </w:pPr>
            <w:r>
              <w:t>(3)  early identification and prompt placement of eligible participants in the program;</w:t>
            </w:r>
          </w:p>
          <w:p w:rsidR="00582DF1" w:rsidRDefault="00B97D1C">
            <w:pPr>
              <w:jc w:val="both"/>
            </w:pPr>
            <w:r>
              <w:t xml:space="preserve">(4)  access to information, counseling, and services relating to </w:t>
            </w:r>
            <w:r>
              <w:rPr>
                <w:u w:val="single"/>
              </w:rPr>
              <w:t>commercial sexual exploitation, trafficking of persons,</w:t>
            </w:r>
            <w:r>
              <w:t xml:space="preserve"> sex addiction, sexually transmitted diseases, mental health, and substance abuse;</w:t>
            </w:r>
          </w:p>
          <w:p w:rsidR="00582DF1" w:rsidRDefault="00B97D1C">
            <w:pPr>
              <w:jc w:val="both"/>
            </w:pPr>
            <w:r>
              <w:t>(5)  a coordinated strategy to govern program responses to participant compliance;</w:t>
            </w:r>
          </w:p>
          <w:p w:rsidR="00582DF1" w:rsidRDefault="00B97D1C">
            <w:pPr>
              <w:jc w:val="both"/>
            </w:pPr>
            <w:r>
              <w:t xml:space="preserve">(6)  monitoring and evaluation of program goals and </w:t>
            </w:r>
            <w:r>
              <w:lastRenderedPageBreak/>
              <w:t>effectiveness;</w:t>
            </w:r>
          </w:p>
          <w:p w:rsidR="00582DF1" w:rsidRDefault="00B97D1C">
            <w:pPr>
              <w:jc w:val="both"/>
            </w:pPr>
            <w:r>
              <w:t>(7)  continuing interdisciplinary education to promote effective program planning, implementation, and operations; and</w:t>
            </w:r>
          </w:p>
          <w:p w:rsidR="00582DF1" w:rsidRDefault="00B97D1C" w:rsidP="003172BB">
            <w:pPr>
              <w:jc w:val="both"/>
            </w:pPr>
            <w:r>
              <w:t>(8)  development of partnerships with public agencies and community organizations.</w:t>
            </w:r>
          </w:p>
        </w:tc>
        <w:tc>
          <w:tcPr>
            <w:tcW w:w="6480" w:type="dxa"/>
          </w:tcPr>
          <w:p w:rsidR="00582DF1" w:rsidRDefault="00B97D1C">
            <w:pPr>
              <w:jc w:val="both"/>
            </w:pPr>
            <w:r>
              <w:lastRenderedPageBreak/>
              <w:t>SECTION 3. Same as House version.</w:t>
            </w:r>
          </w:p>
          <w:p w:rsidR="00582DF1" w:rsidRDefault="00582DF1">
            <w:pPr>
              <w:jc w:val="both"/>
            </w:pPr>
          </w:p>
          <w:p w:rsidR="00582DF1" w:rsidRDefault="00582DF1">
            <w:pPr>
              <w:jc w:val="both"/>
            </w:pPr>
          </w:p>
        </w:tc>
        <w:tc>
          <w:tcPr>
            <w:tcW w:w="5760" w:type="dxa"/>
          </w:tcPr>
          <w:p w:rsidR="00582DF1" w:rsidRDefault="00582DF1">
            <w:pPr>
              <w:jc w:val="both"/>
            </w:pPr>
          </w:p>
        </w:tc>
      </w:tr>
      <w:tr w:rsidR="00582DF1">
        <w:tc>
          <w:tcPr>
            <w:tcW w:w="6473" w:type="dxa"/>
          </w:tcPr>
          <w:p w:rsidR="00582DF1" w:rsidRDefault="00B97D1C">
            <w:pPr>
              <w:jc w:val="both"/>
            </w:pPr>
            <w:r>
              <w:lastRenderedPageBreak/>
              <w:t>SECTION 4.  Section 169A.003(a), Health and Safety Code, is amended to read as follows:</w:t>
            </w:r>
          </w:p>
          <w:p w:rsidR="00582DF1" w:rsidRDefault="00B97D1C">
            <w:pPr>
              <w:jc w:val="both"/>
            </w:pPr>
            <w:r>
              <w:t>(a)  A prostitution prevention program established under this chapter must:</w:t>
            </w:r>
          </w:p>
          <w:p w:rsidR="00582DF1" w:rsidRDefault="00B97D1C">
            <w:pPr>
              <w:jc w:val="both"/>
            </w:pPr>
            <w:r>
              <w:t>(1)  ensure that a person eligible for the program is provided legal counsel before volunteering to proceed through the program and while participating in the program;</w:t>
            </w:r>
          </w:p>
          <w:p w:rsidR="00582DF1" w:rsidRDefault="00B97D1C">
            <w:pPr>
              <w:jc w:val="both"/>
            </w:pPr>
            <w:r>
              <w:t>(2)  allow any participant to withdraw from the program at any time before a trial on the merits has been initiated;</w:t>
            </w:r>
          </w:p>
          <w:p w:rsidR="00582DF1" w:rsidRDefault="00B97D1C">
            <w:pPr>
              <w:jc w:val="both"/>
            </w:pPr>
            <w:r>
              <w:t xml:space="preserve">(3)  provide each participant with information, counseling, and services relating to </w:t>
            </w:r>
            <w:r>
              <w:rPr>
                <w:u w:val="single"/>
              </w:rPr>
              <w:t>commercial sexual exploitation, trafficking of persons,</w:t>
            </w:r>
            <w:r>
              <w:t xml:space="preserve"> sex addiction, sexually transmitted diseases, mental health, and substance abuse; and</w:t>
            </w:r>
          </w:p>
          <w:p w:rsidR="00582DF1" w:rsidRDefault="00B97D1C" w:rsidP="003172BB">
            <w:pPr>
              <w:jc w:val="both"/>
            </w:pPr>
            <w:r>
              <w:t>(4)  provide each participant with instruction related to the prevention of prostitution.</w:t>
            </w:r>
          </w:p>
        </w:tc>
        <w:tc>
          <w:tcPr>
            <w:tcW w:w="6480" w:type="dxa"/>
          </w:tcPr>
          <w:p w:rsidR="00582DF1" w:rsidRDefault="00B97D1C">
            <w:pPr>
              <w:jc w:val="both"/>
            </w:pPr>
            <w:r>
              <w:t>SECTION 4. Same as House version.</w:t>
            </w:r>
          </w:p>
          <w:p w:rsidR="00582DF1" w:rsidRDefault="00582DF1">
            <w:pPr>
              <w:jc w:val="both"/>
            </w:pPr>
          </w:p>
          <w:p w:rsidR="00582DF1" w:rsidRDefault="00582DF1">
            <w:pPr>
              <w:jc w:val="both"/>
            </w:pPr>
          </w:p>
        </w:tc>
        <w:tc>
          <w:tcPr>
            <w:tcW w:w="5760" w:type="dxa"/>
          </w:tcPr>
          <w:p w:rsidR="00582DF1" w:rsidRDefault="00582DF1">
            <w:pPr>
              <w:jc w:val="both"/>
            </w:pPr>
          </w:p>
        </w:tc>
      </w:tr>
      <w:tr w:rsidR="00582DF1">
        <w:tc>
          <w:tcPr>
            <w:tcW w:w="6473" w:type="dxa"/>
          </w:tcPr>
          <w:p w:rsidR="00582DF1" w:rsidRDefault="00B97D1C">
            <w:pPr>
              <w:jc w:val="both"/>
            </w:pPr>
            <w:r>
              <w:t>SECTION 5.  Chapter 32, Code of Criminal Procedure, is amended by adding Article 32.03 to read as follows:</w:t>
            </w:r>
          </w:p>
          <w:p w:rsidR="00582DF1" w:rsidRDefault="00B97D1C" w:rsidP="003172BB">
            <w:pPr>
              <w:jc w:val="both"/>
            </w:pPr>
            <w:r>
              <w:rPr>
                <w:u w:val="single"/>
              </w:rPr>
              <w:t xml:space="preserve">Art. 32.03.  DISMISSAL OF CERTAIN PROSTITUTION OFFENSES.  At any time before trial commences for an offense under Section 43.02, Penal Code, a court may, on the request of the defendant and with the consent of the attorney representing the state, defer proceedings without entering an adjudication of guilt and permit the defendant to participate in a prostitution prevention program established under Chapter </w:t>
            </w:r>
            <w:r>
              <w:rPr>
                <w:u w:val="single"/>
              </w:rPr>
              <w:lastRenderedPageBreak/>
              <w:t>169 or 169A, Health and Safety Code, if the defendant is otherwise eligible to participate in the program under the applicable chapter.  If the defendant successfully completes the prostitution prevention program, the court may dismiss the proceedings against the defendant and discharge the defendant.</w:t>
            </w:r>
          </w:p>
        </w:tc>
        <w:tc>
          <w:tcPr>
            <w:tcW w:w="6480" w:type="dxa"/>
          </w:tcPr>
          <w:p w:rsidR="00582DF1" w:rsidRDefault="00B97D1C">
            <w:pPr>
              <w:jc w:val="both"/>
            </w:pPr>
            <w:r>
              <w:lastRenderedPageBreak/>
              <w:t>SECTION 5. Same as House version.</w:t>
            </w:r>
          </w:p>
          <w:p w:rsidR="00582DF1" w:rsidRDefault="00582DF1">
            <w:pPr>
              <w:jc w:val="both"/>
            </w:pPr>
          </w:p>
          <w:p w:rsidR="00582DF1" w:rsidRDefault="00582DF1">
            <w:pPr>
              <w:jc w:val="both"/>
            </w:pPr>
          </w:p>
        </w:tc>
        <w:tc>
          <w:tcPr>
            <w:tcW w:w="5760" w:type="dxa"/>
          </w:tcPr>
          <w:p w:rsidR="00582DF1" w:rsidRDefault="00582DF1">
            <w:pPr>
              <w:jc w:val="both"/>
            </w:pPr>
          </w:p>
        </w:tc>
      </w:tr>
      <w:tr w:rsidR="00582DF1">
        <w:tc>
          <w:tcPr>
            <w:tcW w:w="6473" w:type="dxa"/>
          </w:tcPr>
          <w:p w:rsidR="00582DF1" w:rsidRDefault="00B97D1C">
            <w:pPr>
              <w:jc w:val="both"/>
            </w:pPr>
            <w:r>
              <w:lastRenderedPageBreak/>
              <w:t>SECTION 6.  Section 43.02, Penal Code, is amended by amending Subsections (a), (b), (c), and (d) and adding Subsections (b-1) and (c-1) to read as follows:</w:t>
            </w:r>
          </w:p>
          <w:p w:rsidR="00582DF1" w:rsidRDefault="00B97D1C">
            <w:pPr>
              <w:jc w:val="both"/>
            </w:pPr>
            <w:r>
              <w:t>(a)  A person commits an offense if</w:t>
            </w:r>
            <w:r>
              <w:rPr>
                <w:u w:val="single"/>
              </w:rPr>
              <w:t>, in return for receipt of a fee,</w:t>
            </w:r>
            <w:r>
              <w:t xml:space="preserve"> the person knowingly:</w:t>
            </w:r>
          </w:p>
          <w:p w:rsidR="00582DF1" w:rsidRDefault="00B97D1C">
            <w:pPr>
              <w:jc w:val="both"/>
            </w:pPr>
            <w:r>
              <w:t>(1)  offers to engage, agrees to engage, or engages in sexual conduct [</w:t>
            </w:r>
            <w:r>
              <w:rPr>
                <w:strike/>
              </w:rPr>
              <w:t>for a fee</w:t>
            </w:r>
            <w:r>
              <w:t>]; or</w:t>
            </w:r>
          </w:p>
          <w:p w:rsidR="00582DF1" w:rsidRDefault="00B97D1C">
            <w:pPr>
              <w:jc w:val="both"/>
            </w:pPr>
            <w:r>
              <w:t xml:space="preserve">(2)  solicits another in a public place to engage with the </w:t>
            </w:r>
            <w:r>
              <w:rPr>
                <w:u w:val="single"/>
              </w:rPr>
              <w:t>actor</w:t>
            </w:r>
            <w:r>
              <w:t xml:space="preserve"> [</w:t>
            </w:r>
            <w:r>
              <w:rPr>
                <w:strike/>
              </w:rPr>
              <w:t>person</w:t>
            </w:r>
            <w:r>
              <w:t>] in sexual conduct for hire.</w:t>
            </w:r>
          </w:p>
          <w:p w:rsidR="00582DF1" w:rsidRDefault="00B97D1C">
            <w:pPr>
              <w:jc w:val="both"/>
            </w:pPr>
            <w:r>
              <w:t xml:space="preserve">(b)  </w:t>
            </w:r>
            <w:r>
              <w:rPr>
                <w:u w:val="single"/>
              </w:rPr>
              <w:t>A person commits an offense if, based on the payment of a fee by the actor or another person on behalf of the actor, the person knowingly:</w:t>
            </w:r>
          </w:p>
          <w:p w:rsidR="00582DF1" w:rsidRDefault="00B97D1C">
            <w:pPr>
              <w:jc w:val="both"/>
            </w:pPr>
            <w:r>
              <w:rPr>
                <w:u w:val="single"/>
              </w:rPr>
              <w:t>(1)  offers to engage, agrees to engage, or engages in sexual conduct; or</w:t>
            </w:r>
          </w:p>
          <w:p w:rsidR="00582DF1" w:rsidRDefault="00B97D1C">
            <w:pPr>
              <w:jc w:val="both"/>
              <w:rPr>
                <w:u w:val="single"/>
              </w:rPr>
            </w:pPr>
            <w:r>
              <w:rPr>
                <w:u w:val="single"/>
              </w:rPr>
              <w:t>(2)  solicits another in a public place to engage with the actor in sexual conduct for hire.</w:t>
            </w:r>
          </w:p>
          <w:p w:rsidR="00582DF1" w:rsidRDefault="00B97D1C">
            <w:pPr>
              <w:jc w:val="both"/>
            </w:pPr>
            <w:r>
              <w:rPr>
                <w:u w:val="single"/>
              </w:rPr>
              <w:t>(b-1)</w:t>
            </w:r>
            <w:r>
              <w:t xml:space="preserve">  An offense is established under Subsection </w:t>
            </w:r>
            <w:r>
              <w:rPr>
                <w:u w:val="single"/>
              </w:rPr>
              <w:t>(a) regardless of</w:t>
            </w:r>
            <w:r>
              <w:t xml:space="preserve"> [</w:t>
            </w:r>
            <w:r>
              <w:rPr>
                <w:strike/>
              </w:rPr>
              <w:t>(a)(1)</w:t>
            </w:r>
            <w:r>
              <w:t xml:space="preserve">] whether the actor </w:t>
            </w:r>
            <w:r>
              <w:rPr>
                <w:u w:val="single"/>
              </w:rPr>
              <w:t>is offered or actually receives the</w:t>
            </w:r>
            <w:r>
              <w:t xml:space="preserve"> [</w:t>
            </w:r>
            <w:r>
              <w:rPr>
                <w:strike/>
              </w:rPr>
              <w:t>is to receive or pay a</w:t>
            </w:r>
            <w:r>
              <w:t xml:space="preserve">] fee.  An offense is established under Subsection </w:t>
            </w:r>
            <w:r>
              <w:rPr>
                <w:u w:val="single"/>
              </w:rPr>
              <w:t>(b) regardless of</w:t>
            </w:r>
            <w:r>
              <w:t xml:space="preserve"> [</w:t>
            </w:r>
            <w:r>
              <w:rPr>
                <w:strike/>
              </w:rPr>
              <w:t>(a)(2)</w:t>
            </w:r>
            <w:r>
              <w:t xml:space="preserve">] whether the actor </w:t>
            </w:r>
            <w:r>
              <w:rPr>
                <w:u w:val="single"/>
              </w:rPr>
              <w:t>or another person on behalf of the actor offers or actually pays the fee</w:t>
            </w:r>
            <w:r>
              <w:t xml:space="preserve"> [</w:t>
            </w:r>
            <w:r>
              <w:rPr>
                <w:strike/>
              </w:rPr>
              <w:t>solicits a person to hire the actor or offers to hire the person solicited</w:t>
            </w:r>
            <w:r>
              <w:t>].</w:t>
            </w:r>
          </w:p>
          <w:p w:rsidR="00582DF1" w:rsidRDefault="00B97D1C">
            <w:pPr>
              <w:jc w:val="both"/>
            </w:pPr>
            <w:r>
              <w:t xml:space="preserve">(c)  An offense under </w:t>
            </w:r>
            <w:r>
              <w:rPr>
                <w:u w:val="single"/>
              </w:rPr>
              <w:t>Subsection (a)</w:t>
            </w:r>
            <w:r>
              <w:t xml:space="preserve"> [</w:t>
            </w:r>
            <w:r>
              <w:rPr>
                <w:strike/>
              </w:rPr>
              <w:t>this section</w:t>
            </w:r>
            <w:r>
              <w:t>] is a Class B misdemeanor, except that the offense is[</w:t>
            </w:r>
            <w:r>
              <w:rPr>
                <w:strike/>
              </w:rPr>
              <w:t>:</w:t>
            </w:r>
          </w:p>
          <w:p w:rsidR="00582DF1" w:rsidRPr="00A14B41" w:rsidRDefault="00B97D1C">
            <w:pPr>
              <w:jc w:val="both"/>
              <w:rPr>
                <w:highlight w:val="lightGray"/>
              </w:rPr>
            </w:pPr>
            <w:r>
              <w:lastRenderedPageBreak/>
              <w:t>[</w:t>
            </w:r>
            <w:r>
              <w:rPr>
                <w:strike/>
              </w:rPr>
              <w:t>(1)</w:t>
            </w:r>
            <w:r>
              <w:t xml:space="preserve">]  a Class A misdemeanor </w:t>
            </w:r>
            <w:r w:rsidRPr="00A14B41">
              <w:rPr>
                <w:highlight w:val="lightGray"/>
              </w:rPr>
              <w:t>[</w:t>
            </w:r>
            <w:r w:rsidRPr="00A14B41">
              <w:rPr>
                <w:strike/>
                <w:highlight w:val="lightGray"/>
              </w:rPr>
              <w:t>if the actor has previously been convicted one or two times of an offense under this section;</w:t>
            </w:r>
          </w:p>
          <w:p w:rsidR="00582DF1" w:rsidRDefault="00B97D1C">
            <w:pPr>
              <w:jc w:val="both"/>
              <w:rPr>
                <w:u w:val="single"/>
              </w:rPr>
            </w:pPr>
            <w:r w:rsidRPr="00A14B41">
              <w:rPr>
                <w:highlight w:val="lightGray"/>
              </w:rPr>
              <w:t>[</w:t>
            </w:r>
            <w:r w:rsidRPr="00A14B41">
              <w:rPr>
                <w:strike/>
                <w:highlight w:val="lightGray"/>
              </w:rPr>
              <w:t>(2)  a state jail felony</w:t>
            </w:r>
            <w:r w:rsidRPr="00A14B41">
              <w:rPr>
                <w:highlight w:val="lightGray"/>
              </w:rPr>
              <w:t>]</w:t>
            </w:r>
            <w:r>
              <w:t xml:space="preserve"> if the actor has previously been convicted </w:t>
            </w:r>
            <w:r w:rsidRPr="00C37736">
              <w:rPr>
                <w:highlight w:val="lightGray"/>
              </w:rPr>
              <w:t>three</w:t>
            </w:r>
            <w:r>
              <w:t xml:space="preserve"> or more times of an offense under </w:t>
            </w:r>
            <w:r>
              <w:rPr>
                <w:u w:val="single"/>
              </w:rPr>
              <w:t>Subsection (a).</w:t>
            </w:r>
          </w:p>
          <w:p w:rsidR="00A14B41" w:rsidRDefault="00A14B41">
            <w:pPr>
              <w:jc w:val="both"/>
            </w:pPr>
          </w:p>
          <w:p w:rsidR="00582DF1" w:rsidRDefault="00B97D1C">
            <w:pPr>
              <w:jc w:val="both"/>
            </w:pPr>
            <w:r>
              <w:rPr>
                <w:u w:val="single"/>
              </w:rPr>
              <w:t>(c-1)  An offense under Subsection (b) is a Class B misdemeanor, except that the offense is:</w:t>
            </w:r>
          </w:p>
          <w:p w:rsidR="00582DF1" w:rsidRDefault="00B97D1C">
            <w:pPr>
              <w:jc w:val="both"/>
            </w:pPr>
            <w:r>
              <w:rPr>
                <w:u w:val="single"/>
              </w:rPr>
              <w:t>(1)  a Class A misdemeanor if the actor has previously been convicted one or two times of an offense under Subsection (b);</w:t>
            </w:r>
          </w:p>
          <w:p w:rsidR="00582DF1" w:rsidRDefault="00B97D1C">
            <w:pPr>
              <w:jc w:val="both"/>
            </w:pPr>
            <w:r>
              <w:rPr>
                <w:u w:val="single"/>
              </w:rPr>
              <w:t>(2)  a state jail felony if the actor has previously been convicted three or more times of an offense under Subsection (b)</w:t>
            </w:r>
            <w:r>
              <w:t xml:space="preserve"> [</w:t>
            </w:r>
            <w:r>
              <w:rPr>
                <w:strike/>
              </w:rPr>
              <w:t>this section</w:t>
            </w:r>
            <w:r>
              <w:t>]; or</w:t>
            </w:r>
          </w:p>
          <w:p w:rsidR="00582DF1" w:rsidRDefault="00B97D1C">
            <w:pPr>
              <w:jc w:val="both"/>
            </w:pPr>
            <w:r>
              <w:t>(3)  a felony of the second degree if the person solicited is younger than 18 years of age, regardless of whether the actor knows the age of the person solicited at the time the actor commits the offense.</w:t>
            </w:r>
          </w:p>
          <w:p w:rsidR="00582DF1" w:rsidRDefault="00B97D1C" w:rsidP="003172BB">
            <w:pPr>
              <w:jc w:val="both"/>
            </w:pPr>
            <w:r>
              <w:t xml:space="preserve">(d)  It is a defense to prosecution </w:t>
            </w:r>
            <w:r>
              <w:rPr>
                <w:u w:val="single"/>
              </w:rPr>
              <w:t>for an offense under Subsection (a)</w:t>
            </w:r>
            <w:r>
              <w:t xml:space="preserve"> [</w:t>
            </w:r>
            <w:r>
              <w:rPr>
                <w:strike/>
              </w:rPr>
              <w:t>under this section</w:t>
            </w:r>
            <w:r>
              <w:t xml:space="preserve">] that the actor engaged in the conduct that constitutes the offense because the actor was the victim of conduct that constitutes an offense under Section 20A.02 </w:t>
            </w:r>
            <w:r>
              <w:rPr>
                <w:u w:val="single"/>
              </w:rPr>
              <w:t>or 43.05</w:t>
            </w:r>
            <w:r>
              <w:t>.</w:t>
            </w:r>
          </w:p>
        </w:tc>
        <w:tc>
          <w:tcPr>
            <w:tcW w:w="6480" w:type="dxa"/>
          </w:tcPr>
          <w:p w:rsidR="00582DF1" w:rsidRDefault="00B97D1C">
            <w:pPr>
              <w:jc w:val="both"/>
            </w:pPr>
            <w:r>
              <w:lastRenderedPageBreak/>
              <w:t>SECTION 6.  Section 43.02, Penal Code, is amended by amending Subsections (a), (b), (c), and (d) and adding Subsections (b-1) and (c-1) to read as follows:</w:t>
            </w:r>
          </w:p>
          <w:p w:rsidR="00582DF1" w:rsidRDefault="00B97D1C">
            <w:pPr>
              <w:jc w:val="both"/>
            </w:pPr>
            <w:r>
              <w:t>(a)  A person commits an offense if</w:t>
            </w:r>
            <w:r>
              <w:rPr>
                <w:u w:val="single"/>
              </w:rPr>
              <w:t>, in return for receipt of a fee,</w:t>
            </w:r>
            <w:r>
              <w:t xml:space="preserve"> the person knowingly:</w:t>
            </w:r>
          </w:p>
          <w:p w:rsidR="00582DF1" w:rsidRDefault="00B97D1C">
            <w:pPr>
              <w:jc w:val="both"/>
            </w:pPr>
            <w:r>
              <w:t>(1)  offers to engage, agrees to engage, or engages in sexual conduct [</w:t>
            </w:r>
            <w:r>
              <w:rPr>
                <w:strike/>
              </w:rPr>
              <w:t>for a fee</w:t>
            </w:r>
            <w:r>
              <w:t>]; or</w:t>
            </w:r>
          </w:p>
          <w:p w:rsidR="00582DF1" w:rsidRDefault="00B97D1C">
            <w:pPr>
              <w:jc w:val="both"/>
            </w:pPr>
            <w:r>
              <w:t xml:space="preserve">(2)  solicits another in a public place to engage with the </w:t>
            </w:r>
            <w:r>
              <w:rPr>
                <w:u w:val="single"/>
              </w:rPr>
              <w:t>actor</w:t>
            </w:r>
            <w:r>
              <w:t xml:space="preserve"> [</w:t>
            </w:r>
            <w:r>
              <w:rPr>
                <w:strike/>
              </w:rPr>
              <w:t>person</w:t>
            </w:r>
            <w:r>
              <w:t>] in sexual conduct for hire.</w:t>
            </w:r>
          </w:p>
          <w:p w:rsidR="00582DF1" w:rsidRDefault="00B97D1C">
            <w:pPr>
              <w:jc w:val="both"/>
            </w:pPr>
            <w:r>
              <w:t xml:space="preserve">(b)  </w:t>
            </w:r>
            <w:r>
              <w:rPr>
                <w:u w:val="single"/>
              </w:rPr>
              <w:t>A person commits an offense if, based on the payment of a fee by the actor or another person on behalf of the actor, the person knowingly:</w:t>
            </w:r>
          </w:p>
          <w:p w:rsidR="00582DF1" w:rsidRDefault="00B97D1C">
            <w:pPr>
              <w:jc w:val="both"/>
            </w:pPr>
            <w:r>
              <w:rPr>
                <w:u w:val="single"/>
              </w:rPr>
              <w:t>(1)  offers to engage, agrees to engage, or engages in sexual conduct; or</w:t>
            </w:r>
          </w:p>
          <w:p w:rsidR="00582DF1" w:rsidRDefault="00B97D1C">
            <w:pPr>
              <w:jc w:val="both"/>
              <w:rPr>
                <w:u w:val="single"/>
              </w:rPr>
            </w:pPr>
            <w:r>
              <w:rPr>
                <w:u w:val="single"/>
              </w:rPr>
              <w:t>(2)  solicits another in a public place to engage with the actor in sexual conduct for hire.</w:t>
            </w:r>
          </w:p>
          <w:p w:rsidR="00582DF1" w:rsidRDefault="00B97D1C">
            <w:pPr>
              <w:jc w:val="both"/>
            </w:pPr>
            <w:r>
              <w:rPr>
                <w:u w:val="single"/>
              </w:rPr>
              <w:t>(b-1)</w:t>
            </w:r>
            <w:r>
              <w:t xml:space="preserve">  An offense is established under Subsection </w:t>
            </w:r>
            <w:r>
              <w:rPr>
                <w:u w:val="single"/>
              </w:rPr>
              <w:t>(a) regardless of</w:t>
            </w:r>
            <w:r>
              <w:t xml:space="preserve"> [</w:t>
            </w:r>
            <w:r>
              <w:rPr>
                <w:strike/>
              </w:rPr>
              <w:t>(a)(1)</w:t>
            </w:r>
            <w:r>
              <w:t xml:space="preserve">] whether the actor </w:t>
            </w:r>
            <w:r>
              <w:rPr>
                <w:u w:val="single"/>
              </w:rPr>
              <w:t>is offered or actually receives the</w:t>
            </w:r>
            <w:r>
              <w:t xml:space="preserve"> [</w:t>
            </w:r>
            <w:r>
              <w:rPr>
                <w:strike/>
              </w:rPr>
              <w:t>is to receive or pay a</w:t>
            </w:r>
            <w:r>
              <w:t xml:space="preserve">] fee.  An offense is established under Subsection </w:t>
            </w:r>
            <w:r>
              <w:rPr>
                <w:u w:val="single"/>
              </w:rPr>
              <w:t>(b) regardless of</w:t>
            </w:r>
            <w:r>
              <w:t xml:space="preserve"> [</w:t>
            </w:r>
            <w:r>
              <w:rPr>
                <w:strike/>
              </w:rPr>
              <w:t>(a)(2)</w:t>
            </w:r>
            <w:r>
              <w:t xml:space="preserve">] whether the actor </w:t>
            </w:r>
            <w:r>
              <w:rPr>
                <w:u w:val="single"/>
              </w:rPr>
              <w:t>or another person on behalf of the actor offers or actually pays the fee</w:t>
            </w:r>
            <w:r>
              <w:t xml:space="preserve"> [</w:t>
            </w:r>
            <w:r>
              <w:rPr>
                <w:strike/>
              </w:rPr>
              <w:t>solicits a person to hire the actor or offers to hire the person solicited</w:t>
            </w:r>
            <w:r>
              <w:t>].</w:t>
            </w:r>
          </w:p>
          <w:p w:rsidR="00582DF1" w:rsidRDefault="00B97D1C">
            <w:pPr>
              <w:jc w:val="both"/>
            </w:pPr>
            <w:r>
              <w:t xml:space="preserve">(c)  An offense under </w:t>
            </w:r>
            <w:r>
              <w:rPr>
                <w:u w:val="single"/>
              </w:rPr>
              <w:t>Subsection (a)</w:t>
            </w:r>
            <w:r>
              <w:t xml:space="preserve"> [</w:t>
            </w:r>
            <w:r>
              <w:rPr>
                <w:strike/>
              </w:rPr>
              <w:t>this section</w:t>
            </w:r>
            <w:r>
              <w:t>] is a Class B misdemeanor, except that the offense is:</w:t>
            </w:r>
          </w:p>
          <w:p w:rsidR="00582DF1" w:rsidRDefault="00B97D1C">
            <w:pPr>
              <w:jc w:val="both"/>
            </w:pPr>
            <w:r>
              <w:lastRenderedPageBreak/>
              <w:t xml:space="preserve">(1)  a Class A misdemeanor </w:t>
            </w:r>
            <w:r w:rsidRPr="00C37736">
              <w:rPr>
                <w:highlight w:val="lightGray"/>
              </w:rPr>
              <w:t xml:space="preserve">if the actor has previously been convicted </w:t>
            </w:r>
            <w:r w:rsidRPr="00C37736">
              <w:rPr>
                <w:highlight w:val="lightGray"/>
                <w:u w:val="single"/>
              </w:rPr>
              <w:t>three, four, or five</w:t>
            </w:r>
            <w:r w:rsidRPr="00C37736">
              <w:rPr>
                <w:highlight w:val="lightGray"/>
              </w:rPr>
              <w:t xml:space="preserve"> [</w:t>
            </w:r>
            <w:r w:rsidRPr="00C37736">
              <w:rPr>
                <w:strike/>
                <w:highlight w:val="lightGray"/>
              </w:rPr>
              <w:t>one or two</w:t>
            </w:r>
            <w:r w:rsidRPr="00C37736">
              <w:rPr>
                <w:highlight w:val="lightGray"/>
              </w:rPr>
              <w:t xml:space="preserve">] times of an offense under </w:t>
            </w:r>
            <w:r w:rsidRPr="00C37736">
              <w:rPr>
                <w:highlight w:val="lightGray"/>
                <w:u w:val="single"/>
              </w:rPr>
              <w:t>Subsection (a)</w:t>
            </w:r>
            <w:r w:rsidRPr="00C37736">
              <w:rPr>
                <w:highlight w:val="lightGray"/>
              </w:rPr>
              <w:t xml:space="preserve"> [</w:t>
            </w:r>
            <w:r w:rsidRPr="00A14B41">
              <w:rPr>
                <w:strike/>
                <w:highlight w:val="lightGray"/>
              </w:rPr>
              <w:t>this section</w:t>
            </w:r>
            <w:r w:rsidRPr="00A14B41">
              <w:rPr>
                <w:highlight w:val="lightGray"/>
              </w:rPr>
              <w:t xml:space="preserve">]; </w:t>
            </w:r>
            <w:r w:rsidRPr="00A14B41">
              <w:rPr>
                <w:highlight w:val="lightGray"/>
                <w:u w:val="single"/>
              </w:rPr>
              <w:t>or</w:t>
            </w:r>
          </w:p>
          <w:p w:rsidR="00582DF1" w:rsidRDefault="00B97D1C">
            <w:pPr>
              <w:jc w:val="both"/>
            </w:pPr>
            <w:r w:rsidRPr="00C37736">
              <w:rPr>
                <w:highlight w:val="lightGray"/>
              </w:rPr>
              <w:t>(2)  a state jail felony</w:t>
            </w:r>
            <w:r>
              <w:t xml:space="preserve"> if the actor has previously been convicted </w:t>
            </w:r>
            <w:r w:rsidRPr="00A14B41">
              <w:rPr>
                <w:highlight w:val="lightGray"/>
                <w:u w:val="single"/>
              </w:rPr>
              <w:t>six</w:t>
            </w:r>
            <w:r w:rsidRPr="00A14B41">
              <w:rPr>
                <w:highlight w:val="lightGray"/>
              </w:rPr>
              <w:t xml:space="preserve"> [</w:t>
            </w:r>
            <w:r w:rsidRPr="00A14B41">
              <w:rPr>
                <w:strike/>
                <w:highlight w:val="lightGray"/>
              </w:rPr>
              <w:t>three</w:t>
            </w:r>
            <w:r w:rsidRPr="00A14B41">
              <w:rPr>
                <w:highlight w:val="lightGray"/>
              </w:rPr>
              <w:t>]</w:t>
            </w:r>
            <w:r>
              <w:t xml:space="preserve"> or more times of an offense under </w:t>
            </w:r>
            <w:r>
              <w:rPr>
                <w:u w:val="single"/>
              </w:rPr>
              <w:t>Subsection (a).</w:t>
            </w:r>
            <w:r>
              <w:t xml:space="preserve">  [FA1]</w:t>
            </w:r>
          </w:p>
          <w:p w:rsidR="00582DF1" w:rsidRDefault="00B97D1C">
            <w:pPr>
              <w:jc w:val="both"/>
            </w:pPr>
            <w:r>
              <w:rPr>
                <w:u w:val="single"/>
              </w:rPr>
              <w:t>(c-1)  An offense under Subsection (b) is a Class B misdemeanor, except that the offense is:</w:t>
            </w:r>
          </w:p>
          <w:p w:rsidR="00582DF1" w:rsidRDefault="00B97D1C">
            <w:pPr>
              <w:jc w:val="both"/>
            </w:pPr>
            <w:r>
              <w:rPr>
                <w:u w:val="single"/>
              </w:rPr>
              <w:t>(1)  a Class A misdemeanor if the actor has previously been convicted one or two times of an offense under Subsection (b);</w:t>
            </w:r>
          </w:p>
          <w:p w:rsidR="00582DF1" w:rsidRDefault="00B97D1C">
            <w:pPr>
              <w:jc w:val="both"/>
            </w:pPr>
            <w:r>
              <w:rPr>
                <w:u w:val="single"/>
              </w:rPr>
              <w:t>(2)  a state jail felony if the actor has previously been convicted three or more times of an offense under Subsection (b)</w:t>
            </w:r>
            <w:r>
              <w:t xml:space="preserve"> [</w:t>
            </w:r>
            <w:r>
              <w:rPr>
                <w:strike/>
              </w:rPr>
              <w:t>this section</w:t>
            </w:r>
            <w:r>
              <w:t>]; or</w:t>
            </w:r>
          </w:p>
          <w:p w:rsidR="00582DF1" w:rsidRDefault="00B97D1C">
            <w:pPr>
              <w:jc w:val="both"/>
            </w:pPr>
            <w:r>
              <w:t>(3)  a felony of the second degree if the person solicited is younger than 18 years of age, regardless of whether the actor knows the age of the person solicited at the time the actor commits the offense.</w:t>
            </w:r>
          </w:p>
          <w:p w:rsidR="00582DF1" w:rsidRDefault="00B97D1C" w:rsidP="003172BB">
            <w:pPr>
              <w:jc w:val="both"/>
            </w:pPr>
            <w:r>
              <w:t xml:space="preserve">(d)  It is a defense to prosecution </w:t>
            </w:r>
            <w:r>
              <w:rPr>
                <w:u w:val="single"/>
              </w:rPr>
              <w:t>for an offense under Subsection (a)</w:t>
            </w:r>
            <w:r>
              <w:t xml:space="preserve"> [</w:t>
            </w:r>
            <w:r>
              <w:rPr>
                <w:strike/>
              </w:rPr>
              <w:t>under this section</w:t>
            </w:r>
            <w:r>
              <w:t xml:space="preserve">] that the actor engaged in the conduct that constitutes the offense because the actor was the victim of conduct that constitutes an offense under Section 20A.02 </w:t>
            </w:r>
            <w:r>
              <w:rPr>
                <w:u w:val="single"/>
              </w:rPr>
              <w:t>or 43.05</w:t>
            </w:r>
            <w:r>
              <w:t>.</w:t>
            </w:r>
          </w:p>
        </w:tc>
        <w:tc>
          <w:tcPr>
            <w:tcW w:w="5760" w:type="dxa"/>
          </w:tcPr>
          <w:p w:rsidR="00582DF1" w:rsidRDefault="00582DF1">
            <w:pPr>
              <w:jc w:val="both"/>
            </w:pPr>
          </w:p>
        </w:tc>
      </w:tr>
      <w:tr w:rsidR="00582DF1">
        <w:tc>
          <w:tcPr>
            <w:tcW w:w="6473" w:type="dxa"/>
          </w:tcPr>
          <w:p w:rsidR="00582DF1" w:rsidRDefault="00B97D1C">
            <w:pPr>
              <w:jc w:val="both"/>
            </w:pPr>
            <w:r>
              <w:lastRenderedPageBreak/>
              <w:t>SECTION 7.  Section 51.03(b), Family Code, is amended to read as follows:</w:t>
            </w:r>
          </w:p>
          <w:p w:rsidR="00582DF1" w:rsidRDefault="00B97D1C">
            <w:pPr>
              <w:jc w:val="both"/>
            </w:pPr>
            <w:r>
              <w:t>(b)  Conduct indicating a need for supervision is:</w:t>
            </w:r>
          </w:p>
          <w:p w:rsidR="00582DF1" w:rsidRDefault="00B97D1C">
            <w:pPr>
              <w:jc w:val="both"/>
            </w:pPr>
            <w:r>
              <w:t>(1)  subject to Subsection (f), conduct, other than a traffic offense, that violates:</w:t>
            </w:r>
          </w:p>
          <w:p w:rsidR="00582DF1" w:rsidRDefault="00B97D1C">
            <w:pPr>
              <w:jc w:val="both"/>
            </w:pPr>
            <w:r>
              <w:t>(A)  the penal laws of this state of the grade of misdemeanor that are punishable by fine only; or</w:t>
            </w:r>
          </w:p>
          <w:p w:rsidR="00582DF1" w:rsidRDefault="00B97D1C">
            <w:pPr>
              <w:jc w:val="both"/>
            </w:pPr>
            <w:r>
              <w:t xml:space="preserve">(B)  the penal ordinances of any political subdivision of this </w:t>
            </w:r>
            <w:r>
              <w:lastRenderedPageBreak/>
              <w:t>state;</w:t>
            </w:r>
          </w:p>
          <w:p w:rsidR="00582DF1" w:rsidRDefault="00B97D1C">
            <w:pPr>
              <w:jc w:val="both"/>
            </w:pPr>
            <w:r>
              <w:t>(2)  the absence of a child on 10 or more days or parts of days within a six-month period in the same school year or on three or more days or parts of days within a four-week period from school;</w:t>
            </w:r>
          </w:p>
          <w:p w:rsidR="00582DF1" w:rsidRDefault="00B97D1C">
            <w:pPr>
              <w:jc w:val="both"/>
            </w:pPr>
            <w:r>
              <w:t>(3)  the voluntary absence of a child from the child's home without the consent of the child's parent or guardian for a substantial length of time or without intent to return;</w:t>
            </w:r>
          </w:p>
          <w:p w:rsidR="00582DF1" w:rsidRDefault="00B97D1C">
            <w:pPr>
              <w:jc w:val="both"/>
            </w:pPr>
            <w:r>
              <w:t>(4)  conduct prohibited by city ordinance or by state law involving the inhalation of the fumes or vapors of paint and other protective coatings or glue and other adhesives and the volatile chemicals itemized in Section 485.001, Health and Safety Code;</w:t>
            </w:r>
          </w:p>
          <w:p w:rsidR="00582DF1" w:rsidRDefault="00B97D1C">
            <w:pPr>
              <w:jc w:val="both"/>
            </w:pPr>
            <w:r>
              <w:t>(5)  an act that violates a school district's previously communicated written standards of student conduct for which the child has been expelled under Section 37.007(c), Education Code;</w:t>
            </w:r>
          </w:p>
          <w:p w:rsidR="00582DF1" w:rsidRDefault="00B97D1C">
            <w:pPr>
              <w:jc w:val="both"/>
            </w:pPr>
            <w:r>
              <w:t>(6)  conduct that violates a reasonable and lawful order of a court entered under Section 264.305;</w:t>
            </w:r>
          </w:p>
          <w:p w:rsidR="00582DF1" w:rsidRDefault="00B97D1C">
            <w:pPr>
              <w:jc w:val="both"/>
            </w:pPr>
            <w:r>
              <w:t xml:space="preserve">(7)  notwithstanding Subsection (a)(1), conduct described by Section </w:t>
            </w:r>
            <w:r>
              <w:rPr>
                <w:u w:val="single"/>
              </w:rPr>
              <w:t>43.02(a) or (b)</w:t>
            </w:r>
            <w:r>
              <w:t xml:space="preserve"> [</w:t>
            </w:r>
            <w:r>
              <w:rPr>
                <w:strike/>
              </w:rPr>
              <w:t>43.02(a)(1) or (2)</w:t>
            </w:r>
            <w:r>
              <w:t>], Penal Code; or</w:t>
            </w:r>
          </w:p>
          <w:p w:rsidR="00582DF1" w:rsidRDefault="00B97D1C" w:rsidP="003172BB">
            <w:pPr>
              <w:jc w:val="both"/>
            </w:pPr>
            <w:r>
              <w:t>(8)  notwithstanding Subsection (a)(1), conduct that violates Section 43.261, Penal Code.</w:t>
            </w:r>
          </w:p>
        </w:tc>
        <w:tc>
          <w:tcPr>
            <w:tcW w:w="6480" w:type="dxa"/>
          </w:tcPr>
          <w:p w:rsidR="00582DF1" w:rsidRDefault="00B97D1C">
            <w:pPr>
              <w:jc w:val="both"/>
            </w:pPr>
            <w:r>
              <w:lastRenderedPageBreak/>
              <w:t>SECTION 7. Same as House version.</w:t>
            </w:r>
          </w:p>
          <w:p w:rsidR="00582DF1" w:rsidRDefault="00582DF1">
            <w:pPr>
              <w:jc w:val="both"/>
            </w:pPr>
          </w:p>
          <w:p w:rsidR="00582DF1" w:rsidRDefault="00582DF1">
            <w:pPr>
              <w:jc w:val="both"/>
            </w:pPr>
          </w:p>
        </w:tc>
        <w:tc>
          <w:tcPr>
            <w:tcW w:w="5760" w:type="dxa"/>
          </w:tcPr>
          <w:p w:rsidR="00582DF1" w:rsidRDefault="00582DF1">
            <w:pPr>
              <w:jc w:val="both"/>
            </w:pPr>
          </w:p>
        </w:tc>
      </w:tr>
      <w:tr w:rsidR="00582DF1">
        <w:tc>
          <w:tcPr>
            <w:tcW w:w="6473" w:type="dxa"/>
          </w:tcPr>
          <w:p w:rsidR="00582DF1" w:rsidRDefault="00B97D1C">
            <w:pPr>
              <w:jc w:val="both"/>
            </w:pPr>
            <w:r>
              <w:lastRenderedPageBreak/>
              <w:t>SECTION 8.  Section 261.001(1), Family Code, is amended to read as follows:</w:t>
            </w:r>
          </w:p>
          <w:p w:rsidR="00582DF1" w:rsidRDefault="00B97D1C">
            <w:pPr>
              <w:jc w:val="both"/>
            </w:pPr>
            <w:r>
              <w:t>(1)  "Abuse" includes the following acts or omissions by a person:</w:t>
            </w:r>
          </w:p>
          <w:p w:rsidR="00582DF1" w:rsidRDefault="00B97D1C">
            <w:pPr>
              <w:jc w:val="both"/>
            </w:pPr>
            <w:r>
              <w:t>(A)  mental or emotional injury to a child that results in an observable and material impairment in the child's growth, development, or psychological functioning;</w:t>
            </w:r>
          </w:p>
          <w:p w:rsidR="00582DF1" w:rsidRDefault="00B97D1C">
            <w:pPr>
              <w:jc w:val="both"/>
            </w:pPr>
            <w:r>
              <w:t xml:space="preserve">(B)  causing or permitting the child to be in a situation in </w:t>
            </w:r>
            <w:r>
              <w:lastRenderedPageBreak/>
              <w:t>which the child sustains a mental or emotional injury that results in an observable and material impairment in the child's growth, development, or psychological functioning;</w:t>
            </w:r>
          </w:p>
          <w:p w:rsidR="00582DF1" w:rsidRDefault="00B97D1C">
            <w:pPr>
              <w:jc w:val="both"/>
            </w:pPr>
            <w:r>
              <w:t>(C)  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582DF1" w:rsidRDefault="00B97D1C">
            <w:pPr>
              <w:jc w:val="both"/>
            </w:pPr>
            <w:r>
              <w:t>(D)  failure to make a reasonable effort to prevent an action by another person that results in physical injury that results in substantial harm to the child;</w:t>
            </w:r>
          </w:p>
          <w:p w:rsidR="00582DF1" w:rsidRDefault="00B97D1C">
            <w:pPr>
              <w:jc w:val="both"/>
            </w:pPr>
            <w:r>
              <w:t>(E)  sexual conduct harmful to a child's mental, emotional, or physical welfare, including conduct that constitutes the offense of continuous sexual abuse of young child or children under Section 21.02, Penal Code, indecency with a child under Section 21.11, Penal Code, sexual assault under Section 22.011, Penal Code, or aggravated sexual assault under Section 22.021, Penal Code;</w:t>
            </w:r>
          </w:p>
          <w:p w:rsidR="00582DF1" w:rsidRDefault="00B97D1C">
            <w:pPr>
              <w:jc w:val="both"/>
            </w:pPr>
            <w:r>
              <w:t>(F)  failure to make a reasonable effort to prevent sexual conduct harmful to a child;</w:t>
            </w:r>
          </w:p>
          <w:p w:rsidR="00582DF1" w:rsidRDefault="00B97D1C">
            <w:pPr>
              <w:jc w:val="both"/>
            </w:pPr>
            <w:r>
              <w:t xml:space="preserve">(G)  compelling or encouraging the child to engage in sexual conduct as defined by Section 43.01, Penal Code, including </w:t>
            </w:r>
            <w:r>
              <w:rPr>
                <w:u w:val="single"/>
              </w:rPr>
              <w:t>compelling or encouraging the child in a manner</w:t>
            </w:r>
            <w:r>
              <w:t xml:space="preserve"> [</w:t>
            </w:r>
            <w:r>
              <w:rPr>
                <w:strike/>
              </w:rPr>
              <w:t>conduct</w:t>
            </w:r>
            <w:r>
              <w:t xml:space="preserve">] that constitutes an offense of trafficking of persons under Section 20A.02(a)(7) or (8), Penal Code, prostitution under Section </w:t>
            </w:r>
            <w:r>
              <w:rPr>
                <w:u w:val="single"/>
              </w:rPr>
              <w:t>43.02(b)</w:t>
            </w:r>
            <w:r>
              <w:t xml:space="preserve"> [</w:t>
            </w:r>
            <w:r>
              <w:rPr>
                <w:strike/>
              </w:rPr>
              <w:t>43.02(a)(2)</w:t>
            </w:r>
            <w:r>
              <w:t>], Penal Code, or compelling prostitution under Section 43.05(a)(2), Penal Code;</w:t>
            </w:r>
          </w:p>
          <w:p w:rsidR="00582DF1" w:rsidRDefault="00B97D1C">
            <w:pPr>
              <w:jc w:val="both"/>
            </w:pPr>
            <w:r>
              <w:t xml:space="preserve">(H)  causing, permitting, encouraging, engaging in, or allowing the photographing, filming, or depicting of the child if the person knew or should have known that the resulting </w:t>
            </w:r>
            <w:r>
              <w:lastRenderedPageBreak/>
              <w:t>photograph, film, or depiction of the child is obscene as defined by Section 43.21, Penal Code, or pornographic;</w:t>
            </w:r>
          </w:p>
          <w:p w:rsidR="00582DF1" w:rsidRDefault="00B97D1C">
            <w:pPr>
              <w:jc w:val="both"/>
            </w:pPr>
            <w:r>
              <w:t>(I)  the current use by a person of a controlled substance as defined by Chapter 481, Health and Safety Code, in a manner or to the extent that the use results in physical, mental, or emotional injury to a child;</w:t>
            </w:r>
          </w:p>
          <w:p w:rsidR="00582DF1" w:rsidRDefault="00B97D1C">
            <w:pPr>
              <w:jc w:val="both"/>
            </w:pPr>
            <w:r>
              <w:t>(J)  causing, expressly permitting, or encouraging a child to use a controlled substance as defined by Chapter 481, Health and Safety Code;</w:t>
            </w:r>
          </w:p>
          <w:p w:rsidR="00582DF1" w:rsidRDefault="00B97D1C">
            <w:pPr>
              <w:jc w:val="both"/>
            </w:pPr>
            <w:r>
              <w:t>(K)  causing, permitting, encouraging, engaging in, or allowing a sexual performance by a child as defined by Section 43.25, Penal Code; or</w:t>
            </w:r>
          </w:p>
          <w:p w:rsidR="00582DF1" w:rsidRDefault="00B97D1C" w:rsidP="003172BB">
            <w:pPr>
              <w:jc w:val="both"/>
            </w:pPr>
            <w:r>
              <w:t>(L)  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w:t>
            </w:r>
          </w:p>
        </w:tc>
        <w:tc>
          <w:tcPr>
            <w:tcW w:w="6480" w:type="dxa"/>
          </w:tcPr>
          <w:p w:rsidR="00582DF1" w:rsidRDefault="00B97D1C">
            <w:pPr>
              <w:jc w:val="both"/>
            </w:pPr>
            <w:r>
              <w:lastRenderedPageBreak/>
              <w:t>SECTION 8. Same as House version.</w:t>
            </w:r>
          </w:p>
          <w:p w:rsidR="00582DF1" w:rsidRDefault="00582DF1">
            <w:pPr>
              <w:jc w:val="both"/>
            </w:pPr>
          </w:p>
          <w:p w:rsidR="00582DF1" w:rsidRDefault="00582DF1">
            <w:pPr>
              <w:jc w:val="both"/>
            </w:pPr>
          </w:p>
        </w:tc>
        <w:tc>
          <w:tcPr>
            <w:tcW w:w="5760" w:type="dxa"/>
          </w:tcPr>
          <w:p w:rsidR="00582DF1" w:rsidRDefault="00582DF1">
            <w:pPr>
              <w:jc w:val="both"/>
            </w:pPr>
          </w:p>
        </w:tc>
      </w:tr>
      <w:tr w:rsidR="00582DF1">
        <w:tc>
          <w:tcPr>
            <w:tcW w:w="6473" w:type="dxa"/>
          </w:tcPr>
          <w:p w:rsidR="00582DF1" w:rsidRDefault="00B97D1C">
            <w:pPr>
              <w:jc w:val="both"/>
            </w:pPr>
            <w:r>
              <w:lastRenderedPageBreak/>
              <w:t>SECTION 9.  Section 169.002(a), Health and Safety Code, is amended to read as follows:</w:t>
            </w:r>
          </w:p>
          <w:p w:rsidR="00582DF1" w:rsidRDefault="00B97D1C" w:rsidP="003172BB">
            <w:pPr>
              <w:jc w:val="both"/>
            </w:pPr>
            <w:r>
              <w:t xml:space="preserve">(a)  The commissioners court of a county or governing body of a municipality may establish a first offender prostitution prevention program for defendants charged with an offense under Section </w:t>
            </w:r>
            <w:r>
              <w:rPr>
                <w:u w:val="single"/>
              </w:rPr>
              <w:t>43.02(b)</w:t>
            </w:r>
            <w:r>
              <w:t xml:space="preserve"> [</w:t>
            </w:r>
            <w:r>
              <w:rPr>
                <w:strike/>
              </w:rPr>
              <w:t>43.02(a)(2)</w:t>
            </w:r>
            <w:r>
              <w:t>], Penal Code[</w:t>
            </w:r>
            <w:r>
              <w:rPr>
                <w:strike/>
              </w:rPr>
              <w:t>, in which the defendant offered or agreed to hire a person to engage in sexual conduct</w:t>
            </w:r>
            <w:r>
              <w:t>].</w:t>
            </w:r>
          </w:p>
        </w:tc>
        <w:tc>
          <w:tcPr>
            <w:tcW w:w="6480" w:type="dxa"/>
          </w:tcPr>
          <w:p w:rsidR="00582DF1" w:rsidRDefault="00B97D1C">
            <w:pPr>
              <w:jc w:val="both"/>
            </w:pPr>
            <w:r>
              <w:t>SECTION 9. Same as House version.</w:t>
            </w:r>
          </w:p>
          <w:p w:rsidR="00582DF1" w:rsidRDefault="00582DF1">
            <w:pPr>
              <w:jc w:val="both"/>
            </w:pPr>
          </w:p>
          <w:p w:rsidR="00582DF1" w:rsidRDefault="00582DF1">
            <w:pPr>
              <w:jc w:val="both"/>
            </w:pPr>
          </w:p>
        </w:tc>
        <w:tc>
          <w:tcPr>
            <w:tcW w:w="5760" w:type="dxa"/>
          </w:tcPr>
          <w:p w:rsidR="00582DF1" w:rsidRDefault="00582DF1">
            <w:pPr>
              <w:jc w:val="both"/>
            </w:pPr>
          </w:p>
        </w:tc>
      </w:tr>
      <w:tr w:rsidR="00582DF1">
        <w:tc>
          <w:tcPr>
            <w:tcW w:w="6473" w:type="dxa"/>
          </w:tcPr>
          <w:p w:rsidR="00582DF1" w:rsidRDefault="00B97D1C">
            <w:pPr>
              <w:jc w:val="both"/>
            </w:pPr>
            <w:r>
              <w:t>SECTION 10.  Section 169A.002(a), Health and Safety Code, is amended to read as follows:</w:t>
            </w:r>
          </w:p>
          <w:p w:rsidR="00582DF1" w:rsidRDefault="00B97D1C" w:rsidP="003172BB">
            <w:pPr>
              <w:jc w:val="both"/>
            </w:pPr>
            <w:r>
              <w:t xml:space="preserve">(a)  The commissioners court of a county or governing body of a municipality may establish a prostitution prevention </w:t>
            </w:r>
            <w:r>
              <w:lastRenderedPageBreak/>
              <w:t xml:space="preserve">program for defendants charged with an offense under Section </w:t>
            </w:r>
            <w:r>
              <w:rPr>
                <w:u w:val="single"/>
              </w:rPr>
              <w:t>43.02(a)</w:t>
            </w:r>
            <w:r>
              <w:t xml:space="preserve"> [</w:t>
            </w:r>
            <w:r>
              <w:rPr>
                <w:strike/>
              </w:rPr>
              <w:t>43.02(a)(1)</w:t>
            </w:r>
            <w:r>
              <w:t>], Penal Code[</w:t>
            </w:r>
            <w:r>
              <w:rPr>
                <w:strike/>
              </w:rPr>
              <w:t>, in which the defendant offered or agreed to engage in or engaged in sexual conduct for a fee</w:t>
            </w:r>
            <w:r>
              <w:t>].</w:t>
            </w:r>
          </w:p>
        </w:tc>
        <w:tc>
          <w:tcPr>
            <w:tcW w:w="6480" w:type="dxa"/>
          </w:tcPr>
          <w:p w:rsidR="00582DF1" w:rsidRDefault="00B97D1C">
            <w:pPr>
              <w:jc w:val="both"/>
            </w:pPr>
            <w:r>
              <w:lastRenderedPageBreak/>
              <w:t>SECTION 10. Same as House version.</w:t>
            </w:r>
          </w:p>
          <w:p w:rsidR="00582DF1" w:rsidRDefault="00582DF1">
            <w:pPr>
              <w:jc w:val="both"/>
            </w:pPr>
          </w:p>
          <w:p w:rsidR="00582DF1" w:rsidRDefault="00582DF1">
            <w:pPr>
              <w:jc w:val="both"/>
            </w:pPr>
          </w:p>
        </w:tc>
        <w:tc>
          <w:tcPr>
            <w:tcW w:w="5760" w:type="dxa"/>
          </w:tcPr>
          <w:p w:rsidR="00582DF1" w:rsidRDefault="00582DF1">
            <w:pPr>
              <w:jc w:val="both"/>
            </w:pPr>
          </w:p>
        </w:tc>
      </w:tr>
      <w:tr w:rsidR="00582DF1">
        <w:tc>
          <w:tcPr>
            <w:tcW w:w="6473" w:type="dxa"/>
          </w:tcPr>
          <w:p w:rsidR="00582DF1" w:rsidRDefault="00B97D1C" w:rsidP="003172BB">
            <w:pPr>
              <w:jc w:val="both"/>
            </w:pPr>
            <w:r>
              <w:lastRenderedPageBreak/>
              <w:t>SECTION 11.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tc>
        <w:tc>
          <w:tcPr>
            <w:tcW w:w="6480" w:type="dxa"/>
          </w:tcPr>
          <w:p w:rsidR="00582DF1" w:rsidRDefault="00B97D1C">
            <w:pPr>
              <w:jc w:val="both"/>
            </w:pPr>
            <w:r>
              <w:t>SECTION 11. Same as House version.</w:t>
            </w:r>
          </w:p>
          <w:p w:rsidR="00582DF1" w:rsidRDefault="00582DF1">
            <w:pPr>
              <w:jc w:val="both"/>
            </w:pPr>
          </w:p>
          <w:p w:rsidR="00582DF1" w:rsidRDefault="00582DF1">
            <w:pPr>
              <w:jc w:val="both"/>
            </w:pPr>
          </w:p>
        </w:tc>
        <w:tc>
          <w:tcPr>
            <w:tcW w:w="5760" w:type="dxa"/>
          </w:tcPr>
          <w:p w:rsidR="00582DF1" w:rsidRDefault="00582DF1">
            <w:pPr>
              <w:jc w:val="both"/>
            </w:pPr>
          </w:p>
        </w:tc>
      </w:tr>
      <w:tr w:rsidR="00582DF1">
        <w:tc>
          <w:tcPr>
            <w:tcW w:w="6473" w:type="dxa"/>
          </w:tcPr>
          <w:p w:rsidR="00582DF1" w:rsidRDefault="00B97D1C" w:rsidP="003172BB">
            <w:pPr>
              <w:jc w:val="both"/>
            </w:pPr>
            <w:r>
              <w:t>SECTION 12.  This Act takes effect September 1, 2015.</w:t>
            </w:r>
          </w:p>
        </w:tc>
        <w:tc>
          <w:tcPr>
            <w:tcW w:w="6480" w:type="dxa"/>
          </w:tcPr>
          <w:p w:rsidR="00582DF1" w:rsidRDefault="00B97D1C">
            <w:pPr>
              <w:jc w:val="both"/>
            </w:pPr>
            <w:r>
              <w:t>SECTION 12. Same as House version.</w:t>
            </w:r>
          </w:p>
          <w:p w:rsidR="00582DF1" w:rsidRDefault="00582DF1">
            <w:pPr>
              <w:jc w:val="both"/>
            </w:pPr>
          </w:p>
        </w:tc>
        <w:tc>
          <w:tcPr>
            <w:tcW w:w="5760" w:type="dxa"/>
          </w:tcPr>
          <w:p w:rsidR="00582DF1" w:rsidRDefault="00582DF1">
            <w:pPr>
              <w:jc w:val="both"/>
            </w:pPr>
          </w:p>
        </w:tc>
      </w:tr>
    </w:tbl>
    <w:p w:rsidR="002242C3" w:rsidRDefault="002242C3"/>
    <w:sectPr w:rsidR="002242C3" w:rsidSect="00582DF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DF1" w:rsidRDefault="00582DF1" w:rsidP="00582DF1">
      <w:r>
        <w:separator/>
      </w:r>
    </w:p>
  </w:endnote>
  <w:endnote w:type="continuationSeparator" w:id="0">
    <w:p w:rsidR="00582DF1" w:rsidRDefault="00582DF1" w:rsidP="0058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03" w:rsidRDefault="00A67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F1" w:rsidRDefault="00F8412A">
    <w:pPr>
      <w:tabs>
        <w:tab w:val="center" w:pos="9360"/>
        <w:tab w:val="right" w:pos="18720"/>
      </w:tabs>
    </w:pPr>
    <w:r>
      <w:fldChar w:fldCharType="begin"/>
    </w:r>
    <w:r>
      <w:instrText xml:space="preserve"> DOCPROPERTY  CCRF  \* MERGEFORMAT </w:instrText>
    </w:r>
    <w:r>
      <w:fldChar w:fldCharType="separate"/>
    </w:r>
    <w:r w:rsidR="00A67F03">
      <w:t xml:space="preserve"> </w:t>
    </w:r>
    <w:r>
      <w:fldChar w:fldCharType="end"/>
    </w:r>
    <w:r w:rsidR="00B97D1C">
      <w:tab/>
    </w:r>
    <w:r w:rsidR="00582DF1">
      <w:fldChar w:fldCharType="begin"/>
    </w:r>
    <w:r w:rsidR="00B97D1C">
      <w:instrText xml:space="preserve"> PAGE </w:instrText>
    </w:r>
    <w:r w:rsidR="00582DF1">
      <w:fldChar w:fldCharType="separate"/>
    </w:r>
    <w:r>
      <w:rPr>
        <w:noProof/>
      </w:rPr>
      <w:t>1</w:t>
    </w:r>
    <w:r w:rsidR="00582DF1">
      <w:fldChar w:fldCharType="end"/>
    </w:r>
    <w:r w:rsidR="00B97D1C">
      <w:tab/>
    </w:r>
    <w:r>
      <w:fldChar w:fldCharType="begin"/>
    </w:r>
    <w:r>
      <w:instrText xml:space="preserve"> DOCPROPERTY  OTID  \* MERGEFORMAT </w:instrText>
    </w:r>
    <w:r>
      <w:fldChar w:fldCharType="separate"/>
    </w:r>
    <w:r w:rsidR="00A67F03">
      <w:t>15.145.992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03" w:rsidRDefault="00A67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DF1" w:rsidRDefault="00582DF1" w:rsidP="00582DF1">
      <w:r>
        <w:separator/>
      </w:r>
    </w:p>
  </w:footnote>
  <w:footnote w:type="continuationSeparator" w:id="0">
    <w:p w:rsidR="00582DF1" w:rsidRDefault="00582DF1" w:rsidP="00582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03" w:rsidRDefault="00A67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03" w:rsidRDefault="00A67F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03" w:rsidRDefault="00A67F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F1"/>
    <w:rsid w:val="002242C3"/>
    <w:rsid w:val="003172BB"/>
    <w:rsid w:val="00582DF1"/>
    <w:rsid w:val="00A14B41"/>
    <w:rsid w:val="00A67F03"/>
    <w:rsid w:val="00B97D1C"/>
    <w:rsid w:val="00C37736"/>
    <w:rsid w:val="00EA03F1"/>
    <w:rsid w:val="00F8412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F03"/>
    <w:pPr>
      <w:tabs>
        <w:tab w:val="center" w:pos="4680"/>
        <w:tab w:val="right" w:pos="9360"/>
      </w:tabs>
    </w:pPr>
  </w:style>
  <w:style w:type="character" w:customStyle="1" w:styleId="HeaderChar">
    <w:name w:val="Header Char"/>
    <w:basedOn w:val="DefaultParagraphFont"/>
    <w:link w:val="Header"/>
    <w:uiPriority w:val="99"/>
    <w:rsid w:val="00A67F03"/>
    <w:rPr>
      <w:sz w:val="22"/>
    </w:rPr>
  </w:style>
  <w:style w:type="paragraph" w:styleId="Footer">
    <w:name w:val="footer"/>
    <w:basedOn w:val="Normal"/>
    <w:link w:val="FooterChar"/>
    <w:uiPriority w:val="99"/>
    <w:unhideWhenUsed/>
    <w:rsid w:val="00A67F03"/>
    <w:pPr>
      <w:tabs>
        <w:tab w:val="center" w:pos="4680"/>
        <w:tab w:val="right" w:pos="9360"/>
      </w:tabs>
    </w:pPr>
  </w:style>
  <w:style w:type="character" w:customStyle="1" w:styleId="FooterChar">
    <w:name w:val="Footer Char"/>
    <w:basedOn w:val="DefaultParagraphFont"/>
    <w:link w:val="Footer"/>
    <w:uiPriority w:val="99"/>
    <w:rsid w:val="00A67F0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F03"/>
    <w:pPr>
      <w:tabs>
        <w:tab w:val="center" w:pos="4680"/>
        <w:tab w:val="right" w:pos="9360"/>
      </w:tabs>
    </w:pPr>
  </w:style>
  <w:style w:type="character" w:customStyle="1" w:styleId="HeaderChar">
    <w:name w:val="Header Char"/>
    <w:basedOn w:val="DefaultParagraphFont"/>
    <w:link w:val="Header"/>
    <w:uiPriority w:val="99"/>
    <w:rsid w:val="00A67F03"/>
    <w:rPr>
      <w:sz w:val="22"/>
    </w:rPr>
  </w:style>
  <w:style w:type="paragraph" w:styleId="Footer">
    <w:name w:val="footer"/>
    <w:basedOn w:val="Normal"/>
    <w:link w:val="FooterChar"/>
    <w:uiPriority w:val="99"/>
    <w:unhideWhenUsed/>
    <w:rsid w:val="00A67F03"/>
    <w:pPr>
      <w:tabs>
        <w:tab w:val="center" w:pos="4680"/>
        <w:tab w:val="right" w:pos="9360"/>
      </w:tabs>
    </w:pPr>
  </w:style>
  <w:style w:type="character" w:customStyle="1" w:styleId="FooterChar">
    <w:name w:val="Footer Char"/>
    <w:basedOn w:val="DefaultParagraphFont"/>
    <w:link w:val="Footer"/>
    <w:uiPriority w:val="99"/>
    <w:rsid w:val="00A67F0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9</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HB1363-SAA</vt:lpstr>
    </vt:vector>
  </TitlesOfParts>
  <Company>Texas Legislative Council</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HB1363-SAA</dc:title>
  <dc:creator>CDD</dc:creator>
  <cp:lastModifiedBy>ALO</cp:lastModifiedBy>
  <cp:revision>2</cp:revision>
  <dcterms:created xsi:type="dcterms:W3CDTF">2015-05-26T01:53:00Z</dcterms:created>
  <dcterms:modified xsi:type="dcterms:W3CDTF">2015-05-26T01:53:00Z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15.145.992</vt:lpwstr>
  </property>
  <property fmtid="{D5CDD505-2E9C-101B-9397-08002B2CF9AE}" pid="3" name="CCRF">
    <vt:lpwstr> </vt:lpwstr>
  </property>
</Properties>
</file>