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2F7797" w:rsidTr="002F7797">
        <w:trPr>
          <w:cantSplit/>
          <w:tblHeader/>
        </w:trPr>
        <w:tc>
          <w:tcPr>
            <w:tcW w:w="18713" w:type="dxa"/>
            <w:gridSpan w:val="3"/>
          </w:tcPr>
          <w:p w:rsidR="00A240AC" w:rsidRDefault="005E3CE9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2135</w:t>
            </w:r>
          </w:p>
          <w:p w:rsidR="00A240AC" w:rsidRDefault="005E3CE9">
            <w:pPr>
              <w:ind w:left="650"/>
              <w:jc w:val="center"/>
            </w:pPr>
            <w:r>
              <w:t>Senate Amendments</w:t>
            </w:r>
          </w:p>
          <w:p w:rsidR="00A240AC" w:rsidRDefault="005E3CE9">
            <w:pPr>
              <w:ind w:left="650"/>
              <w:jc w:val="center"/>
            </w:pPr>
            <w:r>
              <w:t>Section-by-Section Analysis</w:t>
            </w:r>
          </w:p>
          <w:p w:rsidR="00A240AC" w:rsidRDefault="00A240AC">
            <w:pPr>
              <w:jc w:val="center"/>
            </w:pPr>
          </w:p>
        </w:tc>
      </w:tr>
      <w:tr w:rsidR="00A240AC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A240AC" w:rsidRDefault="005E3CE9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A240AC" w:rsidRDefault="005E3CE9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A240AC" w:rsidRDefault="005E3CE9">
            <w:pPr>
              <w:jc w:val="center"/>
            </w:pPr>
            <w:r>
              <w:t>CONFERENCE</w:t>
            </w:r>
          </w:p>
        </w:tc>
      </w:tr>
      <w:tr w:rsidR="00A240AC">
        <w:tc>
          <w:tcPr>
            <w:tcW w:w="6473" w:type="dxa"/>
          </w:tcPr>
          <w:p w:rsidR="00A240AC" w:rsidRDefault="005E3CE9">
            <w:pPr>
              <w:jc w:val="both"/>
            </w:pPr>
            <w:r>
              <w:t>SECTION 1.  The heading to Subchapter D, Chapter 614, Government Code, is amended to read as follows:</w:t>
            </w:r>
          </w:p>
          <w:p w:rsidR="00A240AC" w:rsidRDefault="005E3CE9">
            <w:pPr>
              <w:jc w:val="both"/>
            </w:pPr>
            <w:r>
              <w:t>SUBCHAPTER D. PURCHASE OF [</w:t>
            </w:r>
            <w:r>
              <w:rPr>
                <w:strike/>
              </w:rPr>
              <w:t>AGENCY-ISSUED</w:t>
            </w:r>
            <w:r>
              <w:t>] FIREARM OF HONORABLY RETIRED OR DECEASED PEACE OFFICER</w:t>
            </w:r>
          </w:p>
        </w:tc>
        <w:tc>
          <w:tcPr>
            <w:tcW w:w="6480" w:type="dxa"/>
          </w:tcPr>
          <w:p w:rsidR="00A240AC" w:rsidRDefault="005E3CE9">
            <w:pPr>
              <w:jc w:val="both"/>
            </w:pPr>
            <w:r>
              <w:t>SECTION 1. Same as House version.</w:t>
            </w:r>
          </w:p>
          <w:p w:rsidR="00A240AC" w:rsidRDefault="00A240AC">
            <w:pPr>
              <w:jc w:val="both"/>
            </w:pPr>
          </w:p>
          <w:p w:rsidR="00A240AC" w:rsidRDefault="00A240AC">
            <w:pPr>
              <w:jc w:val="both"/>
            </w:pPr>
          </w:p>
        </w:tc>
        <w:tc>
          <w:tcPr>
            <w:tcW w:w="5760" w:type="dxa"/>
          </w:tcPr>
          <w:p w:rsidR="00A240AC" w:rsidRDefault="00A240AC">
            <w:pPr>
              <w:jc w:val="both"/>
            </w:pPr>
          </w:p>
        </w:tc>
      </w:tr>
      <w:tr w:rsidR="00A240AC">
        <w:tc>
          <w:tcPr>
            <w:tcW w:w="6473" w:type="dxa"/>
          </w:tcPr>
          <w:p w:rsidR="00A240AC" w:rsidRDefault="005E3CE9">
            <w:pPr>
              <w:jc w:val="both"/>
            </w:pPr>
            <w:r>
              <w:t>SECTION 2.  Subchapter D, Chapter 614, Government Code, is amended by adding Section 614.0505 to read as follows:</w:t>
            </w:r>
          </w:p>
          <w:p w:rsidR="00A240AC" w:rsidRDefault="005E3CE9">
            <w:pPr>
              <w:jc w:val="both"/>
            </w:pPr>
            <w:r>
              <w:rPr>
                <w:u w:val="single"/>
              </w:rPr>
              <w:t xml:space="preserve">Sec. 614.0505.  DEFINITION.  In this subchapter, "governmental entity" means a state agency, a county, </w:t>
            </w:r>
            <w:r w:rsidRPr="00DA23F9">
              <w:rPr>
                <w:u w:val="single"/>
              </w:rPr>
              <w:t>or</w:t>
            </w:r>
            <w:r>
              <w:rPr>
                <w:u w:val="single"/>
              </w:rPr>
              <w:t xml:space="preserve"> a municipality.</w:t>
            </w:r>
          </w:p>
          <w:p w:rsidR="00A240AC" w:rsidRDefault="00A240AC">
            <w:pPr>
              <w:jc w:val="both"/>
            </w:pPr>
          </w:p>
        </w:tc>
        <w:tc>
          <w:tcPr>
            <w:tcW w:w="6480" w:type="dxa"/>
          </w:tcPr>
          <w:p w:rsidR="00A240AC" w:rsidRDefault="005E3CE9">
            <w:pPr>
              <w:jc w:val="both"/>
            </w:pPr>
            <w:r>
              <w:t>SECTION 2.  Subchapter D, Chapter 614, Government Code, is amended by adding Section 614.0505 to read as follows:</w:t>
            </w:r>
          </w:p>
          <w:p w:rsidR="00A240AC" w:rsidRDefault="005E3CE9">
            <w:pPr>
              <w:jc w:val="both"/>
            </w:pPr>
            <w:r>
              <w:rPr>
                <w:u w:val="single"/>
              </w:rPr>
              <w:t xml:space="preserve">Sec. 614.0505.  DEFINITION.  In this subchapter, "governmental entity" means a state agency, a county, a municipality, </w:t>
            </w:r>
            <w:r w:rsidRPr="00AC3ECD">
              <w:rPr>
                <w:highlight w:val="lightGray"/>
                <w:u w:val="single"/>
              </w:rPr>
              <w:t>or a joint board for which the constituent agencies are populous home-rule municipalities</w:t>
            </w:r>
            <w:r>
              <w:rPr>
                <w:u w:val="single"/>
              </w:rPr>
              <w:t>.</w:t>
            </w:r>
          </w:p>
        </w:tc>
        <w:tc>
          <w:tcPr>
            <w:tcW w:w="5760" w:type="dxa"/>
          </w:tcPr>
          <w:p w:rsidR="00A240AC" w:rsidRDefault="00A240AC">
            <w:pPr>
              <w:jc w:val="both"/>
            </w:pPr>
          </w:p>
        </w:tc>
      </w:tr>
      <w:tr w:rsidR="00A240AC">
        <w:tc>
          <w:tcPr>
            <w:tcW w:w="6473" w:type="dxa"/>
          </w:tcPr>
          <w:p w:rsidR="00A240AC" w:rsidRDefault="005E3CE9">
            <w:pPr>
              <w:jc w:val="both"/>
            </w:pPr>
            <w:r>
              <w:t>SECTION 3.  Section 614.051, Government Code, is amended to read as follows:</w:t>
            </w:r>
          </w:p>
          <w:p w:rsidR="00A240AC" w:rsidRDefault="005E3CE9">
            <w:pPr>
              <w:jc w:val="both"/>
            </w:pPr>
            <w:r>
              <w:t xml:space="preserve">Sec. 614.051.  PURCHASE OF FIREARM BY HONORABLY RETIRED PEACE OFFICER.  (a)  An individual may purchase a firearm from a </w:t>
            </w:r>
            <w:r>
              <w:rPr>
                <w:u w:val="single"/>
              </w:rPr>
              <w:t>governmental entity</w:t>
            </w:r>
            <w:r>
              <w:t xml:space="preserve"> [</w:t>
            </w:r>
            <w:r>
              <w:rPr>
                <w:strike/>
              </w:rPr>
              <w:t>state agency</w:t>
            </w:r>
            <w:r>
              <w:t>] if:</w:t>
            </w:r>
          </w:p>
          <w:p w:rsidR="00A240AC" w:rsidRDefault="005E3CE9">
            <w:pPr>
              <w:jc w:val="both"/>
            </w:pPr>
            <w:r>
              <w:t xml:space="preserve">(1)  the individual was a peace officer commissioned by the </w:t>
            </w:r>
            <w:r>
              <w:rPr>
                <w:u w:val="single"/>
              </w:rPr>
              <w:t>entity</w:t>
            </w:r>
            <w:r>
              <w:t xml:space="preserve"> [</w:t>
            </w:r>
            <w:r>
              <w:rPr>
                <w:strike/>
              </w:rPr>
              <w:t>agency</w:t>
            </w:r>
            <w:r>
              <w:t>];</w:t>
            </w:r>
          </w:p>
          <w:p w:rsidR="00A240AC" w:rsidRDefault="005E3CE9">
            <w:pPr>
              <w:jc w:val="both"/>
            </w:pPr>
            <w:r>
              <w:t xml:space="preserve">(2)  the individual was honorably retired from the individual's commission by the </w:t>
            </w:r>
            <w:r>
              <w:rPr>
                <w:u w:val="single"/>
              </w:rPr>
              <w:t>entity</w:t>
            </w:r>
            <w:r>
              <w:t xml:space="preserve"> [</w:t>
            </w:r>
            <w:r>
              <w:rPr>
                <w:strike/>
              </w:rPr>
              <w:t>state</w:t>
            </w:r>
            <w:r>
              <w:t>];</w:t>
            </w:r>
          </w:p>
          <w:p w:rsidR="00A240AC" w:rsidRDefault="005E3CE9">
            <w:pPr>
              <w:jc w:val="both"/>
            </w:pPr>
            <w:r>
              <w:t xml:space="preserve">(3)  the firearm had been previously issued to the individual by the </w:t>
            </w:r>
            <w:r>
              <w:rPr>
                <w:u w:val="single"/>
              </w:rPr>
              <w:t>entity</w:t>
            </w:r>
            <w:r>
              <w:t xml:space="preserve"> [</w:t>
            </w:r>
            <w:r>
              <w:rPr>
                <w:strike/>
              </w:rPr>
              <w:t>agency</w:t>
            </w:r>
            <w:r>
              <w:t>]; and</w:t>
            </w:r>
          </w:p>
          <w:p w:rsidR="00A240AC" w:rsidRDefault="005E3CE9">
            <w:pPr>
              <w:jc w:val="both"/>
            </w:pPr>
            <w:r>
              <w:t>(4)  the firearm is not a prohibited weapon under Section 46.05, Penal Code.</w:t>
            </w:r>
          </w:p>
          <w:p w:rsidR="00A240AC" w:rsidRDefault="005E3CE9">
            <w:pPr>
              <w:jc w:val="both"/>
            </w:pPr>
            <w:r>
              <w:t xml:space="preserve">(b)  An individual may purchase only one firearm from a </w:t>
            </w:r>
            <w:r>
              <w:rPr>
                <w:u w:val="single"/>
              </w:rPr>
              <w:t>governmental entity</w:t>
            </w:r>
            <w:r>
              <w:t xml:space="preserve"> [</w:t>
            </w:r>
            <w:r>
              <w:rPr>
                <w:strike/>
              </w:rPr>
              <w:t>state agency</w:t>
            </w:r>
            <w:r>
              <w:t>] under this section.</w:t>
            </w:r>
          </w:p>
        </w:tc>
        <w:tc>
          <w:tcPr>
            <w:tcW w:w="6480" w:type="dxa"/>
          </w:tcPr>
          <w:p w:rsidR="00A240AC" w:rsidRDefault="005E3CE9">
            <w:pPr>
              <w:jc w:val="both"/>
            </w:pPr>
            <w:r>
              <w:t>SECTION 3. Same as House version.</w:t>
            </w:r>
          </w:p>
          <w:p w:rsidR="00A240AC" w:rsidRDefault="00A240AC">
            <w:pPr>
              <w:jc w:val="both"/>
            </w:pPr>
          </w:p>
          <w:p w:rsidR="00A240AC" w:rsidRDefault="00A240AC">
            <w:pPr>
              <w:jc w:val="both"/>
            </w:pPr>
          </w:p>
        </w:tc>
        <w:tc>
          <w:tcPr>
            <w:tcW w:w="5760" w:type="dxa"/>
          </w:tcPr>
          <w:p w:rsidR="00A240AC" w:rsidRDefault="00A240AC">
            <w:pPr>
              <w:jc w:val="both"/>
            </w:pPr>
          </w:p>
        </w:tc>
      </w:tr>
      <w:tr w:rsidR="00A240AC">
        <w:tc>
          <w:tcPr>
            <w:tcW w:w="6473" w:type="dxa"/>
          </w:tcPr>
          <w:p w:rsidR="00A240AC" w:rsidRDefault="005E3CE9">
            <w:pPr>
              <w:jc w:val="both"/>
            </w:pPr>
            <w:r>
              <w:t>SECTION 4.  Section 614.052(a), Government Code, is amended to read as follows:</w:t>
            </w:r>
          </w:p>
          <w:p w:rsidR="00A240AC" w:rsidRDefault="005E3CE9">
            <w:pPr>
              <w:jc w:val="both"/>
            </w:pPr>
            <w:r>
              <w:lastRenderedPageBreak/>
              <w:t xml:space="preserve">(a)  An individual listed under Subsection (b) may purchase a firearm from a </w:t>
            </w:r>
            <w:r>
              <w:rPr>
                <w:u w:val="single"/>
              </w:rPr>
              <w:t>governmental entity</w:t>
            </w:r>
            <w:r>
              <w:t xml:space="preserve"> [</w:t>
            </w:r>
            <w:r>
              <w:rPr>
                <w:strike/>
              </w:rPr>
              <w:t>state agency</w:t>
            </w:r>
            <w:r>
              <w:t>] if:</w:t>
            </w:r>
          </w:p>
          <w:p w:rsidR="00A240AC" w:rsidRDefault="005E3CE9">
            <w:pPr>
              <w:jc w:val="both"/>
            </w:pPr>
            <w:r>
              <w:t xml:space="preserve">(1)  the firearm had been previously issued by the </w:t>
            </w:r>
            <w:r>
              <w:rPr>
                <w:u w:val="single"/>
              </w:rPr>
              <w:t>entity</w:t>
            </w:r>
            <w:r>
              <w:t xml:space="preserve"> [</w:t>
            </w:r>
            <w:r>
              <w:rPr>
                <w:strike/>
              </w:rPr>
              <w:t>agency</w:t>
            </w:r>
            <w:r>
              <w:t xml:space="preserve">] to a peace officer commissioned by the </w:t>
            </w:r>
            <w:r>
              <w:rPr>
                <w:u w:val="single"/>
              </w:rPr>
              <w:t>entity</w:t>
            </w:r>
            <w:r>
              <w:t xml:space="preserve"> [</w:t>
            </w:r>
            <w:r>
              <w:rPr>
                <w:strike/>
              </w:rPr>
              <w:t>agency</w:t>
            </w:r>
            <w:r>
              <w:t>] who died while commissioned, without regard to whether the officer died while discharging the officer's official duties; and</w:t>
            </w:r>
          </w:p>
          <w:p w:rsidR="00A240AC" w:rsidRDefault="005E3CE9">
            <w:pPr>
              <w:jc w:val="both"/>
            </w:pPr>
            <w:r>
              <w:t>(2)  the firearm is not a prohibited weapon under Section 46.05, Penal Code.</w:t>
            </w:r>
          </w:p>
        </w:tc>
        <w:tc>
          <w:tcPr>
            <w:tcW w:w="6480" w:type="dxa"/>
          </w:tcPr>
          <w:p w:rsidR="00A240AC" w:rsidRDefault="005E3CE9">
            <w:pPr>
              <w:jc w:val="both"/>
            </w:pPr>
            <w:r>
              <w:lastRenderedPageBreak/>
              <w:t>SECTION 4. Same as House version.</w:t>
            </w:r>
          </w:p>
          <w:p w:rsidR="00A240AC" w:rsidRDefault="00A240AC">
            <w:pPr>
              <w:jc w:val="both"/>
            </w:pPr>
          </w:p>
          <w:p w:rsidR="00A240AC" w:rsidRDefault="00A240AC">
            <w:pPr>
              <w:jc w:val="both"/>
            </w:pPr>
          </w:p>
        </w:tc>
        <w:tc>
          <w:tcPr>
            <w:tcW w:w="5760" w:type="dxa"/>
          </w:tcPr>
          <w:p w:rsidR="00A240AC" w:rsidRDefault="00A240AC">
            <w:pPr>
              <w:jc w:val="both"/>
            </w:pPr>
          </w:p>
        </w:tc>
      </w:tr>
      <w:tr w:rsidR="00A240AC">
        <w:tc>
          <w:tcPr>
            <w:tcW w:w="6473" w:type="dxa"/>
          </w:tcPr>
          <w:p w:rsidR="00A240AC" w:rsidRDefault="005E3CE9">
            <w:pPr>
              <w:jc w:val="both"/>
            </w:pPr>
            <w:r>
              <w:lastRenderedPageBreak/>
              <w:t>SECTION 5.  Section 614.053, Government Code, is amended to read as follows:</w:t>
            </w:r>
          </w:p>
          <w:p w:rsidR="00A240AC" w:rsidRDefault="005E3CE9">
            <w:pPr>
              <w:jc w:val="both"/>
            </w:pPr>
            <w:r>
              <w:t xml:space="preserve">Sec. 614.053.  PURCHASE PRICE OF FIREARM.  A </w:t>
            </w:r>
            <w:r>
              <w:rPr>
                <w:u w:val="single"/>
              </w:rPr>
              <w:t>governmental entity</w:t>
            </w:r>
            <w:r>
              <w:t xml:space="preserve"> [</w:t>
            </w:r>
            <w:r>
              <w:rPr>
                <w:strike/>
              </w:rPr>
              <w:t>state agency</w:t>
            </w:r>
            <w:r>
              <w:t>]  shall establish the amount, which may not exceed fair market value, for which a firearm may be purchased under this subchapter.</w:t>
            </w:r>
          </w:p>
        </w:tc>
        <w:tc>
          <w:tcPr>
            <w:tcW w:w="6480" w:type="dxa"/>
          </w:tcPr>
          <w:p w:rsidR="00A240AC" w:rsidRDefault="005E3CE9">
            <w:pPr>
              <w:jc w:val="both"/>
            </w:pPr>
            <w:r>
              <w:t>SECTION 5. Same as House version.</w:t>
            </w:r>
          </w:p>
          <w:p w:rsidR="00A240AC" w:rsidRDefault="00A240AC">
            <w:pPr>
              <w:jc w:val="both"/>
            </w:pPr>
          </w:p>
          <w:p w:rsidR="00A240AC" w:rsidRDefault="00A240AC">
            <w:pPr>
              <w:jc w:val="both"/>
            </w:pPr>
          </w:p>
        </w:tc>
        <w:tc>
          <w:tcPr>
            <w:tcW w:w="5760" w:type="dxa"/>
          </w:tcPr>
          <w:p w:rsidR="00A240AC" w:rsidRDefault="00A240AC">
            <w:pPr>
              <w:jc w:val="both"/>
            </w:pPr>
          </w:p>
        </w:tc>
      </w:tr>
      <w:tr w:rsidR="00A240AC">
        <w:tc>
          <w:tcPr>
            <w:tcW w:w="6473" w:type="dxa"/>
          </w:tcPr>
          <w:p w:rsidR="00A240AC" w:rsidRDefault="005E3CE9">
            <w:pPr>
              <w:jc w:val="both"/>
            </w:pPr>
            <w:r>
              <w:t>SECTION 6.  The heading to Section 614.054, Government Code, is amended to read as follows:</w:t>
            </w:r>
          </w:p>
          <w:p w:rsidR="00A240AC" w:rsidRDefault="005E3CE9">
            <w:pPr>
              <w:jc w:val="both"/>
            </w:pPr>
            <w:r>
              <w:t>Sec. 614.054.  WHEN FIREARM MAY BE PURCHASED [</w:t>
            </w:r>
            <w:r>
              <w:rPr>
                <w:strike/>
              </w:rPr>
              <w:t>FROM STATE AGENCY</w:t>
            </w:r>
            <w:r>
              <w:t xml:space="preserve">];  DELAY OF SALE BY </w:t>
            </w:r>
            <w:r>
              <w:rPr>
                <w:u w:val="single"/>
              </w:rPr>
              <w:t>GOVERNMENTAL ENTITY</w:t>
            </w:r>
            <w:r>
              <w:t xml:space="preserve"> [</w:t>
            </w:r>
            <w:r>
              <w:rPr>
                <w:strike/>
              </w:rPr>
              <w:t>AGENCY</w:t>
            </w:r>
            <w:r>
              <w:t>].</w:t>
            </w:r>
          </w:p>
        </w:tc>
        <w:tc>
          <w:tcPr>
            <w:tcW w:w="6480" w:type="dxa"/>
          </w:tcPr>
          <w:p w:rsidR="00A240AC" w:rsidRDefault="005E3CE9">
            <w:pPr>
              <w:jc w:val="both"/>
            </w:pPr>
            <w:r>
              <w:t>SECTION 6. Same as House version.</w:t>
            </w:r>
          </w:p>
          <w:p w:rsidR="00A240AC" w:rsidRDefault="00A240AC">
            <w:pPr>
              <w:jc w:val="both"/>
            </w:pPr>
          </w:p>
          <w:p w:rsidR="00A240AC" w:rsidRDefault="00A240AC">
            <w:pPr>
              <w:jc w:val="both"/>
            </w:pPr>
          </w:p>
        </w:tc>
        <w:tc>
          <w:tcPr>
            <w:tcW w:w="5760" w:type="dxa"/>
          </w:tcPr>
          <w:p w:rsidR="00A240AC" w:rsidRDefault="00A240AC">
            <w:pPr>
              <w:jc w:val="both"/>
            </w:pPr>
          </w:p>
        </w:tc>
      </w:tr>
      <w:tr w:rsidR="00A240AC">
        <w:tc>
          <w:tcPr>
            <w:tcW w:w="6473" w:type="dxa"/>
          </w:tcPr>
          <w:p w:rsidR="00A240AC" w:rsidRDefault="005E3CE9">
            <w:pPr>
              <w:jc w:val="both"/>
            </w:pPr>
            <w:r>
              <w:t>SECTION 7.  Section 614.054(b), Government Code, is amended to read as follows:</w:t>
            </w:r>
          </w:p>
          <w:p w:rsidR="00A240AC" w:rsidRDefault="005E3CE9">
            <w:pPr>
              <w:jc w:val="both"/>
            </w:pPr>
            <w:r>
              <w:t xml:space="preserve">(b)  A </w:t>
            </w:r>
            <w:r>
              <w:rPr>
                <w:u w:val="single"/>
              </w:rPr>
              <w:t>governmental entity</w:t>
            </w:r>
            <w:r>
              <w:t xml:space="preserve"> [</w:t>
            </w:r>
            <w:r>
              <w:rPr>
                <w:strike/>
              </w:rPr>
              <w:t>state agency</w:t>
            </w:r>
            <w:r>
              <w:t xml:space="preserve">] that cannot immediately replace the firearm may delay the sale of the firearm until the </w:t>
            </w:r>
            <w:r>
              <w:rPr>
                <w:u w:val="single"/>
              </w:rPr>
              <w:t>entity</w:t>
            </w:r>
            <w:r>
              <w:t xml:space="preserve"> [</w:t>
            </w:r>
            <w:r>
              <w:rPr>
                <w:strike/>
              </w:rPr>
              <w:t>agency</w:t>
            </w:r>
            <w:r>
              <w:t>] can replace the firearm.</w:t>
            </w:r>
          </w:p>
        </w:tc>
        <w:tc>
          <w:tcPr>
            <w:tcW w:w="6480" w:type="dxa"/>
          </w:tcPr>
          <w:p w:rsidR="00A240AC" w:rsidRDefault="005E3CE9">
            <w:pPr>
              <w:jc w:val="both"/>
            </w:pPr>
            <w:r>
              <w:t>SECTION 7. Same as House version.</w:t>
            </w:r>
          </w:p>
          <w:p w:rsidR="00A240AC" w:rsidRDefault="00A240AC">
            <w:pPr>
              <w:jc w:val="both"/>
            </w:pPr>
          </w:p>
          <w:p w:rsidR="00A240AC" w:rsidRDefault="00A240AC">
            <w:pPr>
              <w:jc w:val="both"/>
            </w:pPr>
          </w:p>
        </w:tc>
        <w:tc>
          <w:tcPr>
            <w:tcW w:w="5760" w:type="dxa"/>
          </w:tcPr>
          <w:p w:rsidR="00A240AC" w:rsidRDefault="00A240AC">
            <w:pPr>
              <w:jc w:val="both"/>
            </w:pPr>
          </w:p>
        </w:tc>
      </w:tr>
      <w:tr w:rsidR="00A240AC">
        <w:tc>
          <w:tcPr>
            <w:tcW w:w="6473" w:type="dxa"/>
          </w:tcPr>
          <w:p w:rsidR="00A240AC" w:rsidRDefault="005E3CE9">
            <w:pPr>
              <w:jc w:val="both"/>
            </w:pPr>
            <w:r>
              <w:t>SECTION 8.  Section 170.002, Local Government Code, is repealed.</w:t>
            </w:r>
          </w:p>
        </w:tc>
        <w:tc>
          <w:tcPr>
            <w:tcW w:w="6480" w:type="dxa"/>
          </w:tcPr>
          <w:p w:rsidR="00A240AC" w:rsidRDefault="005E3CE9">
            <w:pPr>
              <w:jc w:val="both"/>
            </w:pPr>
            <w:r>
              <w:t>SECTION 8. Same as House version.</w:t>
            </w:r>
          </w:p>
          <w:p w:rsidR="00A240AC" w:rsidRDefault="00A240AC">
            <w:pPr>
              <w:jc w:val="both"/>
            </w:pPr>
          </w:p>
        </w:tc>
        <w:tc>
          <w:tcPr>
            <w:tcW w:w="5760" w:type="dxa"/>
          </w:tcPr>
          <w:p w:rsidR="00A240AC" w:rsidRDefault="00A240AC">
            <w:pPr>
              <w:jc w:val="both"/>
            </w:pPr>
          </w:p>
        </w:tc>
      </w:tr>
      <w:tr w:rsidR="00A240AC">
        <w:tc>
          <w:tcPr>
            <w:tcW w:w="6473" w:type="dxa"/>
          </w:tcPr>
          <w:p w:rsidR="00A240AC" w:rsidRDefault="005E3CE9">
            <w:pPr>
              <w:jc w:val="both"/>
            </w:pPr>
            <w:r>
              <w:lastRenderedPageBreak/>
              <w:t>SECTION 9.  This Act takes effect September 1, 2015.</w:t>
            </w:r>
          </w:p>
        </w:tc>
        <w:tc>
          <w:tcPr>
            <w:tcW w:w="6480" w:type="dxa"/>
          </w:tcPr>
          <w:p w:rsidR="00A240AC" w:rsidRDefault="005E3CE9">
            <w:pPr>
              <w:jc w:val="both"/>
            </w:pPr>
            <w:r>
              <w:t>SECTION 9. Same as House version.</w:t>
            </w:r>
          </w:p>
        </w:tc>
        <w:tc>
          <w:tcPr>
            <w:tcW w:w="5760" w:type="dxa"/>
          </w:tcPr>
          <w:p w:rsidR="00A240AC" w:rsidRDefault="00A240AC">
            <w:pPr>
              <w:jc w:val="both"/>
            </w:pPr>
          </w:p>
        </w:tc>
      </w:tr>
    </w:tbl>
    <w:p w:rsidR="0026641E" w:rsidRPr="00DA23F9" w:rsidRDefault="0026641E">
      <w:pPr>
        <w:rPr>
          <w:sz w:val="2"/>
          <w:szCs w:val="2"/>
        </w:rPr>
      </w:pPr>
    </w:p>
    <w:sectPr w:rsidR="0026641E" w:rsidRPr="00DA23F9" w:rsidSect="00A240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F4" w:rsidRDefault="003C7CF4" w:rsidP="00A240AC">
      <w:r>
        <w:separator/>
      </w:r>
    </w:p>
  </w:endnote>
  <w:endnote w:type="continuationSeparator" w:id="0">
    <w:p w:rsidR="003C7CF4" w:rsidRDefault="003C7CF4" w:rsidP="00A2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95" w:rsidRDefault="00374E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0AC" w:rsidRDefault="00E01FB9">
    <w:pPr>
      <w:tabs>
        <w:tab w:val="center" w:pos="9360"/>
        <w:tab w:val="right" w:pos="18720"/>
      </w:tabs>
    </w:pPr>
    <w:fldSimple w:instr=" DOCPROPERTY  CCRF  \* MERGEFORMAT ">
      <w:r w:rsidR="00AC3ECD">
        <w:t xml:space="preserve"> </w:t>
      </w:r>
    </w:fldSimple>
    <w:r w:rsidR="005E3CE9">
      <w:tab/>
    </w:r>
    <w:r w:rsidR="00A240AC">
      <w:fldChar w:fldCharType="begin"/>
    </w:r>
    <w:r w:rsidR="005E3CE9">
      <w:instrText xml:space="preserve"> PAGE </w:instrText>
    </w:r>
    <w:r w:rsidR="00A240AC">
      <w:fldChar w:fldCharType="separate"/>
    </w:r>
    <w:r w:rsidR="00CB3B2F">
      <w:rPr>
        <w:noProof/>
      </w:rPr>
      <w:t>1</w:t>
    </w:r>
    <w:r w:rsidR="00A240AC">
      <w:fldChar w:fldCharType="end"/>
    </w:r>
    <w:r w:rsidR="005E3CE9">
      <w:tab/>
    </w:r>
    <w:r>
      <w:fldChar w:fldCharType="begin"/>
    </w:r>
    <w:r>
      <w:instrText xml:space="preserve"> DOCPROPERTY  OTID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95" w:rsidRDefault="00374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F4" w:rsidRDefault="003C7CF4" w:rsidP="00A240AC">
      <w:r>
        <w:separator/>
      </w:r>
    </w:p>
  </w:footnote>
  <w:footnote w:type="continuationSeparator" w:id="0">
    <w:p w:rsidR="003C7CF4" w:rsidRDefault="003C7CF4" w:rsidP="00A24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95" w:rsidRDefault="00374E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95" w:rsidRDefault="00374E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95" w:rsidRDefault="00374E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AC"/>
    <w:rsid w:val="0026641E"/>
    <w:rsid w:val="002F7797"/>
    <w:rsid w:val="00374E95"/>
    <w:rsid w:val="003C7CF4"/>
    <w:rsid w:val="005E3CE9"/>
    <w:rsid w:val="00A240AC"/>
    <w:rsid w:val="00AC3ECD"/>
    <w:rsid w:val="00CB3B2F"/>
    <w:rsid w:val="00DA23F9"/>
    <w:rsid w:val="00E0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AC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E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4E95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374E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4E9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AC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E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4E95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374E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4E9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</Template>
  <TotalTime>0</TotalTime>
  <Pages>3</Pages>
  <Words>484</Words>
  <Characters>2762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HB2135-SAA</vt:lpstr>
    </vt:vector>
  </TitlesOfParts>
  <Company>Texas Legislative Council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HB2135-SAA</dc:title>
  <dc:creator>JWD</dc:creator>
  <cp:lastModifiedBy>JWD</cp:lastModifiedBy>
  <cp:revision>2</cp:revision>
  <dcterms:created xsi:type="dcterms:W3CDTF">2015-05-22T16:51:00Z</dcterms:created>
  <dcterms:modified xsi:type="dcterms:W3CDTF">2015-05-22T16:51:00Z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