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4078C" w:rsidTr="005350B8">
        <w:trPr>
          <w:cantSplit/>
          <w:tblHeader/>
        </w:trPr>
        <w:tc>
          <w:tcPr>
            <w:tcW w:w="18740" w:type="dxa"/>
            <w:gridSpan w:val="3"/>
          </w:tcPr>
          <w:p w:rsidR="00183EAF" w:rsidRDefault="00365657">
            <w:pPr>
              <w:ind w:left="650"/>
              <w:jc w:val="center"/>
            </w:pPr>
            <w:bookmarkStart w:id="0" w:name="_GoBack"/>
            <w:bookmarkEnd w:id="0"/>
            <w:r>
              <w:rPr>
                <w:b/>
              </w:rPr>
              <w:t>House Bill  3212</w:t>
            </w:r>
          </w:p>
          <w:p w:rsidR="00183EAF" w:rsidRDefault="00365657">
            <w:pPr>
              <w:ind w:left="650"/>
              <w:jc w:val="center"/>
            </w:pPr>
            <w:r>
              <w:t>Senate Amendments</w:t>
            </w:r>
          </w:p>
          <w:p w:rsidR="00183EAF" w:rsidRDefault="00365657">
            <w:pPr>
              <w:ind w:left="650"/>
              <w:jc w:val="center"/>
            </w:pPr>
            <w:r>
              <w:t>Section-by-Section Analysis</w:t>
            </w:r>
          </w:p>
          <w:p w:rsidR="00183EAF" w:rsidRDefault="00183EAF">
            <w:pPr>
              <w:jc w:val="center"/>
            </w:pPr>
          </w:p>
        </w:tc>
      </w:tr>
      <w:tr w:rsidR="00183EAF" w:rsidTr="005350B8">
        <w:trPr>
          <w:cantSplit/>
          <w:tblHeader/>
        </w:trPr>
        <w:tc>
          <w:tcPr>
            <w:tcW w:w="6248" w:type="dxa"/>
            <w:tcMar>
              <w:bottom w:w="188" w:type="dxa"/>
              <w:right w:w="0" w:type="dxa"/>
            </w:tcMar>
          </w:tcPr>
          <w:p w:rsidR="00183EAF" w:rsidRDefault="00365657">
            <w:pPr>
              <w:jc w:val="center"/>
            </w:pPr>
            <w:r>
              <w:t>HOUSE VERSION</w:t>
            </w:r>
          </w:p>
        </w:tc>
        <w:tc>
          <w:tcPr>
            <w:tcW w:w="6248" w:type="dxa"/>
            <w:tcMar>
              <w:bottom w:w="188" w:type="dxa"/>
              <w:right w:w="0" w:type="dxa"/>
            </w:tcMar>
          </w:tcPr>
          <w:p w:rsidR="00183EAF" w:rsidRDefault="00365657">
            <w:pPr>
              <w:jc w:val="center"/>
            </w:pPr>
            <w:r>
              <w:t>SENATE VERSION (CS)</w:t>
            </w:r>
          </w:p>
        </w:tc>
        <w:tc>
          <w:tcPr>
            <w:tcW w:w="6244" w:type="dxa"/>
            <w:tcMar>
              <w:bottom w:w="188" w:type="dxa"/>
              <w:right w:w="0" w:type="dxa"/>
            </w:tcMar>
          </w:tcPr>
          <w:p w:rsidR="00183EAF" w:rsidRDefault="00365657">
            <w:pPr>
              <w:jc w:val="center"/>
            </w:pPr>
            <w:r>
              <w:t>CONFERENCE</w:t>
            </w:r>
          </w:p>
        </w:tc>
      </w:tr>
      <w:tr w:rsidR="00183EAF" w:rsidTr="005350B8">
        <w:tc>
          <w:tcPr>
            <w:tcW w:w="6248" w:type="dxa"/>
          </w:tcPr>
          <w:p w:rsidR="00183EAF" w:rsidRDefault="00365657">
            <w:pPr>
              <w:jc w:val="both"/>
            </w:pPr>
            <w:r>
              <w:t>SECTION 1.  Section 614.121, Government Code, as added by Chapter 938 (H.B. 3613), Acts of the 80th Legislature, Regular Session, 2007, is amended by adding Subdivision (3-a) to read as follows:</w:t>
            </w:r>
          </w:p>
          <w:p w:rsidR="00183EAF" w:rsidRDefault="00365657">
            <w:pPr>
              <w:jc w:val="both"/>
            </w:pPr>
            <w:r>
              <w:rPr>
                <w:u w:val="single"/>
              </w:rPr>
              <w:t>(3-a)  "Qualified retired law enforcement officer" has the meaning assigned by 18 U.S.C. Section 926C.</w:t>
            </w:r>
          </w:p>
          <w:p w:rsidR="00183EAF" w:rsidRDefault="00183EAF">
            <w:pPr>
              <w:jc w:val="both"/>
            </w:pPr>
          </w:p>
        </w:tc>
        <w:tc>
          <w:tcPr>
            <w:tcW w:w="6248" w:type="dxa"/>
          </w:tcPr>
          <w:p w:rsidR="00183EAF" w:rsidRDefault="00365657">
            <w:pPr>
              <w:jc w:val="both"/>
            </w:pPr>
            <w:r>
              <w:t>SECTION 1. Same as House version.</w:t>
            </w:r>
          </w:p>
          <w:p w:rsidR="00183EAF" w:rsidRDefault="00183EAF">
            <w:pPr>
              <w:jc w:val="both"/>
            </w:pPr>
          </w:p>
          <w:p w:rsidR="00183EAF" w:rsidRDefault="00183EAF">
            <w:pPr>
              <w:jc w:val="both"/>
            </w:pPr>
          </w:p>
        </w:tc>
        <w:tc>
          <w:tcPr>
            <w:tcW w:w="6244" w:type="dxa"/>
          </w:tcPr>
          <w:p w:rsidR="00183EAF" w:rsidRDefault="00183EAF">
            <w:pPr>
              <w:jc w:val="both"/>
            </w:pPr>
          </w:p>
        </w:tc>
      </w:tr>
      <w:tr w:rsidR="00183EAF" w:rsidTr="005350B8">
        <w:tc>
          <w:tcPr>
            <w:tcW w:w="6248" w:type="dxa"/>
          </w:tcPr>
          <w:p w:rsidR="00183EAF" w:rsidRDefault="00365657">
            <w:pPr>
              <w:jc w:val="both"/>
            </w:pPr>
            <w:r>
              <w:t>SECTION 2.  Subchapter H, Chapter 614, Government Code, as added by Chapter 938 (H.B. 3613), Acts of the 80th Legislature, Regular Session, 2007, is amended by adding Section 614.1241 to read as follows:</w:t>
            </w:r>
          </w:p>
          <w:p w:rsidR="00183EAF" w:rsidRDefault="00365657">
            <w:pPr>
              <w:jc w:val="both"/>
              <w:rPr>
                <w:u w:val="single"/>
              </w:rPr>
            </w:pPr>
            <w:r>
              <w:rPr>
                <w:u w:val="single"/>
              </w:rPr>
              <w:t xml:space="preserve">Sec. 614.1241.  QUALIFIED RETIRED LAW ENFORCEMENT OFFICER.  (a)  On request of a qualified retired law enforcement officer who holds a certificate of proficiency under Section 1701.357, Occupations Code, </w:t>
            </w:r>
            <w:r w:rsidRPr="00B4078C">
              <w:rPr>
                <w:highlight w:val="lightGray"/>
                <w:u w:val="single"/>
              </w:rPr>
              <w:t>the</w:t>
            </w:r>
            <w:r>
              <w:rPr>
                <w:u w:val="single"/>
              </w:rPr>
              <w:t xml:space="preserve"> law enforcement agency or other governmental entity in this state </w:t>
            </w:r>
            <w:r w:rsidRPr="00B4078C">
              <w:rPr>
                <w:highlight w:val="lightGray"/>
                <w:u w:val="single"/>
              </w:rPr>
              <w:t>th</w:t>
            </w:r>
            <w:r w:rsidRPr="005350B8">
              <w:rPr>
                <w:highlight w:val="lightGray"/>
                <w:u w:val="single"/>
              </w:rPr>
              <w:t>at was the last entity to appoint or employ the qualified retired law enforcement officer as a peace officer</w:t>
            </w:r>
            <w:r>
              <w:rPr>
                <w:u w:val="single"/>
              </w:rPr>
              <w:t xml:space="preserve"> shall issue an identification card to the qualified retired law enforcement officer.</w:t>
            </w:r>
          </w:p>
          <w:p w:rsidR="00B4078C" w:rsidRDefault="00B4078C">
            <w:pPr>
              <w:jc w:val="both"/>
              <w:rPr>
                <w:u w:val="single"/>
              </w:rPr>
            </w:pPr>
          </w:p>
          <w:p w:rsidR="00B4078C" w:rsidRDefault="00B4078C">
            <w:pPr>
              <w:jc w:val="both"/>
              <w:rPr>
                <w:u w:val="single"/>
              </w:rPr>
            </w:pPr>
          </w:p>
          <w:p w:rsidR="00B4078C" w:rsidRDefault="00B4078C">
            <w:pPr>
              <w:jc w:val="both"/>
              <w:rPr>
                <w:u w:val="single"/>
              </w:rPr>
            </w:pPr>
          </w:p>
          <w:p w:rsidR="00B4078C" w:rsidRDefault="00B4078C">
            <w:pPr>
              <w:jc w:val="both"/>
              <w:rPr>
                <w:u w:val="single"/>
              </w:rPr>
            </w:pPr>
          </w:p>
          <w:p w:rsidR="00B4078C" w:rsidRDefault="00B4078C">
            <w:pPr>
              <w:jc w:val="both"/>
            </w:pPr>
          </w:p>
          <w:p w:rsidR="00183EAF" w:rsidRDefault="00365657">
            <w:pPr>
              <w:jc w:val="both"/>
            </w:pPr>
            <w:r>
              <w:rPr>
                <w:u w:val="single"/>
              </w:rPr>
              <w:t>(b)  The identification card must include:</w:t>
            </w:r>
          </w:p>
          <w:p w:rsidR="00183EAF" w:rsidRDefault="00365657">
            <w:pPr>
              <w:jc w:val="both"/>
            </w:pPr>
            <w:r>
              <w:rPr>
                <w:u w:val="single"/>
              </w:rPr>
              <w:t>(1)  the full name of the qualified retired law enforcement officer;</w:t>
            </w:r>
          </w:p>
          <w:p w:rsidR="00183EAF" w:rsidRDefault="00365657">
            <w:pPr>
              <w:jc w:val="both"/>
            </w:pPr>
            <w:r>
              <w:rPr>
                <w:u w:val="single"/>
              </w:rPr>
              <w:t>(2)  a photograph of the qualified retired law enforcement officer consistent with the qualified retired law enforcement officer's appearance;</w:t>
            </w:r>
          </w:p>
          <w:p w:rsidR="00183EAF" w:rsidRDefault="00365657">
            <w:pPr>
              <w:jc w:val="both"/>
            </w:pPr>
            <w:r>
              <w:rPr>
                <w:u w:val="single"/>
              </w:rPr>
              <w:lastRenderedPageBreak/>
              <w:t>(3)  the name of the law enforcement agency or other governmental entity that issued the card to the qualified retired law enforcement officer;</w:t>
            </w:r>
          </w:p>
          <w:p w:rsidR="00183EAF" w:rsidRDefault="00365657">
            <w:pPr>
              <w:jc w:val="both"/>
            </w:pPr>
            <w:r>
              <w:rPr>
                <w:u w:val="single"/>
              </w:rPr>
              <w:t>(4)  if applicable, the signature of the person authorizing the issuance of the card on behalf of the law enforcement agency or other governmental entity to the qualified retired law enforcement officer;</w:t>
            </w:r>
          </w:p>
          <w:p w:rsidR="00183EAF" w:rsidRDefault="00365657">
            <w:pPr>
              <w:jc w:val="both"/>
            </w:pPr>
            <w:r>
              <w:rPr>
                <w:u w:val="single"/>
              </w:rPr>
              <w:t>(5)  a brief description of the qualified retired law enforcement officer, including the qualified retired law enforcement officer's height, weight, and eye color;</w:t>
            </w:r>
          </w:p>
          <w:p w:rsidR="00183EAF" w:rsidRDefault="00365657">
            <w:pPr>
              <w:jc w:val="both"/>
            </w:pPr>
            <w:r>
              <w:rPr>
                <w:u w:val="single"/>
              </w:rPr>
              <w:t>(6)  the thumbprint of the qualified retired law enforcement officer or a bar code with a unique identification label for the qualified retired law enforcement officer;</w:t>
            </w:r>
          </w:p>
          <w:p w:rsidR="00183EAF" w:rsidRDefault="00365657">
            <w:pPr>
              <w:jc w:val="both"/>
            </w:pPr>
            <w:r>
              <w:rPr>
                <w:u w:val="single"/>
              </w:rPr>
              <w:t>(7)  the date the qualified retired law enforcement officer last served as a peace officer for the law enforcement agency or other governmental entity;</w:t>
            </w:r>
          </w:p>
          <w:p w:rsidR="00183EAF" w:rsidRDefault="00365657">
            <w:pPr>
              <w:jc w:val="both"/>
            </w:pPr>
            <w:r>
              <w:rPr>
                <w:u w:val="single"/>
              </w:rPr>
              <w:t>(8)  the date the law enforcement agency or other governmental entity issued the card to the qualified retired law enforcement officer; and</w:t>
            </w:r>
          </w:p>
          <w:p w:rsidR="00183EAF" w:rsidRDefault="00365657">
            <w:pPr>
              <w:jc w:val="both"/>
            </w:pPr>
            <w:r>
              <w:rPr>
                <w:u w:val="single"/>
              </w:rPr>
              <w:t>(9)  a phone number operational 24 hours a day, seven days a week, that a person may call to verify the validity of the identification card.</w:t>
            </w:r>
          </w:p>
          <w:p w:rsidR="00183EAF" w:rsidRDefault="00365657">
            <w:pPr>
              <w:jc w:val="both"/>
            </w:pPr>
            <w:r>
              <w:rPr>
                <w:u w:val="single"/>
              </w:rPr>
              <w:t>(c)  On the identification card, the law enforcement agency or other governmental entity that issues the card shall print:</w:t>
            </w:r>
          </w:p>
          <w:p w:rsidR="00183EAF" w:rsidRDefault="00365657">
            <w:pPr>
              <w:jc w:val="both"/>
            </w:pPr>
            <w:r>
              <w:rPr>
                <w:u w:val="single"/>
              </w:rPr>
              <w:t>(1)  "State of Texas" and the state seal; and</w:t>
            </w:r>
          </w:p>
          <w:p w:rsidR="00183EAF" w:rsidRDefault="00365657">
            <w:pPr>
              <w:jc w:val="both"/>
            </w:pPr>
            <w:r>
              <w:rPr>
                <w:u w:val="single"/>
              </w:rPr>
              <w:t>(2)  "This identification card certifies that (insert name of qualified retired law enforcement officer) is a qualified retired law enforcement officer of (insert name of law enforcement agency or other governmental entity that last appointed or employed the qualified retired law enforcement officer)."</w:t>
            </w:r>
          </w:p>
          <w:p w:rsidR="00183EAF" w:rsidRDefault="00365657">
            <w:pPr>
              <w:jc w:val="both"/>
            </w:pPr>
            <w:r>
              <w:rPr>
                <w:u w:val="single"/>
              </w:rPr>
              <w:t xml:space="preserve">(d)  The head of a law enforcement agency or other governmental entity that issued the identification card shall </w:t>
            </w:r>
            <w:r>
              <w:rPr>
                <w:u w:val="single"/>
              </w:rPr>
              <w:lastRenderedPageBreak/>
              <w:t>recover the identification card on the date the identification card expires.</w:t>
            </w:r>
          </w:p>
        </w:tc>
        <w:tc>
          <w:tcPr>
            <w:tcW w:w="6248" w:type="dxa"/>
          </w:tcPr>
          <w:p w:rsidR="00B4078C" w:rsidRDefault="00B4078C" w:rsidP="00B4078C">
            <w:pPr>
              <w:jc w:val="both"/>
            </w:pPr>
            <w:r>
              <w:lastRenderedPageBreak/>
              <w:t>SECTION 2.  Subchapter H, Chapter 614, Government Code, as added by Chapter 938 (H.B. 3613), Acts of the 80th Legislature, Regular Session, 2007, is amended by adding Section 614.1241 to read as follows:</w:t>
            </w:r>
          </w:p>
          <w:p w:rsidR="00B4078C" w:rsidRPr="005350B8" w:rsidRDefault="00B4078C" w:rsidP="00B4078C">
            <w:pPr>
              <w:jc w:val="both"/>
              <w:rPr>
                <w:highlight w:val="lightGray"/>
              </w:rPr>
            </w:pPr>
            <w:r>
              <w:rPr>
                <w:u w:val="single"/>
              </w:rPr>
              <w:t xml:space="preserve">Sec. 614.1241.  QUALIFIED RETIRED LAW ENFORCEMENT OFFICER.  (a)  On request of a qualified retired law enforcement officer who holds a certificate of proficiency under Section 1701.357, Occupations Code, </w:t>
            </w:r>
            <w:r w:rsidRPr="00B4078C">
              <w:rPr>
                <w:highlight w:val="lightGray"/>
                <w:u w:val="single"/>
              </w:rPr>
              <w:t>a</w:t>
            </w:r>
            <w:r>
              <w:rPr>
                <w:u w:val="single"/>
              </w:rPr>
              <w:t xml:space="preserve"> law enforcement agency or other governmental entity in this state </w:t>
            </w:r>
            <w:r w:rsidRPr="005350B8">
              <w:rPr>
                <w:u w:val="single"/>
              </w:rPr>
              <w:t xml:space="preserve">shall issue an identification card to the qualified retired law enforcement officer </w:t>
            </w:r>
            <w:r w:rsidRPr="00B4078C">
              <w:rPr>
                <w:highlight w:val="lightGray"/>
                <w:u w:val="single"/>
              </w:rPr>
              <w:t>if the law enforcement agency or other governmental enti</w:t>
            </w:r>
            <w:r w:rsidRPr="005350B8">
              <w:rPr>
                <w:highlight w:val="lightGray"/>
                <w:u w:val="single"/>
              </w:rPr>
              <w:t>ty:</w:t>
            </w:r>
          </w:p>
          <w:p w:rsidR="00B4078C" w:rsidRPr="00B4078C" w:rsidRDefault="00B4078C" w:rsidP="00B4078C">
            <w:pPr>
              <w:jc w:val="both"/>
              <w:rPr>
                <w:highlight w:val="lightGray"/>
              </w:rPr>
            </w:pPr>
            <w:r w:rsidRPr="005350B8">
              <w:rPr>
                <w:highlight w:val="lightGray"/>
                <w:u w:val="single"/>
              </w:rPr>
              <w:t xml:space="preserve">(1)  was the last entity to appoint or employ the qualified retired law enforcement officer as a peace officer; </w:t>
            </w:r>
            <w:r w:rsidRPr="00B4078C">
              <w:rPr>
                <w:highlight w:val="lightGray"/>
                <w:u w:val="single"/>
              </w:rPr>
              <w:t>or</w:t>
            </w:r>
          </w:p>
          <w:p w:rsidR="00B4078C" w:rsidRDefault="00B4078C" w:rsidP="00B4078C">
            <w:pPr>
              <w:jc w:val="both"/>
            </w:pPr>
            <w:r w:rsidRPr="00B4078C">
              <w:rPr>
                <w:highlight w:val="lightGray"/>
                <w:u w:val="single"/>
              </w:rPr>
              <w:t>(2)  appointed or employed the qualified retired law enforcement officer for 20 years or more and the officer is receiving retirement or pension benefits as a result of that service</w:t>
            </w:r>
            <w:r w:rsidRPr="009D1B08">
              <w:rPr>
                <w:u w:val="single"/>
              </w:rPr>
              <w:t>.</w:t>
            </w:r>
          </w:p>
          <w:p w:rsidR="00B4078C" w:rsidRDefault="00B4078C" w:rsidP="00B4078C">
            <w:pPr>
              <w:jc w:val="both"/>
            </w:pPr>
            <w:r>
              <w:rPr>
                <w:u w:val="single"/>
              </w:rPr>
              <w:t>(b)  The identification card must include:</w:t>
            </w:r>
          </w:p>
          <w:p w:rsidR="00B4078C" w:rsidRDefault="00B4078C" w:rsidP="00B4078C">
            <w:pPr>
              <w:jc w:val="both"/>
            </w:pPr>
            <w:r>
              <w:rPr>
                <w:u w:val="single"/>
              </w:rPr>
              <w:t>(1)  the full name of the qualified retired law enforcement officer;</w:t>
            </w:r>
          </w:p>
          <w:p w:rsidR="00B4078C" w:rsidRDefault="00B4078C" w:rsidP="00B4078C">
            <w:pPr>
              <w:jc w:val="both"/>
            </w:pPr>
            <w:r>
              <w:rPr>
                <w:u w:val="single"/>
              </w:rPr>
              <w:t>(2)  a photograph of the qualified retired law enforcement officer consistent with the qualified retired law enforcement officer's appearance;</w:t>
            </w:r>
          </w:p>
          <w:p w:rsidR="00B4078C" w:rsidRDefault="00B4078C" w:rsidP="00B4078C">
            <w:pPr>
              <w:jc w:val="both"/>
            </w:pPr>
            <w:r>
              <w:rPr>
                <w:u w:val="single"/>
              </w:rPr>
              <w:lastRenderedPageBreak/>
              <w:t>(3)  the name of the law enforcement agency or other governmental entity that issued the card to the qualified retired law enforcement officer;</w:t>
            </w:r>
          </w:p>
          <w:p w:rsidR="00B4078C" w:rsidRDefault="00B4078C" w:rsidP="00B4078C">
            <w:pPr>
              <w:jc w:val="both"/>
            </w:pPr>
            <w:r>
              <w:rPr>
                <w:u w:val="single"/>
              </w:rPr>
              <w:t>(4)  if applicable, the signature of the person authorizing the issuance of the card on behalf of the law enforcement agency or other governmental entity to the qualified retired law enforcement officer;</w:t>
            </w:r>
          </w:p>
          <w:p w:rsidR="00B4078C" w:rsidRDefault="00B4078C" w:rsidP="00B4078C">
            <w:pPr>
              <w:jc w:val="both"/>
            </w:pPr>
            <w:r>
              <w:rPr>
                <w:u w:val="single"/>
              </w:rPr>
              <w:t>(5)  a brief description of the qualified retired law enforcement officer, including the qualified retired law enforcement officer's height, weight, and eye color;</w:t>
            </w:r>
          </w:p>
          <w:p w:rsidR="00B4078C" w:rsidRDefault="00B4078C" w:rsidP="00B4078C">
            <w:pPr>
              <w:jc w:val="both"/>
            </w:pPr>
            <w:r>
              <w:rPr>
                <w:u w:val="single"/>
              </w:rPr>
              <w:t>(6)  the thumbprint of the qualified retired law enforcement officer or a bar code with a unique identification label for the qualified retired law enforcement officer;</w:t>
            </w:r>
          </w:p>
          <w:p w:rsidR="00B4078C" w:rsidRDefault="00B4078C" w:rsidP="00B4078C">
            <w:pPr>
              <w:jc w:val="both"/>
            </w:pPr>
            <w:r>
              <w:rPr>
                <w:u w:val="single"/>
              </w:rPr>
              <w:t>(7)  the date the qualified retired law enforcement officer last served as a peace officer for the law enforcement agency or other governmental entity;</w:t>
            </w:r>
          </w:p>
          <w:p w:rsidR="00B4078C" w:rsidRDefault="00B4078C" w:rsidP="00B4078C">
            <w:pPr>
              <w:jc w:val="both"/>
            </w:pPr>
            <w:r>
              <w:rPr>
                <w:u w:val="single"/>
              </w:rPr>
              <w:t>(8)  the date the law enforcement agency or other governmental entity issued the card to the qualified retired law enforcement officer; and</w:t>
            </w:r>
          </w:p>
          <w:p w:rsidR="00B4078C" w:rsidRDefault="00B4078C" w:rsidP="00B4078C">
            <w:pPr>
              <w:jc w:val="both"/>
            </w:pPr>
            <w:r>
              <w:rPr>
                <w:u w:val="single"/>
              </w:rPr>
              <w:t>(9)  a phone number operational 24 hours a day, seven days a week, that a person may call to verify the validity of the identification card.</w:t>
            </w:r>
          </w:p>
          <w:p w:rsidR="00B4078C" w:rsidRDefault="00B4078C" w:rsidP="00B4078C">
            <w:pPr>
              <w:jc w:val="both"/>
            </w:pPr>
            <w:r>
              <w:rPr>
                <w:u w:val="single"/>
              </w:rPr>
              <w:t>(c)  On the identification card, the law enforcement agency or other governmental entity that issues the card shall print:</w:t>
            </w:r>
          </w:p>
          <w:p w:rsidR="00B4078C" w:rsidRDefault="00B4078C" w:rsidP="00B4078C">
            <w:pPr>
              <w:jc w:val="both"/>
            </w:pPr>
            <w:r>
              <w:rPr>
                <w:u w:val="single"/>
              </w:rPr>
              <w:t>(1)  "State of Texas" and the state seal; and</w:t>
            </w:r>
          </w:p>
          <w:p w:rsidR="00B4078C" w:rsidRDefault="00B4078C" w:rsidP="00B4078C">
            <w:pPr>
              <w:jc w:val="both"/>
            </w:pPr>
            <w:r>
              <w:rPr>
                <w:u w:val="single"/>
              </w:rPr>
              <w:t>(2)  "This identification card certifies that (insert name of qualified retired law enforcement officer) is a qualified retired law enforcement officer of (insert name of law enforcement agency or other governmental entity that last appointed or employed the qualified retired law enforcement officer)."</w:t>
            </w:r>
          </w:p>
          <w:p w:rsidR="00183EAF" w:rsidRDefault="00B4078C">
            <w:pPr>
              <w:jc w:val="both"/>
            </w:pPr>
            <w:r>
              <w:rPr>
                <w:u w:val="single"/>
              </w:rPr>
              <w:t xml:space="preserve">(d)  The head of a law enforcement agency or other governmental entity that issued the identification card shall </w:t>
            </w:r>
            <w:r>
              <w:rPr>
                <w:u w:val="single"/>
              </w:rPr>
              <w:lastRenderedPageBreak/>
              <w:t>recover the identification card on the date the identification card expires.</w:t>
            </w:r>
          </w:p>
        </w:tc>
        <w:tc>
          <w:tcPr>
            <w:tcW w:w="6244" w:type="dxa"/>
          </w:tcPr>
          <w:p w:rsidR="00183EAF" w:rsidRDefault="00183EAF">
            <w:pPr>
              <w:jc w:val="both"/>
            </w:pPr>
          </w:p>
        </w:tc>
      </w:tr>
      <w:tr w:rsidR="00183EAF" w:rsidTr="005350B8">
        <w:tc>
          <w:tcPr>
            <w:tcW w:w="6248" w:type="dxa"/>
          </w:tcPr>
          <w:p w:rsidR="00183EAF" w:rsidRDefault="00365657">
            <w:pPr>
              <w:jc w:val="both"/>
            </w:pPr>
            <w:r>
              <w:lastRenderedPageBreak/>
              <w:t>SECTION 3.  Section 614.127, Government Code, is amended to read as follows:</w:t>
            </w:r>
          </w:p>
          <w:p w:rsidR="00183EAF" w:rsidRDefault="00365657">
            <w:pPr>
              <w:jc w:val="both"/>
            </w:pPr>
            <w:r>
              <w:t xml:space="preserve">Sec. 614.127.  LOST OR STOLEN CARDS.  If an identification card issued under this subchapter is lost or stolen, the law enforcement agency or other governmental entity </w:t>
            </w:r>
            <w:r>
              <w:rPr>
                <w:u w:val="single"/>
              </w:rPr>
              <w:t>that issued</w:t>
            </w:r>
            <w:r>
              <w:t xml:space="preserve"> [</w:t>
            </w:r>
            <w:r>
              <w:rPr>
                <w:strike/>
              </w:rPr>
              <w:t>issuing</w:t>
            </w:r>
            <w:r>
              <w:t xml:space="preserve">] the card </w:t>
            </w:r>
            <w:r>
              <w:rPr>
                <w:u w:val="single"/>
              </w:rPr>
              <w:t>to the peace officer, reserve law enforcement officer, honorably retired peace officer, or qualified retired law enforcement officer shall issue a duplicate identification card to the officer if the</w:t>
            </w:r>
            <w:r>
              <w:t xml:space="preserve"> [</w:t>
            </w:r>
            <w:r>
              <w:rPr>
                <w:strike/>
              </w:rPr>
              <w:t>may:</w:t>
            </w:r>
          </w:p>
          <w:p w:rsidR="00183EAF" w:rsidRDefault="00365657">
            <w:pPr>
              <w:jc w:val="both"/>
            </w:pPr>
            <w:r>
              <w:t>[</w:t>
            </w:r>
            <w:r>
              <w:rPr>
                <w:strike/>
              </w:rPr>
              <w:t>(1)  require a peace officer, reserve law enforcement officer, or honorably retired peace</w:t>
            </w:r>
            <w:r>
              <w:t xml:space="preserve">] officer </w:t>
            </w:r>
            <w:r>
              <w:rPr>
                <w:u w:val="single"/>
              </w:rPr>
              <w:t>submits</w:t>
            </w:r>
            <w:r>
              <w:t xml:space="preserve"> [</w:t>
            </w:r>
            <w:r>
              <w:rPr>
                <w:strike/>
              </w:rPr>
              <w:t>to submit</w:t>
            </w:r>
            <w:r>
              <w:t>] an affidavit executed by the [</w:t>
            </w:r>
            <w:r>
              <w:rPr>
                <w:strike/>
              </w:rPr>
              <w:t>peace officer, reserve law enforcement officer, or honorably retired peace</w:t>
            </w:r>
            <w:r>
              <w:t>] officer to the law enforcement agency or other governmental entity [</w:t>
            </w:r>
            <w:r>
              <w:rPr>
                <w:strike/>
              </w:rPr>
              <w:t>issuing the card</w:t>
            </w:r>
            <w:r>
              <w:t>] stating that the identification card was lost or stolen[</w:t>
            </w:r>
            <w:r>
              <w:rPr>
                <w:strike/>
              </w:rPr>
              <w:t>; and</w:t>
            </w:r>
          </w:p>
          <w:p w:rsidR="00183EAF" w:rsidRDefault="00365657">
            <w:pPr>
              <w:jc w:val="both"/>
            </w:pPr>
            <w:r>
              <w:t>[</w:t>
            </w:r>
            <w:r>
              <w:rPr>
                <w:strike/>
              </w:rPr>
              <w:t>(2)  issue a duplicate identification card to the peace officer, reserve law enforcement officer, or honorably retired peace officer</w:t>
            </w:r>
            <w:r>
              <w:t>].</w:t>
            </w:r>
          </w:p>
          <w:p w:rsidR="00183EAF" w:rsidRDefault="00183EAF">
            <w:pPr>
              <w:jc w:val="both"/>
            </w:pPr>
          </w:p>
        </w:tc>
        <w:tc>
          <w:tcPr>
            <w:tcW w:w="6248" w:type="dxa"/>
          </w:tcPr>
          <w:p w:rsidR="00183EAF" w:rsidRDefault="00365657">
            <w:pPr>
              <w:jc w:val="both"/>
            </w:pPr>
            <w:r>
              <w:t>SECTION 3. Same as House version.</w:t>
            </w:r>
          </w:p>
          <w:p w:rsidR="00183EAF" w:rsidRDefault="00183EAF">
            <w:pPr>
              <w:jc w:val="both"/>
            </w:pPr>
          </w:p>
          <w:p w:rsidR="00183EAF" w:rsidRDefault="00183EAF">
            <w:pPr>
              <w:jc w:val="both"/>
            </w:pPr>
          </w:p>
        </w:tc>
        <w:tc>
          <w:tcPr>
            <w:tcW w:w="6244" w:type="dxa"/>
          </w:tcPr>
          <w:p w:rsidR="00183EAF" w:rsidRDefault="00183EAF">
            <w:pPr>
              <w:jc w:val="both"/>
            </w:pPr>
          </w:p>
        </w:tc>
      </w:tr>
      <w:tr w:rsidR="00183EAF" w:rsidTr="005350B8">
        <w:tc>
          <w:tcPr>
            <w:tcW w:w="6248" w:type="dxa"/>
          </w:tcPr>
          <w:p w:rsidR="00183EAF" w:rsidRDefault="00365657">
            <w:pPr>
              <w:jc w:val="both"/>
            </w:pPr>
            <w:r>
              <w:t>SECTION 4.  This Act takes effect September 1, 2015.</w:t>
            </w:r>
          </w:p>
          <w:p w:rsidR="00183EAF" w:rsidRDefault="00183EAF">
            <w:pPr>
              <w:jc w:val="both"/>
            </w:pPr>
          </w:p>
        </w:tc>
        <w:tc>
          <w:tcPr>
            <w:tcW w:w="6248" w:type="dxa"/>
          </w:tcPr>
          <w:p w:rsidR="00183EAF" w:rsidRDefault="00365657">
            <w:pPr>
              <w:jc w:val="both"/>
            </w:pPr>
            <w:r>
              <w:t>SECTION 4. Same as House version.</w:t>
            </w:r>
          </w:p>
          <w:p w:rsidR="00183EAF" w:rsidRDefault="00183EAF">
            <w:pPr>
              <w:jc w:val="both"/>
            </w:pPr>
          </w:p>
          <w:p w:rsidR="00183EAF" w:rsidRDefault="00183EAF">
            <w:pPr>
              <w:jc w:val="both"/>
            </w:pPr>
          </w:p>
        </w:tc>
        <w:tc>
          <w:tcPr>
            <w:tcW w:w="6244" w:type="dxa"/>
          </w:tcPr>
          <w:p w:rsidR="00183EAF" w:rsidRDefault="00183EAF">
            <w:pPr>
              <w:jc w:val="both"/>
            </w:pPr>
          </w:p>
        </w:tc>
      </w:tr>
    </w:tbl>
    <w:p w:rsidR="00AA0BB5" w:rsidRDefault="00AA0BB5"/>
    <w:sectPr w:rsidR="00AA0BB5" w:rsidSect="00183EAF">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EAF" w:rsidRDefault="00183EAF" w:rsidP="00183EAF">
      <w:r>
        <w:separator/>
      </w:r>
    </w:p>
  </w:endnote>
  <w:endnote w:type="continuationSeparator" w:id="0">
    <w:p w:rsidR="00183EAF" w:rsidRDefault="00183EAF" w:rsidP="0018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D2" w:rsidRDefault="00765E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EAF" w:rsidRDefault="00A815B8">
    <w:pPr>
      <w:tabs>
        <w:tab w:val="center" w:pos="9360"/>
        <w:tab w:val="right" w:pos="18720"/>
      </w:tabs>
    </w:pPr>
    <w:r>
      <w:fldChar w:fldCharType="begin"/>
    </w:r>
    <w:r>
      <w:instrText xml:space="preserve"> DOCPROPERTY  CCRF  \* MERGEFORMAT </w:instrText>
    </w:r>
    <w:r>
      <w:fldChar w:fldCharType="separate"/>
    </w:r>
    <w:r w:rsidR="00765ED2">
      <w:t xml:space="preserve"> </w:t>
    </w:r>
    <w:r>
      <w:fldChar w:fldCharType="end"/>
    </w:r>
    <w:r w:rsidR="00365657">
      <w:tab/>
    </w:r>
    <w:r w:rsidR="00183EAF">
      <w:fldChar w:fldCharType="begin"/>
    </w:r>
    <w:r w:rsidR="00365657">
      <w:instrText xml:space="preserve"> PAGE </w:instrText>
    </w:r>
    <w:r w:rsidR="00183EAF">
      <w:fldChar w:fldCharType="separate"/>
    </w:r>
    <w:r>
      <w:rPr>
        <w:noProof/>
      </w:rPr>
      <w:t>1</w:t>
    </w:r>
    <w:r w:rsidR="00183EAF">
      <w:fldChar w:fldCharType="end"/>
    </w:r>
    <w:r w:rsidR="00365657">
      <w:tab/>
    </w:r>
    <w:r>
      <w:fldChar w:fldCharType="begin"/>
    </w:r>
    <w:r>
      <w:instrText xml:space="preserve"> DOCPROPERTY  OTID  \* MERGEFORMAT </w:instrText>
    </w:r>
    <w:r>
      <w:fldChar w:fldCharType="separate"/>
    </w:r>
    <w:r w:rsidR="00765ED2">
      <w:t>15.147.904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D2" w:rsidRDefault="00765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EAF" w:rsidRDefault="00183EAF" w:rsidP="00183EAF">
      <w:r>
        <w:separator/>
      </w:r>
    </w:p>
  </w:footnote>
  <w:footnote w:type="continuationSeparator" w:id="0">
    <w:p w:rsidR="00183EAF" w:rsidRDefault="00183EAF" w:rsidP="00183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D2" w:rsidRDefault="00765E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D2" w:rsidRDefault="00765E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D2" w:rsidRDefault="00765E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EAF"/>
    <w:rsid w:val="00183EAF"/>
    <w:rsid w:val="00365657"/>
    <w:rsid w:val="005350B8"/>
    <w:rsid w:val="00765ED2"/>
    <w:rsid w:val="009D1B08"/>
    <w:rsid w:val="00A815B8"/>
    <w:rsid w:val="00AA0BB5"/>
    <w:rsid w:val="00B4078C"/>
    <w:rsid w:val="00EA275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EA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ED2"/>
    <w:pPr>
      <w:tabs>
        <w:tab w:val="center" w:pos="4680"/>
        <w:tab w:val="right" w:pos="9360"/>
      </w:tabs>
    </w:pPr>
  </w:style>
  <w:style w:type="character" w:customStyle="1" w:styleId="HeaderChar">
    <w:name w:val="Header Char"/>
    <w:basedOn w:val="DefaultParagraphFont"/>
    <w:link w:val="Header"/>
    <w:uiPriority w:val="99"/>
    <w:rsid w:val="00765ED2"/>
    <w:rPr>
      <w:sz w:val="22"/>
    </w:rPr>
  </w:style>
  <w:style w:type="paragraph" w:styleId="Footer">
    <w:name w:val="footer"/>
    <w:basedOn w:val="Normal"/>
    <w:link w:val="FooterChar"/>
    <w:uiPriority w:val="99"/>
    <w:unhideWhenUsed/>
    <w:rsid w:val="00765ED2"/>
    <w:pPr>
      <w:tabs>
        <w:tab w:val="center" w:pos="4680"/>
        <w:tab w:val="right" w:pos="9360"/>
      </w:tabs>
    </w:pPr>
  </w:style>
  <w:style w:type="character" w:customStyle="1" w:styleId="FooterChar">
    <w:name w:val="Footer Char"/>
    <w:basedOn w:val="DefaultParagraphFont"/>
    <w:link w:val="Footer"/>
    <w:uiPriority w:val="99"/>
    <w:rsid w:val="00765ED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EA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ED2"/>
    <w:pPr>
      <w:tabs>
        <w:tab w:val="center" w:pos="4680"/>
        <w:tab w:val="right" w:pos="9360"/>
      </w:tabs>
    </w:pPr>
  </w:style>
  <w:style w:type="character" w:customStyle="1" w:styleId="HeaderChar">
    <w:name w:val="Header Char"/>
    <w:basedOn w:val="DefaultParagraphFont"/>
    <w:link w:val="Header"/>
    <w:uiPriority w:val="99"/>
    <w:rsid w:val="00765ED2"/>
    <w:rPr>
      <w:sz w:val="22"/>
    </w:rPr>
  </w:style>
  <w:style w:type="paragraph" w:styleId="Footer">
    <w:name w:val="footer"/>
    <w:basedOn w:val="Normal"/>
    <w:link w:val="FooterChar"/>
    <w:uiPriority w:val="99"/>
    <w:unhideWhenUsed/>
    <w:rsid w:val="00765ED2"/>
    <w:pPr>
      <w:tabs>
        <w:tab w:val="center" w:pos="4680"/>
        <w:tab w:val="right" w:pos="9360"/>
      </w:tabs>
    </w:pPr>
  </w:style>
  <w:style w:type="character" w:customStyle="1" w:styleId="FooterChar">
    <w:name w:val="Footer Char"/>
    <w:basedOn w:val="DefaultParagraphFont"/>
    <w:link w:val="Footer"/>
    <w:uiPriority w:val="99"/>
    <w:rsid w:val="00765ED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HB3212-SAA</vt:lpstr>
    </vt:vector>
  </TitlesOfParts>
  <Company>Texas Legislative Council</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HB3212-SAA</dc:title>
  <dc:creator>CBC</dc:creator>
  <cp:lastModifiedBy>ALO</cp:lastModifiedBy>
  <cp:revision>2</cp:revision>
  <dcterms:created xsi:type="dcterms:W3CDTF">2015-05-28T02:31:00Z</dcterms:created>
  <dcterms:modified xsi:type="dcterms:W3CDTF">2015-05-28T02:31:00Z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15.147.904</vt:lpwstr>
  </property>
  <property fmtid="{D5CDD505-2E9C-101B-9397-08002B2CF9AE}" pid="3" name="CCRF">
    <vt:lpwstr> </vt:lpwstr>
  </property>
</Properties>
</file>