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9C6740" w:rsidTr="009C6740">
        <w:trPr>
          <w:cantSplit/>
          <w:tblHeader/>
        </w:trPr>
        <w:tc>
          <w:tcPr>
            <w:tcW w:w="18713" w:type="dxa"/>
            <w:gridSpan w:val="3"/>
          </w:tcPr>
          <w:p w:rsidR="00B229C4" w:rsidRDefault="006C7EE7">
            <w:pPr>
              <w:ind w:left="650"/>
              <w:jc w:val="center"/>
            </w:pPr>
            <w:bookmarkStart w:id="0" w:name="_GoBack"/>
            <w:bookmarkEnd w:id="0"/>
            <w:r>
              <w:rPr>
                <w:b/>
              </w:rPr>
              <w:t>House Bill  3387</w:t>
            </w:r>
          </w:p>
          <w:p w:rsidR="00B229C4" w:rsidRDefault="006C7EE7">
            <w:pPr>
              <w:ind w:left="650"/>
              <w:jc w:val="center"/>
            </w:pPr>
            <w:r>
              <w:t>Senate Amendments</w:t>
            </w:r>
          </w:p>
          <w:p w:rsidR="00B229C4" w:rsidRDefault="006C7EE7">
            <w:pPr>
              <w:ind w:left="650"/>
              <w:jc w:val="center"/>
            </w:pPr>
            <w:r>
              <w:t>Section-by-Section Analysis</w:t>
            </w:r>
          </w:p>
          <w:p w:rsidR="00B229C4" w:rsidRDefault="00B229C4">
            <w:pPr>
              <w:jc w:val="center"/>
            </w:pPr>
          </w:p>
        </w:tc>
      </w:tr>
      <w:tr w:rsidR="00B229C4">
        <w:trPr>
          <w:cantSplit/>
          <w:tblHeader/>
        </w:trPr>
        <w:tc>
          <w:tcPr>
            <w:tcW w:w="1667" w:type="pct"/>
            <w:tcMar>
              <w:bottom w:w="188" w:type="dxa"/>
              <w:right w:w="0" w:type="dxa"/>
            </w:tcMar>
          </w:tcPr>
          <w:p w:rsidR="00B229C4" w:rsidRDefault="006C7EE7">
            <w:pPr>
              <w:jc w:val="center"/>
            </w:pPr>
            <w:r>
              <w:t>HOUSE VERSION</w:t>
            </w:r>
          </w:p>
        </w:tc>
        <w:tc>
          <w:tcPr>
            <w:tcW w:w="1667" w:type="pct"/>
            <w:tcMar>
              <w:bottom w:w="188" w:type="dxa"/>
              <w:right w:w="0" w:type="dxa"/>
            </w:tcMar>
          </w:tcPr>
          <w:p w:rsidR="00B229C4" w:rsidRDefault="006C7EE7">
            <w:pPr>
              <w:jc w:val="center"/>
            </w:pPr>
            <w:r>
              <w:t>SENATE VERSION (CS)</w:t>
            </w:r>
          </w:p>
        </w:tc>
        <w:tc>
          <w:tcPr>
            <w:tcW w:w="1667" w:type="pct"/>
            <w:tcMar>
              <w:bottom w:w="188" w:type="dxa"/>
              <w:right w:w="0" w:type="dxa"/>
            </w:tcMar>
          </w:tcPr>
          <w:p w:rsidR="00B229C4" w:rsidRDefault="006C7EE7">
            <w:pPr>
              <w:jc w:val="center"/>
            </w:pPr>
            <w:r>
              <w:t>CONFERENCE</w:t>
            </w:r>
          </w:p>
        </w:tc>
      </w:tr>
      <w:tr w:rsidR="00B229C4">
        <w:tc>
          <w:tcPr>
            <w:tcW w:w="6473" w:type="dxa"/>
          </w:tcPr>
          <w:p w:rsidR="00B229C4" w:rsidRDefault="006C7EE7">
            <w:pPr>
              <w:jc w:val="both"/>
            </w:pPr>
            <w:r>
              <w:t>SECTION 1.  Subchapter F, Chapter 508, Government Code, is amended by adding Section 508.1862 to read as follows:</w:t>
            </w:r>
          </w:p>
          <w:p w:rsidR="00B229C4" w:rsidRDefault="006C7EE7">
            <w:pPr>
              <w:jc w:val="both"/>
            </w:pPr>
            <w:r>
              <w:rPr>
                <w:u w:val="single"/>
              </w:rPr>
              <w:t>Sec. 508.1862.  SEX OFFENDER TREATMENT.  A parole panel shall require as a condition of release on parole or to mandatory supervision that a releasee participate in a sex offender treatment program developed by the department if:</w:t>
            </w:r>
          </w:p>
          <w:p w:rsidR="00B229C4" w:rsidRDefault="006C7EE7">
            <w:pPr>
              <w:jc w:val="both"/>
            </w:pPr>
            <w:r>
              <w:rPr>
                <w:u w:val="single"/>
              </w:rPr>
              <w:t>(1)  the releasee:</w:t>
            </w:r>
          </w:p>
          <w:p w:rsidR="00B229C4" w:rsidRDefault="006C7EE7">
            <w:pPr>
              <w:jc w:val="both"/>
            </w:pPr>
            <w:r>
              <w:rPr>
                <w:u w:val="single"/>
              </w:rPr>
              <w:t>(A)  was serving a sentence for an offense under Chapter 21, Penal Code; or</w:t>
            </w:r>
          </w:p>
          <w:p w:rsidR="00B229C4" w:rsidRDefault="006C7EE7">
            <w:pPr>
              <w:jc w:val="both"/>
            </w:pPr>
            <w:r>
              <w:rPr>
                <w:u w:val="single"/>
              </w:rPr>
              <w:t>(B)  is required to register as a sex offender under Chapter 62, Code of Criminal Procedure; and</w:t>
            </w:r>
          </w:p>
          <w:p w:rsidR="00B229C4" w:rsidRDefault="006C7EE7">
            <w:pPr>
              <w:jc w:val="both"/>
            </w:pPr>
            <w:r>
              <w:rPr>
                <w:u w:val="single"/>
              </w:rPr>
              <w:t>(2)  immediately before release, the releasee is participating in a sex offender treatment program established under Section 499.054.</w:t>
            </w:r>
          </w:p>
          <w:p w:rsidR="00B229C4" w:rsidRDefault="00B229C4">
            <w:pPr>
              <w:jc w:val="both"/>
            </w:pPr>
          </w:p>
        </w:tc>
        <w:tc>
          <w:tcPr>
            <w:tcW w:w="6480" w:type="dxa"/>
          </w:tcPr>
          <w:p w:rsidR="00B229C4" w:rsidRDefault="006C7EE7">
            <w:pPr>
              <w:jc w:val="both"/>
            </w:pPr>
            <w:r>
              <w:t>SECTION 1. Same as House version.</w:t>
            </w:r>
          </w:p>
          <w:p w:rsidR="00B229C4" w:rsidRDefault="00B229C4">
            <w:pPr>
              <w:jc w:val="both"/>
            </w:pPr>
          </w:p>
          <w:p w:rsidR="00B229C4" w:rsidRDefault="00B229C4">
            <w:pPr>
              <w:jc w:val="both"/>
            </w:pPr>
          </w:p>
        </w:tc>
        <w:tc>
          <w:tcPr>
            <w:tcW w:w="5760" w:type="dxa"/>
          </w:tcPr>
          <w:p w:rsidR="00B229C4" w:rsidRDefault="00B229C4">
            <w:pPr>
              <w:jc w:val="both"/>
            </w:pPr>
          </w:p>
        </w:tc>
      </w:tr>
      <w:tr w:rsidR="00B229C4">
        <w:tc>
          <w:tcPr>
            <w:tcW w:w="6473" w:type="dxa"/>
          </w:tcPr>
          <w:p w:rsidR="00B229C4" w:rsidRDefault="006C7EE7">
            <w:pPr>
              <w:jc w:val="both"/>
            </w:pPr>
            <w:r>
              <w:t>SECTION 2.  Subchapter G, Chapter 508, Government Code, is amended by adding Section 508.228 to read as follows:</w:t>
            </w:r>
          </w:p>
          <w:p w:rsidR="00B229C4" w:rsidRDefault="006C7EE7">
            <w:pPr>
              <w:jc w:val="both"/>
            </w:pPr>
            <w:r>
              <w:rPr>
                <w:u w:val="single"/>
              </w:rPr>
              <w:t>Sec. 508.228.  SEX OFFENDER TREATMENT.  A parole panel may require as a condition of release on parole or to mandatory supervision that a releasee participate in a sex offender treatment program as specified by the parole panel if:</w:t>
            </w:r>
          </w:p>
          <w:p w:rsidR="00B229C4" w:rsidRDefault="006C7EE7">
            <w:pPr>
              <w:jc w:val="both"/>
            </w:pPr>
            <w:r>
              <w:rPr>
                <w:u w:val="single"/>
              </w:rPr>
              <w:t>(1)  the releasee:</w:t>
            </w:r>
          </w:p>
          <w:p w:rsidR="00B229C4" w:rsidRDefault="006C7EE7">
            <w:pPr>
              <w:jc w:val="both"/>
            </w:pPr>
            <w:r>
              <w:rPr>
                <w:u w:val="single"/>
              </w:rPr>
              <w:t>(A)  was serving a sentence for an offense under Chapter 21, Penal Code; or</w:t>
            </w:r>
          </w:p>
          <w:p w:rsidR="00B229C4" w:rsidRDefault="006C7EE7">
            <w:pPr>
              <w:jc w:val="both"/>
            </w:pPr>
            <w:r>
              <w:rPr>
                <w:u w:val="single"/>
              </w:rPr>
              <w:t>(B)  is required to register as a sex offender under Chapter 62, Code of Criminal Procedure; or</w:t>
            </w:r>
          </w:p>
          <w:p w:rsidR="00B229C4" w:rsidRDefault="006C7EE7">
            <w:pPr>
              <w:jc w:val="both"/>
            </w:pPr>
            <w:r>
              <w:rPr>
                <w:u w:val="single"/>
              </w:rPr>
              <w:t xml:space="preserve">(2)  a designated agent of the board, on evidence that a sex offense occurred during the commission of the offense for which the releasee was serving a sentence, makes an affirmative finding that, regardless of the offense for which the releasee was serving a sentence, the releasee constitutes a </w:t>
            </w:r>
            <w:r>
              <w:rPr>
                <w:u w:val="single"/>
              </w:rPr>
              <w:lastRenderedPageBreak/>
              <w:t>threat to society because of the releasee's lack of sexual control.</w:t>
            </w:r>
          </w:p>
          <w:p w:rsidR="00B229C4" w:rsidRDefault="00B229C4">
            <w:pPr>
              <w:jc w:val="both"/>
            </w:pPr>
          </w:p>
        </w:tc>
        <w:tc>
          <w:tcPr>
            <w:tcW w:w="6480" w:type="dxa"/>
          </w:tcPr>
          <w:p w:rsidR="00B229C4" w:rsidRDefault="006C7EE7">
            <w:pPr>
              <w:jc w:val="both"/>
            </w:pPr>
            <w:r>
              <w:lastRenderedPageBreak/>
              <w:t>SECTION 2.  Subchapter G, Chapter 508, Government Code, is amended by adding Section 508.228 to read as follows:</w:t>
            </w:r>
          </w:p>
          <w:p w:rsidR="00B229C4" w:rsidRDefault="006C7EE7">
            <w:pPr>
              <w:jc w:val="both"/>
            </w:pPr>
            <w:r>
              <w:rPr>
                <w:u w:val="single"/>
              </w:rPr>
              <w:t>Sec. 508.228.  SEX OFFENDER TREATMENT.  A parole panel may require as a condition of release on parole or to mandatory supervision that a releasee participate in a sex offender treatment program as specified by the parole panel if:</w:t>
            </w:r>
          </w:p>
          <w:p w:rsidR="00B229C4" w:rsidRDefault="006C7EE7">
            <w:pPr>
              <w:jc w:val="both"/>
            </w:pPr>
            <w:r>
              <w:rPr>
                <w:u w:val="single"/>
              </w:rPr>
              <w:t>(1)  the releasee:</w:t>
            </w:r>
          </w:p>
          <w:p w:rsidR="00B229C4" w:rsidRDefault="006C7EE7">
            <w:pPr>
              <w:jc w:val="both"/>
            </w:pPr>
            <w:r>
              <w:rPr>
                <w:u w:val="single"/>
              </w:rPr>
              <w:t>(A)  was serving a sentence for an offense under Chapter 21, Penal Code; or</w:t>
            </w:r>
          </w:p>
          <w:p w:rsidR="00B229C4" w:rsidRDefault="006C7EE7">
            <w:pPr>
              <w:jc w:val="both"/>
            </w:pPr>
            <w:r>
              <w:rPr>
                <w:u w:val="single"/>
              </w:rPr>
              <w:t>(B)  is required to register as a sex offender under Chapter 62, Code of Criminal Procedure; or</w:t>
            </w:r>
          </w:p>
          <w:p w:rsidR="00B229C4" w:rsidRDefault="006C7EE7">
            <w:pPr>
              <w:jc w:val="both"/>
            </w:pPr>
            <w:r>
              <w:rPr>
                <w:u w:val="single"/>
              </w:rPr>
              <w:t xml:space="preserve">(2)  a designated agent of the board </w:t>
            </w:r>
            <w:r w:rsidRPr="009C6740">
              <w:rPr>
                <w:highlight w:val="lightGray"/>
                <w:u w:val="single"/>
              </w:rPr>
              <w:t>after conducting a hearing that allows the releasee to contest the evidence</w:t>
            </w:r>
            <w:r>
              <w:rPr>
                <w:u w:val="single"/>
              </w:rPr>
              <w:t xml:space="preserve">, on evidence that a sex offense occurred during the commission of the offense for which the releasee was serving a sentence, makes an affirmative finding that, regardless of the offense for which </w:t>
            </w:r>
            <w:r>
              <w:rPr>
                <w:u w:val="single"/>
              </w:rPr>
              <w:lastRenderedPageBreak/>
              <w:t>the releasee was serving a sentence, the releasee constitutes a threat to society because of the releasee's lack of sexual control.</w:t>
            </w:r>
          </w:p>
          <w:p w:rsidR="00B229C4" w:rsidRDefault="00B229C4">
            <w:pPr>
              <w:jc w:val="both"/>
            </w:pPr>
          </w:p>
        </w:tc>
        <w:tc>
          <w:tcPr>
            <w:tcW w:w="5760" w:type="dxa"/>
          </w:tcPr>
          <w:p w:rsidR="00B229C4" w:rsidRDefault="00B229C4">
            <w:pPr>
              <w:jc w:val="both"/>
            </w:pPr>
          </w:p>
        </w:tc>
      </w:tr>
      <w:tr w:rsidR="00B229C4">
        <w:tc>
          <w:tcPr>
            <w:tcW w:w="6473" w:type="dxa"/>
          </w:tcPr>
          <w:p w:rsidR="00B229C4" w:rsidRDefault="006C7EE7">
            <w:pPr>
              <w:jc w:val="both"/>
            </w:pPr>
            <w:r>
              <w:lastRenderedPageBreak/>
              <w:t>SECTION 3.  Sections 508.1862 and 508.228, Government Code, as added by this Act, apply only to a decision of a parole panel made on or after the effective date of this Act. A decision of a parole panel made before the effective date of this Act is governed by the law in effect on the date the decision was made, and the former law is continued in effect for that purpose.</w:t>
            </w:r>
          </w:p>
          <w:p w:rsidR="00B229C4" w:rsidRDefault="00B229C4">
            <w:pPr>
              <w:jc w:val="both"/>
            </w:pPr>
          </w:p>
        </w:tc>
        <w:tc>
          <w:tcPr>
            <w:tcW w:w="6480" w:type="dxa"/>
          </w:tcPr>
          <w:p w:rsidR="00B229C4" w:rsidRDefault="006C7EE7">
            <w:pPr>
              <w:jc w:val="both"/>
            </w:pPr>
            <w:r>
              <w:t>SECTION 3. Same as House version.</w:t>
            </w:r>
          </w:p>
          <w:p w:rsidR="00B229C4" w:rsidRDefault="00B229C4">
            <w:pPr>
              <w:jc w:val="both"/>
            </w:pPr>
          </w:p>
          <w:p w:rsidR="00B229C4" w:rsidRDefault="00B229C4">
            <w:pPr>
              <w:jc w:val="both"/>
            </w:pPr>
          </w:p>
        </w:tc>
        <w:tc>
          <w:tcPr>
            <w:tcW w:w="5760" w:type="dxa"/>
          </w:tcPr>
          <w:p w:rsidR="00B229C4" w:rsidRDefault="00B229C4">
            <w:pPr>
              <w:jc w:val="both"/>
            </w:pPr>
          </w:p>
        </w:tc>
      </w:tr>
      <w:tr w:rsidR="00B229C4">
        <w:tc>
          <w:tcPr>
            <w:tcW w:w="6473" w:type="dxa"/>
          </w:tcPr>
          <w:p w:rsidR="00B229C4" w:rsidRDefault="006C7EE7">
            <w:pPr>
              <w:jc w:val="both"/>
            </w:pPr>
            <w:r>
              <w:t>SECTION 4.  This Act takes effect September 1, 2015.</w:t>
            </w:r>
          </w:p>
          <w:p w:rsidR="00B229C4" w:rsidRDefault="00B229C4">
            <w:pPr>
              <w:jc w:val="both"/>
            </w:pPr>
          </w:p>
        </w:tc>
        <w:tc>
          <w:tcPr>
            <w:tcW w:w="6480" w:type="dxa"/>
          </w:tcPr>
          <w:p w:rsidR="00B229C4" w:rsidRDefault="006C7EE7">
            <w:pPr>
              <w:jc w:val="both"/>
            </w:pPr>
            <w:r>
              <w:t>SECTION 4. Same as House version.</w:t>
            </w:r>
          </w:p>
          <w:p w:rsidR="00B229C4" w:rsidRDefault="00B229C4">
            <w:pPr>
              <w:jc w:val="both"/>
            </w:pPr>
          </w:p>
          <w:p w:rsidR="00B229C4" w:rsidRDefault="00B229C4">
            <w:pPr>
              <w:jc w:val="both"/>
            </w:pPr>
          </w:p>
        </w:tc>
        <w:tc>
          <w:tcPr>
            <w:tcW w:w="5760" w:type="dxa"/>
          </w:tcPr>
          <w:p w:rsidR="00B229C4" w:rsidRDefault="00B229C4">
            <w:pPr>
              <w:jc w:val="both"/>
            </w:pPr>
          </w:p>
        </w:tc>
      </w:tr>
    </w:tbl>
    <w:p w:rsidR="00950EA0" w:rsidRDefault="00950EA0"/>
    <w:sectPr w:rsidR="00950EA0" w:rsidSect="00B229C4">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9C4" w:rsidRDefault="00B229C4" w:rsidP="00B229C4">
      <w:r>
        <w:separator/>
      </w:r>
    </w:p>
  </w:endnote>
  <w:endnote w:type="continuationSeparator" w:id="0">
    <w:p w:rsidR="00B229C4" w:rsidRDefault="00B229C4" w:rsidP="00B2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C9" w:rsidRDefault="004930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9C4" w:rsidRDefault="008E742F">
    <w:pPr>
      <w:tabs>
        <w:tab w:val="center" w:pos="9360"/>
        <w:tab w:val="right" w:pos="18720"/>
      </w:tabs>
    </w:pPr>
    <w:r>
      <w:fldChar w:fldCharType="begin"/>
    </w:r>
    <w:r>
      <w:instrText xml:space="preserve"> DOCPROPERTY  CCRF  \* MERGEFORMAT </w:instrText>
    </w:r>
    <w:r>
      <w:fldChar w:fldCharType="separate"/>
    </w:r>
    <w:r w:rsidR="004930C9">
      <w:t xml:space="preserve"> </w:t>
    </w:r>
    <w:r>
      <w:fldChar w:fldCharType="end"/>
    </w:r>
    <w:r w:rsidR="006C7EE7">
      <w:tab/>
    </w:r>
    <w:r w:rsidR="00B229C4">
      <w:fldChar w:fldCharType="begin"/>
    </w:r>
    <w:r w:rsidR="006C7EE7">
      <w:instrText xml:space="preserve"> PAGE </w:instrText>
    </w:r>
    <w:r w:rsidR="00B229C4">
      <w:fldChar w:fldCharType="separate"/>
    </w:r>
    <w:r>
      <w:rPr>
        <w:noProof/>
      </w:rPr>
      <w:t>2</w:t>
    </w:r>
    <w:r w:rsidR="00B229C4">
      <w:fldChar w:fldCharType="end"/>
    </w:r>
    <w:r w:rsidR="006C7EE7">
      <w:tab/>
    </w:r>
    <w:r>
      <w:fldChar w:fldCharType="begin"/>
    </w:r>
    <w:r>
      <w:instrText xml:space="preserve"> DOCPROPERTY  OTID  \* MERGEFORMAT </w:instrText>
    </w:r>
    <w:r>
      <w:fldChar w:fldCharType="separate"/>
    </w:r>
    <w:r w:rsidR="004930C9">
      <w:t>15.146.1123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C9" w:rsidRDefault="00493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9C4" w:rsidRDefault="00B229C4" w:rsidP="00B229C4">
      <w:r>
        <w:separator/>
      </w:r>
    </w:p>
  </w:footnote>
  <w:footnote w:type="continuationSeparator" w:id="0">
    <w:p w:rsidR="00B229C4" w:rsidRDefault="00B229C4" w:rsidP="00B22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C9" w:rsidRDefault="004930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C9" w:rsidRDefault="004930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C9" w:rsidRDefault="004930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C4"/>
    <w:rsid w:val="004930C9"/>
    <w:rsid w:val="006C7EE7"/>
    <w:rsid w:val="008E742F"/>
    <w:rsid w:val="00950EA0"/>
    <w:rsid w:val="009C6740"/>
    <w:rsid w:val="00B229C4"/>
    <w:rsid w:val="00CF62F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C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0C9"/>
    <w:pPr>
      <w:tabs>
        <w:tab w:val="center" w:pos="4680"/>
        <w:tab w:val="right" w:pos="9360"/>
      </w:tabs>
    </w:pPr>
  </w:style>
  <w:style w:type="character" w:customStyle="1" w:styleId="HeaderChar">
    <w:name w:val="Header Char"/>
    <w:basedOn w:val="DefaultParagraphFont"/>
    <w:link w:val="Header"/>
    <w:uiPriority w:val="99"/>
    <w:rsid w:val="004930C9"/>
    <w:rPr>
      <w:sz w:val="22"/>
    </w:rPr>
  </w:style>
  <w:style w:type="paragraph" w:styleId="Footer">
    <w:name w:val="footer"/>
    <w:basedOn w:val="Normal"/>
    <w:link w:val="FooterChar"/>
    <w:uiPriority w:val="99"/>
    <w:unhideWhenUsed/>
    <w:rsid w:val="004930C9"/>
    <w:pPr>
      <w:tabs>
        <w:tab w:val="center" w:pos="4680"/>
        <w:tab w:val="right" w:pos="9360"/>
      </w:tabs>
    </w:pPr>
  </w:style>
  <w:style w:type="character" w:customStyle="1" w:styleId="FooterChar">
    <w:name w:val="Footer Char"/>
    <w:basedOn w:val="DefaultParagraphFont"/>
    <w:link w:val="Footer"/>
    <w:uiPriority w:val="99"/>
    <w:rsid w:val="004930C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C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0C9"/>
    <w:pPr>
      <w:tabs>
        <w:tab w:val="center" w:pos="4680"/>
        <w:tab w:val="right" w:pos="9360"/>
      </w:tabs>
    </w:pPr>
  </w:style>
  <w:style w:type="character" w:customStyle="1" w:styleId="HeaderChar">
    <w:name w:val="Header Char"/>
    <w:basedOn w:val="DefaultParagraphFont"/>
    <w:link w:val="Header"/>
    <w:uiPriority w:val="99"/>
    <w:rsid w:val="004930C9"/>
    <w:rPr>
      <w:sz w:val="22"/>
    </w:rPr>
  </w:style>
  <w:style w:type="paragraph" w:styleId="Footer">
    <w:name w:val="footer"/>
    <w:basedOn w:val="Normal"/>
    <w:link w:val="FooterChar"/>
    <w:uiPriority w:val="99"/>
    <w:unhideWhenUsed/>
    <w:rsid w:val="004930C9"/>
    <w:pPr>
      <w:tabs>
        <w:tab w:val="center" w:pos="4680"/>
        <w:tab w:val="right" w:pos="9360"/>
      </w:tabs>
    </w:pPr>
  </w:style>
  <w:style w:type="character" w:customStyle="1" w:styleId="FooterChar">
    <w:name w:val="Footer Char"/>
    <w:basedOn w:val="DefaultParagraphFont"/>
    <w:link w:val="Footer"/>
    <w:uiPriority w:val="99"/>
    <w:rsid w:val="004930C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HB3387-SAA</vt:lpstr>
    </vt:vector>
  </TitlesOfParts>
  <Company>Texas Legislative Council</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HB3387-SAA</dc:title>
  <dc:creator>COM</dc:creator>
  <cp:lastModifiedBy>ALO</cp:lastModifiedBy>
  <cp:revision>2</cp:revision>
  <dcterms:created xsi:type="dcterms:W3CDTF">2015-05-27T02:41:00Z</dcterms:created>
  <dcterms:modified xsi:type="dcterms:W3CDTF">2015-05-27T02:41:00Z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15.146.1123</vt:lpwstr>
  </property>
  <property fmtid="{D5CDD505-2E9C-101B-9397-08002B2CF9AE}" pid="3" name="CCRF">
    <vt:lpwstr> </vt:lpwstr>
  </property>
</Properties>
</file>