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0718F" w:rsidTr="00345119">
        <w:tc>
          <w:tcPr>
            <w:tcW w:w="9576" w:type="dxa"/>
            <w:noWrap/>
          </w:tcPr>
          <w:p w:rsidR="008423E4" w:rsidRPr="0022177D" w:rsidRDefault="005C03F1" w:rsidP="00345119">
            <w:pPr>
              <w:pStyle w:val="Heading1"/>
            </w:pPr>
            <w:bookmarkStart w:id="0" w:name="_GoBack"/>
            <w:bookmarkEnd w:id="0"/>
            <w:r w:rsidRPr="00631897">
              <w:t>BILL ANALYSIS</w:t>
            </w:r>
          </w:p>
        </w:tc>
      </w:tr>
    </w:tbl>
    <w:p w:rsidR="008423E4" w:rsidRPr="0022177D" w:rsidRDefault="005C03F1" w:rsidP="008423E4">
      <w:pPr>
        <w:jc w:val="center"/>
      </w:pPr>
    </w:p>
    <w:p w:rsidR="008423E4" w:rsidRPr="00B31F0E" w:rsidRDefault="005C03F1" w:rsidP="008423E4"/>
    <w:p w:rsidR="008423E4" w:rsidRPr="00742794" w:rsidRDefault="005C03F1" w:rsidP="008423E4">
      <w:pPr>
        <w:tabs>
          <w:tab w:val="right" w:pos="9360"/>
        </w:tabs>
      </w:pPr>
    </w:p>
    <w:tbl>
      <w:tblPr>
        <w:tblW w:w="0" w:type="auto"/>
        <w:tblLayout w:type="fixed"/>
        <w:tblLook w:val="01E0" w:firstRow="1" w:lastRow="1" w:firstColumn="1" w:lastColumn="1" w:noHBand="0" w:noVBand="0"/>
      </w:tblPr>
      <w:tblGrid>
        <w:gridCol w:w="9576"/>
      </w:tblGrid>
      <w:tr w:rsidR="0020718F" w:rsidTr="00345119">
        <w:tc>
          <w:tcPr>
            <w:tcW w:w="9576" w:type="dxa"/>
          </w:tcPr>
          <w:p w:rsidR="008423E4" w:rsidRPr="00861995" w:rsidRDefault="005C03F1" w:rsidP="00345119">
            <w:pPr>
              <w:jc w:val="right"/>
            </w:pPr>
            <w:r>
              <w:t>C.S.H.B. 4</w:t>
            </w:r>
          </w:p>
        </w:tc>
      </w:tr>
      <w:tr w:rsidR="0020718F" w:rsidTr="00345119">
        <w:tc>
          <w:tcPr>
            <w:tcW w:w="9576" w:type="dxa"/>
          </w:tcPr>
          <w:p w:rsidR="008423E4" w:rsidRPr="00861995" w:rsidRDefault="005C03F1" w:rsidP="00D966E4">
            <w:pPr>
              <w:jc w:val="right"/>
            </w:pPr>
            <w:r>
              <w:t xml:space="preserve">By: </w:t>
            </w:r>
            <w:r>
              <w:t>Bonnen, Dennis</w:t>
            </w:r>
          </w:p>
        </w:tc>
      </w:tr>
      <w:tr w:rsidR="0020718F" w:rsidTr="00345119">
        <w:tc>
          <w:tcPr>
            <w:tcW w:w="9576" w:type="dxa"/>
          </w:tcPr>
          <w:p w:rsidR="008423E4" w:rsidRPr="00861995" w:rsidRDefault="005C03F1" w:rsidP="00345119">
            <w:pPr>
              <w:jc w:val="right"/>
            </w:pPr>
            <w:r>
              <w:t>Ways &amp; Means</w:t>
            </w:r>
          </w:p>
        </w:tc>
      </w:tr>
      <w:tr w:rsidR="0020718F" w:rsidTr="00345119">
        <w:tc>
          <w:tcPr>
            <w:tcW w:w="9576" w:type="dxa"/>
          </w:tcPr>
          <w:p w:rsidR="008423E4" w:rsidRDefault="005C03F1" w:rsidP="00345119">
            <w:pPr>
              <w:jc w:val="right"/>
            </w:pPr>
            <w:r>
              <w:t>Committee Report (Substituted)</w:t>
            </w:r>
          </w:p>
        </w:tc>
      </w:tr>
    </w:tbl>
    <w:p w:rsidR="008423E4" w:rsidRDefault="005C03F1" w:rsidP="008423E4">
      <w:pPr>
        <w:tabs>
          <w:tab w:val="right" w:pos="9360"/>
        </w:tabs>
      </w:pPr>
    </w:p>
    <w:p w:rsidR="008423E4" w:rsidRDefault="005C03F1" w:rsidP="008423E4"/>
    <w:p w:rsidR="008423E4" w:rsidRDefault="005C03F1" w:rsidP="008423E4"/>
    <w:tbl>
      <w:tblPr>
        <w:tblW w:w="0" w:type="auto"/>
        <w:tblCellMar>
          <w:left w:w="115" w:type="dxa"/>
          <w:right w:w="115" w:type="dxa"/>
        </w:tblCellMar>
        <w:tblLook w:val="01E0" w:firstRow="1" w:lastRow="1" w:firstColumn="1" w:lastColumn="1" w:noHBand="0" w:noVBand="0"/>
      </w:tblPr>
      <w:tblGrid>
        <w:gridCol w:w="9582"/>
      </w:tblGrid>
      <w:tr w:rsidR="0020718F" w:rsidTr="00D966E4">
        <w:tc>
          <w:tcPr>
            <w:tcW w:w="9582" w:type="dxa"/>
          </w:tcPr>
          <w:p w:rsidR="008423E4" w:rsidRPr="00A8133F" w:rsidRDefault="005C03F1" w:rsidP="00205245">
            <w:pPr>
              <w:rPr>
                <w:b/>
              </w:rPr>
            </w:pPr>
            <w:r w:rsidRPr="009C1E9A">
              <w:rPr>
                <w:b/>
                <w:u w:val="single"/>
              </w:rPr>
              <w:t>BACKGROUND AND PURPOSE</w:t>
            </w:r>
            <w:r>
              <w:rPr>
                <w:b/>
              </w:rPr>
              <w:t xml:space="preserve"> </w:t>
            </w:r>
          </w:p>
          <w:p w:rsidR="008423E4" w:rsidRDefault="005C03F1" w:rsidP="00205245"/>
          <w:p w:rsidR="008423E4" w:rsidRDefault="005C03F1" w:rsidP="00205245">
            <w:pPr>
              <w:pStyle w:val="Header"/>
              <w:tabs>
                <w:tab w:val="clear" w:pos="4320"/>
                <w:tab w:val="clear" w:pos="8640"/>
              </w:tabs>
              <w:jc w:val="both"/>
            </w:pPr>
            <w:r>
              <w:t xml:space="preserve">Concerns have been raised regarding the pace at which local property taxes are increasing. </w:t>
            </w:r>
            <w:r>
              <w:t>C.S.</w:t>
            </w:r>
            <w:r>
              <w:t>H.B.</w:t>
            </w:r>
            <w:r>
              <w:t> </w:t>
            </w:r>
            <w:r>
              <w:t xml:space="preserve">4 attempts to address these </w:t>
            </w:r>
            <w:r>
              <w:t>concerns by revising the formula by which the rollback tax rate is calculated for certain taxing units and expanding the applicability of statutory provisions requiring an election be held to ratify certain tax rate increases.</w:t>
            </w:r>
          </w:p>
          <w:p w:rsidR="008423E4" w:rsidRPr="00E26B13" w:rsidRDefault="005C03F1" w:rsidP="00205245">
            <w:pPr>
              <w:rPr>
                <w:b/>
              </w:rPr>
            </w:pPr>
          </w:p>
        </w:tc>
      </w:tr>
      <w:tr w:rsidR="0020718F" w:rsidTr="00D966E4">
        <w:tc>
          <w:tcPr>
            <w:tcW w:w="9582" w:type="dxa"/>
          </w:tcPr>
          <w:p w:rsidR="0017725B" w:rsidRDefault="005C03F1" w:rsidP="00205245">
            <w:pPr>
              <w:rPr>
                <w:b/>
                <w:u w:val="single"/>
              </w:rPr>
            </w:pPr>
            <w:r>
              <w:rPr>
                <w:b/>
                <w:u w:val="single"/>
              </w:rPr>
              <w:t>CRIMINAL JUSTICE IMPACT</w:t>
            </w:r>
          </w:p>
          <w:p w:rsidR="0017725B" w:rsidRDefault="005C03F1" w:rsidP="00205245">
            <w:pPr>
              <w:rPr>
                <w:b/>
                <w:u w:val="single"/>
              </w:rPr>
            </w:pPr>
          </w:p>
          <w:p w:rsidR="006F4874" w:rsidRPr="006F4874" w:rsidRDefault="005C03F1" w:rsidP="00205245">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5C03F1" w:rsidP="00205245">
            <w:pPr>
              <w:rPr>
                <w:b/>
                <w:u w:val="single"/>
              </w:rPr>
            </w:pPr>
          </w:p>
        </w:tc>
      </w:tr>
      <w:tr w:rsidR="0020718F" w:rsidTr="00D966E4">
        <w:tc>
          <w:tcPr>
            <w:tcW w:w="9582" w:type="dxa"/>
          </w:tcPr>
          <w:p w:rsidR="008423E4" w:rsidRPr="00A8133F" w:rsidRDefault="005C03F1" w:rsidP="00205245">
            <w:pPr>
              <w:rPr>
                <w:b/>
              </w:rPr>
            </w:pPr>
            <w:r w:rsidRPr="009C1E9A">
              <w:rPr>
                <w:b/>
                <w:u w:val="single"/>
              </w:rPr>
              <w:t>RULEMAKING AUTHORITY</w:t>
            </w:r>
            <w:r>
              <w:rPr>
                <w:b/>
              </w:rPr>
              <w:t xml:space="preserve"> </w:t>
            </w:r>
          </w:p>
          <w:p w:rsidR="008423E4" w:rsidRDefault="005C03F1" w:rsidP="00205245"/>
          <w:p w:rsidR="006F4874" w:rsidRDefault="005C03F1" w:rsidP="0020524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C03F1" w:rsidP="00205245">
            <w:pPr>
              <w:rPr>
                <w:b/>
              </w:rPr>
            </w:pPr>
          </w:p>
        </w:tc>
      </w:tr>
      <w:tr w:rsidR="0020718F" w:rsidTr="00D966E4">
        <w:tc>
          <w:tcPr>
            <w:tcW w:w="9582" w:type="dxa"/>
          </w:tcPr>
          <w:p w:rsidR="008423E4" w:rsidRPr="00A8133F" w:rsidRDefault="005C03F1" w:rsidP="00205245">
            <w:pPr>
              <w:rPr>
                <w:b/>
              </w:rPr>
            </w:pPr>
            <w:r w:rsidRPr="009C1E9A">
              <w:rPr>
                <w:b/>
                <w:u w:val="single"/>
              </w:rPr>
              <w:t>ANALYSIS</w:t>
            </w:r>
            <w:r>
              <w:rPr>
                <w:b/>
              </w:rPr>
              <w:t xml:space="preserve"> </w:t>
            </w:r>
          </w:p>
          <w:p w:rsidR="008423E4" w:rsidRDefault="005C03F1" w:rsidP="00205245"/>
          <w:p w:rsidR="00372E75" w:rsidRDefault="005C03F1" w:rsidP="00205245">
            <w:pPr>
              <w:pStyle w:val="Header"/>
              <w:jc w:val="both"/>
            </w:pPr>
            <w:r>
              <w:t>C.S.</w:t>
            </w:r>
            <w:r>
              <w:t xml:space="preserve">H.B. 4 amends the Tax Code to </w:t>
            </w:r>
            <w:r>
              <w:t>reduce</w:t>
            </w:r>
            <w:r>
              <w:t xml:space="preserve"> from 1.08 to 1.</w:t>
            </w:r>
            <w:r>
              <w:t xml:space="preserve">06 </w:t>
            </w:r>
            <w:r>
              <w:t xml:space="preserve">the multiplier used </w:t>
            </w:r>
            <w:r>
              <w:t>to</w:t>
            </w:r>
            <w:r>
              <w:t xml:space="preserve"> calculat</w:t>
            </w:r>
            <w:r>
              <w:t>e</w:t>
            </w:r>
            <w:r>
              <w:t xml:space="preserve"> the rollback tax rate for a taxing unit other than a </w:t>
            </w:r>
            <w:r>
              <w:t xml:space="preserve">small </w:t>
            </w:r>
            <w:r>
              <w:t>taxing unit</w:t>
            </w:r>
            <w:r>
              <w:t xml:space="preserve"> </w:t>
            </w:r>
            <w:r>
              <w:t xml:space="preserve">and to </w:t>
            </w:r>
            <w:r>
              <w:t xml:space="preserve">make </w:t>
            </w:r>
            <w:r>
              <w:t xml:space="preserve">the statutory </w:t>
            </w:r>
            <w:r>
              <w:t xml:space="preserve">calculation </w:t>
            </w:r>
            <w:r>
              <w:t xml:space="preserve">of the rollback tax rate </w:t>
            </w:r>
            <w:r>
              <w:t>using the 1.08 multiplier applicable</w:t>
            </w:r>
            <w:r>
              <w:t xml:space="preserve"> only</w:t>
            </w:r>
            <w:r>
              <w:t xml:space="preserve"> to a small taxing unit</w:t>
            </w:r>
            <w:r>
              <w:t>.  The</w:t>
            </w:r>
            <w:r>
              <w:t xml:space="preserve"> bill </w:t>
            </w:r>
            <w:r>
              <w:t>define</w:t>
            </w:r>
            <w:r>
              <w:t>s</w:t>
            </w:r>
            <w:r>
              <w:t xml:space="preserve"> </w:t>
            </w:r>
            <w:r>
              <w:t>"small taxing unity</w:t>
            </w:r>
            <w:r>
              <w:t>,</w:t>
            </w:r>
            <w:r>
              <w:t>"</w:t>
            </w:r>
            <w:r>
              <w:t xml:space="preserve"> </w:t>
            </w:r>
            <w:r>
              <w:t>for purposes of property tax assessment</w:t>
            </w:r>
            <w:r>
              <w:t xml:space="preserve"> provisions</w:t>
            </w:r>
            <w:r>
              <w:t xml:space="preserve">, </w:t>
            </w:r>
            <w:r>
              <w:t>as a junior college or a taxing unit, other than</w:t>
            </w:r>
            <w:r>
              <w:t xml:space="preserve"> a school district,</w:t>
            </w:r>
            <w:r>
              <w:t xml:space="preserve"> for which the maintenance and operations tax rate proposed for the current tax year is two cents or </w:t>
            </w:r>
            <w:r>
              <w:t>less per $100 of taxable value or would impose taxes of $25 million or less when applied to the current total value for the taxing unit</w:t>
            </w:r>
            <w:r>
              <w:t>. The bill authorizes t</w:t>
            </w:r>
            <w:r w:rsidRPr="00BE70CC">
              <w:t xml:space="preserve">he governing body of a taxing unit </w:t>
            </w:r>
            <w:r>
              <w:t xml:space="preserve">other than a small taxing unit </w:t>
            </w:r>
            <w:r>
              <w:t>to</w:t>
            </w:r>
            <w:r w:rsidRPr="00BE70CC">
              <w:t xml:space="preserve"> direct the designated officer</w:t>
            </w:r>
            <w:r w:rsidRPr="00BE70CC">
              <w:t xml:space="preserve"> or employee to calculate the </w:t>
            </w:r>
            <w:r>
              <w:t xml:space="preserve">unit's </w:t>
            </w:r>
            <w:r w:rsidRPr="00BE70CC">
              <w:t xml:space="preserve">rollback tax rate according to the formula </w:t>
            </w:r>
            <w:r>
              <w:t xml:space="preserve">for a small taxing unit </w:t>
            </w:r>
            <w:r w:rsidRPr="00BE70CC">
              <w:t>if any part of the unit is located in an area declared a disaster area during the current tax year by the governor or by the president of the United Sta</w:t>
            </w:r>
            <w:r w:rsidRPr="00BE70CC">
              <w:t>tes.</w:t>
            </w:r>
            <w:r>
              <w:t xml:space="preserve"> The bill authorizes the designated officer or employee at the direction of the governing body to continue calculating the rollback tax rate in that manner until a prescribed date.</w:t>
            </w:r>
          </w:p>
          <w:p w:rsidR="00372E75" w:rsidRDefault="005C03F1" w:rsidP="00205245">
            <w:pPr>
              <w:pStyle w:val="Header"/>
              <w:jc w:val="both"/>
            </w:pPr>
          </w:p>
          <w:p w:rsidR="00C156A7" w:rsidRDefault="005C03F1" w:rsidP="00205245">
            <w:pPr>
              <w:pStyle w:val="Header"/>
              <w:jc w:val="both"/>
            </w:pPr>
            <w:r>
              <w:t>C.S.</w:t>
            </w:r>
            <w:r>
              <w:t xml:space="preserve">H.B. 4 </w:t>
            </w:r>
            <w:r>
              <w:t xml:space="preserve">subjects all taxing units other than small taxing units to </w:t>
            </w:r>
            <w:r>
              <w:t>statutory</w:t>
            </w:r>
            <w:r>
              <w:t xml:space="preserve"> provisions </w:t>
            </w:r>
            <w:r>
              <w:t>providing for</w:t>
            </w:r>
            <w:r>
              <w:t xml:space="preserve"> an automatic election to ratify a tax rate that exceeds the district's rollback tax rate</w:t>
            </w:r>
            <w:r>
              <w:t>.</w:t>
            </w:r>
            <w:r>
              <w:t xml:space="preserve"> Those provisions expressly do not apply to a tax </w:t>
            </w:r>
            <w:r w:rsidRPr="00372E75">
              <w:t>imposed by a taxing unit if a provision of an uncodified local or special law enac</w:t>
            </w:r>
            <w:r w:rsidRPr="00372E75">
              <w:t xml:space="preserve">ted by the 85th Legislature, Regular Session, 2017, or by an earlier legislature provides that </w:t>
            </w:r>
            <w:r>
              <w:t>provisions authorizing the qualified voters of a taxing unit to petition to require an election to be held to ratify an adopted tax rate that exceeds the distric</w:t>
            </w:r>
            <w:r>
              <w:t>t's rollback tax rate</w:t>
            </w:r>
            <w:r w:rsidRPr="00372E75">
              <w:t xml:space="preserve"> do not apply to a tax imposed by the taxing unit</w:t>
            </w:r>
            <w:r>
              <w:t>.</w:t>
            </w:r>
          </w:p>
          <w:p w:rsidR="00C156A7" w:rsidRDefault="005C03F1" w:rsidP="00205245">
            <w:pPr>
              <w:pStyle w:val="Header"/>
              <w:jc w:val="both"/>
            </w:pPr>
          </w:p>
          <w:p w:rsidR="00CA66C9" w:rsidRDefault="005C03F1" w:rsidP="00205245">
            <w:pPr>
              <w:pStyle w:val="Header"/>
              <w:jc w:val="both"/>
            </w:pPr>
            <w:r>
              <w:t>C.S.</w:t>
            </w:r>
            <w:r>
              <w:t xml:space="preserve">H.B. 4 </w:t>
            </w:r>
            <w:r>
              <w:t xml:space="preserve">amends the Water Code to </w:t>
            </w:r>
            <w:r w:rsidRPr="00BE1FBB">
              <w:t xml:space="preserve">include in the required notice of a public hearing on </w:t>
            </w:r>
            <w:r>
              <w:t xml:space="preserve">a water </w:t>
            </w:r>
            <w:r w:rsidRPr="00BE1FBB">
              <w:t>district's tax rate, if the proposed combined debt service, operation and maintenance</w:t>
            </w:r>
            <w:r w:rsidRPr="00BE1FBB">
              <w:t xml:space="preserve">, and contract tax rate exceeds the rollback tax rate, a description of the purpose of the proposed tax </w:t>
            </w:r>
            <w:r w:rsidRPr="00BE1FBB">
              <w:lastRenderedPageBreak/>
              <w:t>increase.</w:t>
            </w:r>
            <w:r>
              <w:t xml:space="preserve"> The bill sets out provisions</w:t>
            </w:r>
            <w:r>
              <w:t>, applicable to a water district that is a small taxing unit,</w:t>
            </w:r>
            <w:r>
              <w:t xml:space="preserve"> relating to petitioning for and holding an election to determine whether to approve a </w:t>
            </w:r>
            <w:r w:rsidRPr="00C17D36">
              <w:t xml:space="preserve">combined debt service, operation and maintenance, and contract tax rate </w:t>
            </w:r>
            <w:r>
              <w:t xml:space="preserve">adopted by the board of a water district </w:t>
            </w:r>
            <w:r w:rsidRPr="00C17D36">
              <w:t>that would impose more than 1.08 times the amount of tax</w:t>
            </w:r>
            <w:r w:rsidRPr="00C17D36">
              <w:t xml:space="preserve"> imposed by the district in the preceding year on a residence homestead appraised at the average appraised value of a residence homestead in the district in that year, disregarding any homestead exemption available only to disabled persons or persons 65 ye</w:t>
            </w:r>
            <w:r w:rsidRPr="00C17D36">
              <w:t>ars of age or older</w:t>
            </w:r>
            <w:r>
              <w:t>.</w:t>
            </w:r>
          </w:p>
          <w:p w:rsidR="00CA66C9" w:rsidRDefault="005C03F1" w:rsidP="00205245">
            <w:pPr>
              <w:pStyle w:val="Header"/>
              <w:jc w:val="both"/>
            </w:pPr>
          </w:p>
          <w:p w:rsidR="00805512" w:rsidRDefault="005C03F1" w:rsidP="00205245">
            <w:pPr>
              <w:pStyle w:val="Header"/>
              <w:jc w:val="both"/>
            </w:pPr>
            <w:r>
              <w:t>C.S.</w:t>
            </w:r>
            <w:r>
              <w:t xml:space="preserve">H.B. 4 amends the Education Code, Health and Safety Code, Local Government Code, </w:t>
            </w:r>
            <w:r>
              <w:t xml:space="preserve">and </w:t>
            </w:r>
            <w:r>
              <w:t xml:space="preserve">Special District Local Laws Code, Tax Code, and Water Code, </w:t>
            </w:r>
            <w:r>
              <w:t xml:space="preserve">as applicable, </w:t>
            </w:r>
            <w:r>
              <w:t xml:space="preserve">to </w:t>
            </w:r>
            <w:r>
              <w:t xml:space="preserve">make conforming changes and to </w:t>
            </w:r>
            <w:r>
              <w:t>update certain references</w:t>
            </w:r>
            <w:r>
              <w:t xml:space="preserve"> to</w:t>
            </w:r>
            <w:r>
              <w:t xml:space="preserve"> and the</w:t>
            </w:r>
            <w:r>
              <w:t xml:space="preserve"> applicability of provisions </w:t>
            </w:r>
            <w:r>
              <w:t xml:space="preserve">that </w:t>
            </w:r>
            <w:r>
              <w:t>relat</w:t>
            </w:r>
            <w:r>
              <w:t>e</w:t>
            </w:r>
            <w:r>
              <w:t xml:space="preserve"> to the payment of property tax refunds and interest and </w:t>
            </w:r>
            <w:r>
              <w:t xml:space="preserve">that </w:t>
            </w:r>
            <w:r>
              <w:t>relat</w:t>
            </w:r>
            <w:r>
              <w:t>e</w:t>
            </w:r>
            <w:r>
              <w:t xml:space="preserve"> to an additional penalty for collection costs for property taxes due on or after June 1</w:t>
            </w:r>
            <w:r>
              <w:t>.</w:t>
            </w:r>
          </w:p>
          <w:p w:rsidR="00805512" w:rsidRDefault="005C03F1" w:rsidP="00205245">
            <w:pPr>
              <w:pStyle w:val="Header"/>
              <w:spacing w:before="120" w:after="120"/>
              <w:jc w:val="both"/>
            </w:pPr>
          </w:p>
          <w:p w:rsidR="000800D1" w:rsidRDefault="005C03F1" w:rsidP="00205245">
            <w:pPr>
              <w:pStyle w:val="Header"/>
              <w:spacing w:before="120" w:after="120"/>
              <w:jc w:val="both"/>
            </w:pPr>
            <w:r>
              <w:t>C.S.</w:t>
            </w:r>
            <w:r>
              <w:t>H.B. 4 repeals</w:t>
            </w:r>
            <w:r>
              <w:t xml:space="preserve"> </w:t>
            </w:r>
            <w:r>
              <w:t>the following provisions</w:t>
            </w:r>
            <w:r>
              <w:t xml:space="preserve"> of the Water </w:t>
            </w:r>
            <w:r>
              <w:t>Code</w:t>
            </w:r>
            <w:r>
              <w:t>:</w:t>
            </w:r>
          </w:p>
          <w:p w:rsidR="00970BAD" w:rsidRDefault="005C03F1" w:rsidP="00205245">
            <w:pPr>
              <w:pStyle w:val="Header"/>
              <w:numPr>
                <w:ilvl w:val="0"/>
                <w:numId w:val="9"/>
              </w:numPr>
              <w:spacing w:before="120" w:after="120"/>
              <w:jc w:val="both"/>
            </w:pPr>
            <w:r>
              <w:t>Section 49.236, as added by Chapter 248 (H.B. 1541), Acts of the 78th Legislature, Regular Session, 2003</w:t>
            </w:r>
          </w:p>
          <w:p w:rsidR="00941308" w:rsidRDefault="005C03F1" w:rsidP="00205245">
            <w:pPr>
              <w:pStyle w:val="Header"/>
              <w:numPr>
                <w:ilvl w:val="0"/>
                <w:numId w:val="9"/>
              </w:numPr>
              <w:spacing w:before="120" w:after="120"/>
              <w:jc w:val="both"/>
            </w:pPr>
            <w:r>
              <w:t>Section 49.2361</w:t>
            </w:r>
          </w:p>
          <w:p w:rsidR="008423E4" w:rsidRPr="00835628" w:rsidRDefault="005C03F1" w:rsidP="00205245">
            <w:pPr>
              <w:pStyle w:val="Header"/>
              <w:spacing w:before="120" w:after="120"/>
              <w:jc w:val="both"/>
              <w:rPr>
                <w:b/>
              </w:rPr>
            </w:pPr>
          </w:p>
        </w:tc>
      </w:tr>
      <w:tr w:rsidR="0020718F" w:rsidTr="00D966E4">
        <w:tc>
          <w:tcPr>
            <w:tcW w:w="9582" w:type="dxa"/>
          </w:tcPr>
          <w:p w:rsidR="008423E4" w:rsidRPr="00A8133F" w:rsidRDefault="005C03F1" w:rsidP="00205245">
            <w:pPr>
              <w:rPr>
                <w:b/>
              </w:rPr>
            </w:pPr>
            <w:r w:rsidRPr="009C1E9A">
              <w:rPr>
                <w:b/>
                <w:u w:val="single"/>
              </w:rPr>
              <w:lastRenderedPageBreak/>
              <w:t>EFFECTIVE DATE</w:t>
            </w:r>
            <w:r>
              <w:rPr>
                <w:b/>
              </w:rPr>
              <w:t xml:space="preserve"> </w:t>
            </w:r>
          </w:p>
          <w:p w:rsidR="008423E4" w:rsidRDefault="005C03F1" w:rsidP="00205245"/>
          <w:p w:rsidR="008423E4" w:rsidRPr="003624F2" w:rsidRDefault="005C03F1" w:rsidP="00205245">
            <w:pPr>
              <w:pStyle w:val="Header"/>
              <w:tabs>
                <w:tab w:val="clear" w:pos="4320"/>
                <w:tab w:val="clear" w:pos="8640"/>
              </w:tabs>
              <w:jc w:val="both"/>
            </w:pPr>
            <w:r>
              <w:t>January 1, 2018.</w:t>
            </w:r>
          </w:p>
          <w:p w:rsidR="008423E4" w:rsidRPr="00233FDB" w:rsidRDefault="005C03F1" w:rsidP="00205245">
            <w:pPr>
              <w:rPr>
                <w:b/>
              </w:rPr>
            </w:pPr>
          </w:p>
        </w:tc>
      </w:tr>
      <w:tr w:rsidR="0020718F" w:rsidTr="00D966E4">
        <w:tc>
          <w:tcPr>
            <w:tcW w:w="9582" w:type="dxa"/>
          </w:tcPr>
          <w:p w:rsidR="00D966E4" w:rsidRDefault="005C03F1" w:rsidP="00D966E4">
            <w:pPr>
              <w:jc w:val="both"/>
              <w:rPr>
                <w:b/>
                <w:u w:val="single"/>
              </w:rPr>
            </w:pPr>
            <w:r>
              <w:rPr>
                <w:b/>
                <w:u w:val="single"/>
              </w:rPr>
              <w:t>COMPARISON OF ORIGINAL AND SUBSTITUTE</w:t>
            </w:r>
          </w:p>
          <w:p w:rsidR="008557A4" w:rsidRDefault="005C03F1" w:rsidP="00D966E4">
            <w:pPr>
              <w:jc w:val="both"/>
            </w:pPr>
          </w:p>
          <w:p w:rsidR="008557A4" w:rsidRDefault="005C03F1" w:rsidP="00D966E4">
            <w:pPr>
              <w:jc w:val="both"/>
            </w:pPr>
            <w:r>
              <w:t xml:space="preserve">While C.S.H.B. 4 may differ from the original in </w:t>
            </w:r>
            <w:r>
              <w:t>minor or nonsubstantive ways, the following comparison is organized and formatted in a manner that indicates the substantial differences between the introduced and committee substitute versions of the bill.</w:t>
            </w:r>
          </w:p>
          <w:p w:rsidR="008557A4" w:rsidRPr="008557A4" w:rsidRDefault="005C03F1" w:rsidP="00D966E4">
            <w:pPr>
              <w:jc w:val="both"/>
            </w:pPr>
          </w:p>
        </w:tc>
      </w:tr>
      <w:tr w:rsidR="0020718F" w:rsidTr="00D966E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66"/>
              <w:gridCol w:w="4580"/>
            </w:tblGrid>
            <w:tr w:rsidR="0020718F" w:rsidTr="00D966E4">
              <w:trPr>
                <w:cantSplit/>
                <w:tblHeader/>
              </w:trPr>
              <w:tc>
                <w:tcPr>
                  <w:tcW w:w="4766" w:type="dxa"/>
                  <w:tcMar>
                    <w:bottom w:w="188" w:type="dxa"/>
                  </w:tcMar>
                </w:tcPr>
                <w:p w:rsidR="00D966E4" w:rsidRDefault="005C03F1">
                  <w:pPr>
                    <w:jc w:val="center"/>
                  </w:pPr>
                  <w:r>
                    <w:t>INTRODUCED</w:t>
                  </w:r>
                </w:p>
              </w:tc>
              <w:tc>
                <w:tcPr>
                  <w:tcW w:w="4580" w:type="dxa"/>
                  <w:tcMar>
                    <w:bottom w:w="188" w:type="dxa"/>
                  </w:tcMar>
                </w:tcPr>
                <w:p w:rsidR="00D966E4" w:rsidRDefault="005C03F1" w:rsidP="00EB68A8">
                  <w:pPr>
                    <w:ind w:left="-92"/>
                    <w:jc w:val="center"/>
                  </w:pPr>
                  <w:r>
                    <w:t>HOUSE COMMITTEE SUBSTITUTE</w:t>
                  </w:r>
                </w:p>
              </w:tc>
            </w:tr>
            <w:tr w:rsidR="0020718F" w:rsidTr="00D966E4">
              <w:tc>
                <w:tcPr>
                  <w:tcW w:w="4766" w:type="dxa"/>
                  <w:tcMar>
                    <w:right w:w="360" w:type="dxa"/>
                  </w:tcMar>
                </w:tcPr>
                <w:p w:rsidR="00D966E4" w:rsidRDefault="005C03F1">
                  <w:pPr>
                    <w:jc w:val="both"/>
                  </w:pPr>
                  <w:r>
                    <w:t xml:space="preserve">SECTION </w:t>
                  </w:r>
                  <w:r>
                    <w:t>1.  Section 26.012, Tax Code, is amended by adding Subdivision (18) to read as follows:</w:t>
                  </w:r>
                </w:p>
                <w:p w:rsidR="00D966E4" w:rsidRDefault="005C03F1">
                  <w:pPr>
                    <w:jc w:val="both"/>
                  </w:pPr>
                  <w:r>
                    <w:rPr>
                      <w:u w:val="single"/>
                    </w:rPr>
                    <w:t>(18)  "Small taxing unit" means a taxing unit, other than a school district, for which the maintenance and operations tax rate proposed for the current tax year:</w:t>
                  </w:r>
                </w:p>
                <w:p w:rsidR="00D966E4" w:rsidRDefault="005C03F1">
                  <w:pPr>
                    <w:jc w:val="both"/>
                  </w:pPr>
                  <w:r>
                    <w:rPr>
                      <w:u w:val="single"/>
                    </w:rPr>
                    <w:t>(A)  i</w:t>
                  </w:r>
                  <w:r>
                    <w:rPr>
                      <w:u w:val="single"/>
                    </w:rPr>
                    <w:t>s two cents or less per $100 of taxable value; or</w:t>
                  </w:r>
                </w:p>
                <w:p w:rsidR="00D966E4" w:rsidRDefault="005C03F1">
                  <w:pPr>
                    <w:jc w:val="both"/>
                  </w:pPr>
                  <w:r>
                    <w:rPr>
                      <w:u w:val="single"/>
                    </w:rPr>
                    <w:t>(B)  would impose taxes of $25 million or less when applied to the current total value for the taxing unit.</w:t>
                  </w:r>
                </w:p>
                <w:p w:rsidR="00D966E4" w:rsidRDefault="005C03F1">
                  <w:pPr>
                    <w:jc w:val="both"/>
                  </w:pPr>
                </w:p>
              </w:tc>
              <w:tc>
                <w:tcPr>
                  <w:tcW w:w="4580" w:type="dxa"/>
                  <w:tcMar>
                    <w:left w:w="360" w:type="dxa"/>
                  </w:tcMar>
                </w:tcPr>
                <w:p w:rsidR="00D966E4" w:rsidRDefault="005C03F1" w:rsidP="00EB68A8">
                  <w:pPr>
                    <w:ind w:left="-92"/>
                    <w:jc w:val="both"/>
                  </w:pPr>
                  <w:r>
                    <w:t>SECTION 1.  Section 26.012, Tax Code, is amended by adding Subdivision (18) to read as follows:</w:t>
                  </w:r>
                </w:p>
                <w:p w:rsidR="00D966E4" w:rsidRDefault="005C03F1" w:rsidP="00EB68A8">
                  <w:pPr>
                    <w:ind w:left="-92"/>
                    <w:jc w:val="both"/>
                  </w:pPr>
                  <w:r>
                    <w:rPr>
                      <w:u w:val="single"/>
                    </w:rPr>
                    <w:t>(</w:t>
                  </w:r>
                  <w:r>
                    <w:rPr>
                      <w:u w:val="single"/>
                    </w:rPr>
                    <w:t>18)  "Small taxing unit" means:</w:t>
                  </w:r>
                </w:p>
                <w:p w:rsidR="00D966E4" w:rsidRDefault="005C03F1" w:rsidP="00EB68A8">
                  <w:pPr>
                    <w:ind w:left="-92"/>
                    <w:jc w:val="both"/>
                  </w:pPr>
                  <w:r>
                    <w:rPr>
                      <w:u w:val="single"/>
                    </w:rPr>
                    <w:t>(A)  a taxing unit, other than a school district, for which the maintenance and operations tax rate proposed for the current tax year:</w:t>
                  </w:r>
                </w:p>
                <w:p w:rsidR="00D966E4" w:rsidRDefault="005C03F1" w:rsidP="00EB68A8">
                  <w:pPr>
                    <w:ind w:left="-92"/>
                    <w:jc w:val="both"/>
                  </w:pPr>
                  <w:r>
                    <w:rPr>
                      <w:u w:val="single"/>
                    </w:rPr>
                    <w:t>(i)  is two cents or less per $100 of taxable value; or</w:t>
                  </w:r>
                </w:p>
                <w:p w:rsidR="00D966E4" w:rsidRDefault="005C03F1" w:rsidP="00EB68A8">
                  <w:pPr>
                    <w:ind w:left="-92"/>
                    <w:jc w:val="both"/>
                  </w:pPr>
                  <w:r>
                    <w:rPr>
                      <w:u w:val="single"/>
                    </w:rPr>
                    <w:t>(ii)  would impose taxes of $25 m</w:t>
                  </w:r>
                  <w:r>
                    <w:rPr>
                      <w:u w:val="single"/>
                    </w:rPr>
                    <w:t>illion or less when applied to the current total value for the taxing unit; or</w:t>
                  </w:r>
                </w:p>
                <w:p w:rsidR="00D966E4" w:rsidRDefault="005C03F1" w:rsidP="00EB68A8">
                  <w:pPr>
                    <w:ind w:left="-92"/>
                    <w:jc w:val="both"/>
                  </w:pPr>
                  <w:r w:rsidRPr="00205BB5">
                    <w:rPr>
                      <w:highlight w:val="lightGray"/>
                      <w:u w:val="single"/>
                    </w:rPr>
                    <w:t>(B)  a junior college district.</w:t>
                  </w:r>
                </w:p>
              </w:tc>
            </w:tr>
            <w:tr w:rsidR="0020718F" w:rsidTr="00D966E4">
              <w:tc>
                <w:tcPr>
                  <w:tcW w:w="4766" w:type="dxa"/>
                  <w:tcMar>
                    <w:right w:w="360" w:type="dxa"/>
                  </w:tcMar>
                </w:tcPr>
                <w:p w:rsidR="00D966E4" w:rsidRDefault="005C03F1">
                  <w:pPr>
                    <w:jc w:val="both"/>
                  </w:pPr>
                  <w:r>
                    <w:t>SECTION 2.  Section 26.04, Tax Code, is amended by amending Subsection (c) and adding Subsection (c-1) to read as follows:</w:t>
                  </w:r>
                </w:p>
                <w:p w:rsidR="00D966E4" w:rsidRDefault="005C03F1">
                  <w:pPr>
                    <w:jc w:val="both"/>
                  </w:pPr>
                  <w:r>
                    <w:t>(c)  An officer or employee designated by the governing body shall calculate the effective tax rate and the rollback tax rate for the unit, where:</w:t>
                  </w:r>
                </w:p>
                <w:p w:rsidR="00D966E4" w:rsidRDefault="005C03F1">
                  <w:pPr>
                    <w:jc w:val="both"/>
                  </w:pPr>
                  <w:r>
                    <w:lastRenderedPageBreak/>
                    <w:t>(1)  "Effective tax rate" means a rate expressed in dollars per $100 of taxable value calculated according to</w:t>
                  </w:r>
                  <w:r>
                    <w:t xml:space="preserve"> the following formula:</w:t>
                  </w:r>
                </w:p>
                <w:p w:rsidR="00D966E4" w:rsidRDefault="005C03F1">
                  <w:pPr>
                    <w:jc w:val="both"/>
                  </w:pPr>
                  <w:r>
                    <w:t>EFFECTIVE TAX RATE = (LAST YEAR'S LEVY - LOST PROPERTY LEVY) / (CURRENT TOTAL VALUE - NEW PROPERTY VALUE)</w:t>
                  </w:r>
                </w:p>
                <w:p w:rsidR="00D966E4" w:rsidRDefault="005C03F1">
                  <w:pPr>
                    <w:jc w:val="both"/>
                  </w:pPr>
                  <w:r>
                    <w:t>; and</w:t>
                  </w:r>
                </w:p>
                <w:p w:rsidR="00D966E4" w:rsidRDefault="005C03F1">
                  <w:pPr>
                    <w:jc w:val="both"/>
                  </w:pPr>
                  <w:r>
                    <w:t>(2)  "Rollback tax rate" means a rate expressed in dollars per $100 of taxable value calculated according to the followi</w:t>
                  </w:r>
                  <w:r>
                    <w:t xml:space="preserve">ng </w:t>
                  </w:r>
                  <w:r>
                    <w:rPr>
                      <w:u w:val="single"/>
                    </w:rPr>
                    <w:t>applicable</w:t>
                  </w:r>
                  <w:r>
                    <w:t xml:space="preserve"> formula:</w:t>
                  </w:r>
                </w:p>
                <w:p w:rsidR="00D966E4" w:rsidRDefault="005C03F1">
                  <w:pPr>
                    <w:jc w:val="both"/>
                  </w:pPr>
                  <w:r>
                    <w:rPr>
                      <w:u w:val="single"/>
                    </w:rPr>
                    <w:t>(A)  for a small taxing unit:</w:t>
                  </w:r>
                </w:p>
                <w:p w:rsidR="00D966E4" w:rsidRDefault="005C03F1">
                  <w:pPr>
                    <w:jc w:val="both"/>
                  </w:pPr>
                  <w:r>
                    <w:t>ROLLBACK TAX RATE = (EFFECTIVE MAINTENANCE AND OPERATIONS RATE x 1.08) + CURRENT DEBT RATE</w:t>
                  </w:r>
                </w:p>
                <w:p w:rsidR="00D966E4" w:rsidRDefault="005C03F1">
                  <w:pPr>
                    <w:jc w:val="both"/>
                  </w:pPr>
                  <w:r>
                    <w:rPr>
                      <w:u w:val="single"/>
                    </w:rPr>
                    <w:t>; or</w:t>
                  </w:r>
                </w:p>
                <w:p w:rsidR="00D966E4" w:rsidRDefault="005C03F1">
                  <w:pPr>
                    <w:jc w:val="both"/>
                  </w:pPr>
                  <w:r>
                    <w:rPr>
                      <w:u w:val="single"/>
                    </w:rPr>
                    <w:t>(B)  for a taxing unit other than a small taxing unit:</w:t>
                  </w:r>
                </w:p>
                <w:p w:rsidR="00D966E4" w:rsidRDefault="005C03F1">
                  <w:pPr>
                    <w:jc w:val="both"/>
                  </w:pPr>
                  <w:r>
                    <w:rPr>
                      <w:u w:val="single"/>
                    </w:rPr>
                    <w:t>ROLLBACK TAX RATE = (EFFECTIVE MAINTENANCE AND OPERA</w:t>
                  </w:r>
                  <w:r>
                    <w:rPr>
                      <w:u w:val="single"/>
                    </w:rPr>
                    <w:t xml:space="preserve">TIONS RATE </w:t>
                  </w:r>
                  <w:r w:rsidRPr="00205BB5">
                    <w:rPr>
                      <w:highlight w:val="lightGray"/>
                      <w:u w:val="single"/>
                    </w:rPr>
                    <w:t>x 1.05</w:t>
                  </w:r>
                  <w:r>
                    <w:rPr>
                      <w:u w:val="single"/>
                    </w:rPr>
                    <w:t>) + CURRENT DEBT RATE</w:t>
                  </w:r>
                </w:p>
                <w:p w:rsidR="00D966E4" w:rsidRDefault="005C03F1">
                  <w:pPr>
                    <w:jc w:val="both"/>
                  </w:pPr>
                  <w:r>
                    <w:rPr>
                      <w:u w:val="single"/>
                    </w:rPr>
                    <w:t>(c-1)  Notwithstanding any other provision of this section, the governing body of a taxing unit other than a small taxing unit may direct the designated officer or employee to calculate the rollback tax rate of the un</w:t>
                  </w:r>
                  <w:r>
                    <w:rPr>
                      <w:u w:val="single"/>
                    </w:rPr>
                    <w:t>it according to the formula applicable to a small taxing unit if any part of the unit is located in an area declared a disaster area during the current tax year by the governor or by the president of the United States.</w:t>
                  </w:r>
                </w:p>
                <w:p w:rsidR="00D966E4" w:rsidRDefault="005C03F1">
                  <w:pPr>
                    <w:jc w:val="both"/>
                  </w:pPr>
                </w:p>
              </w:tc>
              <w:tc>
                <w:tcPr>
                  <w:tcW w:w="4580" w:type="dxa"/>
                  <w:tcMar>
                    <w:left w:w="360" w:type="dxa"/>
                  </w:tcMar>
                </w:tcPr>
                <w:p w:rsidR="00D966E4" w:rsidRDefault="005C03F1" w:rsidP="00EB68A8">
                  <w:pPr>
                    <w:ind w:left="-92"/>
                    <w:jc w:val="both"/>
                  </w:pPr>
                  <w:r>
                    <w:lastRenderedPageBreak/>
                    <w:t>SECTION 2.  Section 26.04, Tax Code,</w:t>
                  </w:r>
                  <w:r>
                    <w:t xml:space="preserve"> is amended by amending Subsection (c) and adding Subsection (c-1) to read as follows:</w:t>
                  </w:r>
                </w:p>
                <w:p w:rsidR="00D966E4" w:rsidRDefault="005C03F1" w:rsidP="00EB68A8">
                  <w:pPr>
                    <w:ind w:left="-92"/>
                    <w:jc w:val="both"/>
                  </w:pPr>
                  <w:r>
                    <w:t>(c)  An officer or employee designated by the governing body shall calculate the effective tax rate and the rollback tax rate for the unit, where:</w:t>
                  </w:r>
                </w:p>
                <w:p w:rsidR="00D966E4" w:rsidRDefault="005C03F1" w:rsidP="00EB68A8">
                  <w:pPr>
                    <w:ind w:left="-92"/>
                    <w:jc w:val="both"/>
                  </w:pPr>
                  <w:r>
                    <w:lastRenderedPageBreak/>
                    <w:t>(1)  "Effective tax ra</w:t>
                  </w:r>
                  <w:r>
                    <w:t>te" means a rate expressed in dollars per $100 of taxable value calculated according to the following formula:</w:t>
                  </w:r>
                </w:p>
                <w:p w:rsidR="00D966E4" w:rsidRDefault="005C03F1" w:rsidP="00EB68A8">
                  <w:pPr>
                    <w:ind w:left="-92"/>
                    <w:jc w:val="both"/>
                  </w:pPr>
                  <w:r>
                    <w:t>EFFECTIVE TAX RATE = (LAST YEAR'S LEVY - LOST PROPERTY LEVY) / (CURRENT TOTAL VALUE - NEW PROPERTY VALUE)</w:t>
                  </w:r>
                </w:p>
                <w:p w:rsidR="00D966E4" w:rsidRDefault="005C03F1" w:rsidP="00EB68A8">
                  <w:pPr>
                    <w:ind w:left="-92"/>
                    <w:jc w:val="both"/>
                  </w:pPr>
                  <w:r>
                    <w:t>; and</w:t>
                  </w:r>
                </w:p>
                <w:p w:rsidR="00D966E4" w:rsidRDefault="005C03F1" w:rsidP="00EB68A8">
                  <w:pPr>
                    <w:ind w:left="-92"/>
                    <w:jc w:val="both"/>
                  </w:pPr>
                  <w:r>
                    <w:t xml:space="preserve">(2)  "Rollback tax rate" means a rate expressed in dollars per $100 of taxable value calculated according to the following </w:t>
                  </w:r>
                  <w:r>
                    <w:rPr>
                      <w:u w:val="single"/>
                    </w:rPr>
                    <w:t>applicable</w:t>
                  </w:r>
                  <w:r>
                    <w:t xml:space="preserve"> formula:</w:t>
                  </w:r>
                </w:p>
                <w:p w:rsidR="00D966E4" w:rsidRDefault="005C03F1" w:rsidP="00EB68A8">
                  <w:pPr>
                    <w:ind w:left="-92"/>
                    <w:jc w:val="both"/>
                  </w:pPr>
                  <w:r>
                    <w:rPr>
                      <w:u w:val="single"/>
                    </w:rPr>
                    <w:t>(A)  for a small taxing unit:</w:t>
                  </w:r>
                </w:p>
                <w:p w:rsidR="00D966E4" w:rsidRDefault="005C03F1" w:rsidP="00EB68A8">
                  <w:pPr>
                    <w:ind w:left="-92"/>
                    <w:jc w:val="both"/>
                  </w:pPr>
                  <w:r>
                    <w:t>ROLLBACK TAX RATE = (EFFECTIVE MAINTENANCE AND OPERATIONS RATE x 1.08) + CURRENT DE</w:t>
                  </w:r>
                  <w:r>
                    <w:t>BT RATE</w:t>
                  </w:r>
                </w:p>
                <w:p w:rsidR="00D966E4" w:rsidRDefault="005C03F1" w:rsidP="00EB68A8">
                  <w:pPr>
                    <w:ind w:left="-92"/>
                    <w:jc w:val="both"/>
                  </w:pPr>
                  <w:r>
                    <w:rPr>
                      <w:u w:val="single"/>
                    </w:rPr>
                    <w:t>; or</w:t>
                  </w:r>
                </w:p>
                <w:p w:rsidR="00D966E4" w:rsidRDefault="005C03F1" w:rsidP="00EB68A8">
                  <w:pPr>
                    <w:ind w:left="-92"/>
                    <w:jc w:val="both"/>
                  </w:pPr>
                  <w:r>
                    <w:rPr>
                      <w:u w:val="single"/>
                    </w:rPr>
                    <w:t>(B)  for a taxing unit other than a small taxing unit:</w:t>
                  </w:r>
                </w:p>
                <w:p w:rsidR="00D966E4" w:rsidRDefault="005C03F1" w:rsidP="00EB68A8">
                  <w:pPr>
                    <w:ind w:left="-92"/>
                    <w:jc w:val="both"/>
                  </w:pPr>
                  <w:r>
                    <w:rPr>
                      <w:u w:val="single"/>
                    </w:rPr>
                    <w:t xml:space="preserve">ROLLBACK TAX RATE = (EFFECTIVE MAINTENANCE AND OPERATIONS RATE </w:t>
                  </w:r>
                  <w:r w:rsidRPr="00205BB5">
                    <w:rPr>
                      <w:highlight w:val="lightGray"/>
                      <w:u w:val="single"/>
                    </w:rPr>
                    <w:t>x 1.06</w:t>
                  </w:r>
                  <w:r>
                    <w:rPr>
                      <w:u w:val="single"/>
                    </w:rPr>
                    <w:t>) + CURRENT DEBT RATE</w:t>
                  </w:r>
                </w:p>
                <w:p w:rsidR="00D966E4" w:rsidRPr="00205BB5" w:rsidRDefault="005C03F1" w:rsidP="00EB68A8">
                  <w:pPr>
                    <w:ind w:left="-92"/>
                    <w:jc w:val="both"/>
                    <w:rPr>
                      <w:highlight w:val="lightGray"/>
                    </w:rPr>
                  </w:pPr>
                  <w:r>
                    <w:rPr>
                      <w:u w:val="single"/>
                    </w:rPr>
                    <w:t>(c-1)  Notwithstanding any other provision of this section, the governing body of a taxing unit o</w:t>
                  </w:r>
                  <w:r>
                    <w:rPr>
                      <w:u w:val="single"/>
                    </w:rPr>
                    <w:t>ther than a small taxing unit may direct the designated officer or employee to calculate the rollback tax rate of the unit according to the formula applicable to a small taxing unit if any part of the unit is located in an area declared a disaster area dur</w:t>
                  </w:r>
                  <w:r>
                    <w:rPr>
                      <w:u w:val="single"/>
                    </w:rPr>
                    <w:t xml:space="preserve">ing the current tax year by the governor or by the president of the United States.  </w:t>
                  </w:r>
                  <w:r w:rsidRPr="00205BB5">
                    <w:rPr>
                      <w:highlight w:val="lightGray"/>
                      <w:u w:val="single"/>
                    </w:rPr>
                    <w:t>The designated officer or employee at the direction of the governing body may continue calculating the rollback tax rate in the manner provided by this subsection until the</w:t>
                  </w:r>
                  <w:r w:rsidRPr="00205BB5">
                    <w:rPr>
                      <w:highlight w:val="lightGray"/>
                      <w:u w:val="single"/>
                    </w:rPr>
                    <w:t xml:space="preserve"> earlier of:</w:t>
                  </w:r>
                </w:p>
                <w:p w:rsidR="00D966E4" w:rsidRPr="00205BB5" w:rsidRDefault="005C03F1" w:rsidP="00EB68A8">
                  <w:pPr>
                    <w:ind w:left="-92"/>
                    <w:jc w:val="both"/>
                    <w:rPr>
                      <w:highlight w:val="lightGray"/>
                    </w:rPr>
                  </w:pPr>
                  <w:r w:rsidRPr="00205BB5">
                    <w:rPr>
                      <w:highlight w:val="lightGray"/>
                      <w:u w:val="single"/>
                    </w:rPr>
                    <w:t xml:space="preserve">(1)  the first tax year in which the total taxable value of property taxable by the taxing unit as shown on the appraisal roll for the taxing unit submitted by the assessor for the taxing unit to the governing body exceeds the total taxable </w:t>
                  </w:r>
                  <w:r w:rsidRPr="00205BB5">
                    <w:rPr>
                      <w:highlight w:val="lightGray"/>
                      <w:u w:val="single"/>
                    </w:rPr>
                    <w:t>value of property taxable by the taxing unit on January 1 of the tax year in which the disaster occurred; or</w:t>
                  </w:r>
                </w:p>
                <w:p w:rsidR="00D966E4" w:rsidRDefault="005C03F1" w:rsidP="00EB68A8">
                  <w:pPr>
                    <w:ind w:left="-92"/>
                    <w:jc w:val="both"/>
                  </w:pPr>
                  <w:r w:rsidRPr="00205BB5">
                    <w:rPr>
                      <w:highlight w:val="lightGray"/>
                      <w:u w:val="single"/>
                    </w:rPr>
                    <w:t>(2)  the third tax year after the tax year in which the disaster occurred.</w:t>
                  </w:r>
                </w:p>
              </w:tc>
            </w:tr>
            <w:tr w:rsidR="0020718F" w:rsidTr="00D966E4">
              <w:tc>
                <w:tcPr>
                  <w:tcW w:w="4766" w:type="dxa"/>
                  <w:tcMar>
                    <w:right w:w="360" w:type="dxa"/>
                  </w:tcMar>
                </w:tcPr>
                <w:p w:rsidR="00D966E4" w:rsidRDefault="005C03F1">
                  <w:pPr>
                    <w:jc w:val="both"/>
                  </w:pPr>
                  <w:r>
                    <w:lastRenderedPageBreak/>
                    <w:t>SECTION 3.  Section 26.041, Tax Code, is amended by amending Subsection</w:t>
                  </w:r>
                  <w:r>
                    <w:t>s (a), (b), and (c) and adding Subsection (c-1) to read as follows:</w:t>
                  </w:r>
                </w:p>
                <w:p w:rsidR="00D966E4" w:rsidRDefault="005C03F1">
                  <w:pPr>
                    <w:jc w:val="both"/>
                  </w:pPr>
                  <w:r>
                    <w:t>(a)  In the first year in which an additional sales and use tax is required to be collected, the effective tax rate and rollback tax rate for the unit are calculated according to the follo</w:t>
                  </w:r>
                  <w:r>
                    <w:t>wing formulas:</w:t>
                  </w:r>
                </w:p>
                <w:p w:rsidR="00D966E4" w:rsidRDefault="005C03F1">
                  <w:pPr>
                    <w:jc w:val="both"/>
                  </w:pPr>
                  <w:r>
                    <w:t xml:space="preserve">EFFECTIVE TAX RATE = </w:t>
                  </w:r>
                  <w:r>
                    <w:rPr>
                      <w:u w:val="single"/>
                    </w:rPr>
                    <w:t>[</w:t>
                  </w:r>
                  <w:r>
                    <w:t>(LAST YEAR'S LEVY - LOST PROPERTY LEVY) / (CURRENT TOTAL VALUE - NEW PROPERTY VALUE)</w:t>
                  </w:r>
                  <w:r>
                    <w:rPr>
                      <w:u w:val="single"/>
                    </w:rPr>
                    <w:t>]</w:t>
                  </w:r>
                  <w:r>
                    <w:t xml:space="preserve"> - SALES TAX GAIN RATE</w:t>
                  </w:r>
                </w:p>
                <w:p w:rsidR="00D966E4" w:rsidRDefault="005C03F1">
                  <w:pPr>
                    <w:jc w:val="both"/>
                  </w:pPr>
                </w:p>
                <w:p w:rsidR="00D966E4" w:rsidRDefault="005C03F1">
                  <w:pPr>
                    <w:jc w:val="both"/>
                  </w:pPr>
                  <w:r>
                    <w:t>[</w:t>
                  </w:r>
                  <w:r>
                    <w:rPr>
                      <w:strike/>
                    </w:rPr>
                    <w:t>and</w:t>
                  </w:r>
                  <w:r>
                    <w:t>]</w:t>
                  </w:r>
                </w:p>
                <w:p w:rsidR="00D966E4" w:rsidRDefault="005C03F1">
                  <w:pPr>
                    <w:jc w:val="both"/>
                  </w:pPr>
                </w:p>
                <w:p w:rsidR="00D966E4" w:rsidRDefault="005C03F1">
                  <w:pPr>
                    <w:jc w:val="both"/>
                  </w:pPr>
                  <w:r>
                    <w:t xml:space="preserve">ROLLBACK </w:t>
                  </w:r>
                  <w:r>
                    <w:rPr>
                      <w:u w:val="single"/>
                    </w:rPr>
                    <w:t>TAX</w:t>
                  </w:r>
                  <w:r>
                    <w:t xml:space="preserve"> RATE </w:t>
                  </w:r>
                  <w:r>
                    <w:rPr>
                      <w:u w:val="single"/>
                    </w:rPr>
                    <w:t>FOR SMALL TAXING UNIT</w:t>
                  </w:r>
                  <w:r>
                    <w:t xml:space="preserve"> = (EFFECTIVE MAINTENANCE AND OPERATIONS RATE x 1.08) + CURRENT </w:t>
                  </w:r>
                  <w:r>
                    <w:t>DEBT RATE - SALES TAX GAIN RATE</w:t>
                  </w:r>
                </w:p>
                <w:p w:rsidR="00D966E4" w:rsidRDefault="005C03F1">
                  <w:pPr>
                    <w:jc w:val="both"/>
                  </w:pPr>
                </w:p>
                <w:p w:rsidR="00D966E4" w:rsidRDefault="005C03F1">
                  <w:pPr>
                    <w:jc w:val="both"/>
                  </w:pPr>
                  <w:r>
                    <w:rPr>
                      <w:u w:val="single"/>
                    </w:rPr>
                    <w:t>and</w:t>
                  </w:r>
                </w:p>
                <w:p w:rsidR="00D966E4" w:rsidRDefault="005C03F1">
                  <w:pPr>
                    <w:jc w:val="both"/>
                  </w:pPr>
                </w:p>
                <w:p w:rsidR="00D966E4" w:rsidRDefault="005C03F1">
                  <w:pPr>
                    <w:jc w:val="both"/>
                  </w:pPr>
                  <w:r>
                    <w:rPr>
                      <w:u w:val="single"/>
                    </w:rPr>
                    <w:t xml:space="preserve">ROLLBACK TAX RATE FOR TAXING UNIT OTHER THAN SMALL TAXING UNIT = (EFFECTIVE MAINTENANCE AND OPERATIONS RATE </w:t>
                  </w:r>
                  <w:r w:rsidRPr="00205BB5">
                    <w:rPr>
                      <w:highlight w:val="lightGray"/>
                      <w:u w:val="single"/>
                    </w:rPr>
                    <w:t>x 1.05</w:t>
                  </w:r>
                  <w:r>
                    <w:rPr>
                      <w:u w:val="single"/>
                    </w:rPr>
                    <w:t>) + CURRENT DEBT RATE - SALES TAX GAIN RATE</w:t>
                  </w:r>
                </w:p>
                <w:p w:rsidR="00D966E4" w:rsidRDefault="005C03F1">
                  <w:pPr>
                    <w:jc w:val="both"/>
                  </w:pPr>
                  <w:r>
                    <w:t xml:space="preserve">where "sales tax gain rate" means a number expressed in </w:t>
                  </w:r>
                  <w:r>
                    <w:t>dollars per $100 of taxable value, calculated by dividing the revenue that will be generated by the additional sales and use tax in the following year as calculated under Subsection (d) [</w:t>
                  </w:r>
                  <w:r>
                    <w:rPr>
                      <w:strike/>
                    </w:rPr>
                    <w:t>of this section</w:t>
                  </w:r>
                  <w:r>
                    <w:t>] by the current total value.</w:t>
                  </w:r>
                </w:p>
                <w:p w:rsidR="00D966E4" w:rsidRDefault="005C03F1">
                  <w:pPr>
                    <w:jc w:val="both"/>
                  </w:pPr>
                  <w:r>
                    <w:t xml:space="preserve">(b)  Except as provided </w:t>
                  </w:r>
                  <w:r>
                    <w:t>by Subsections (a) and (c) [</w:t>
                  </w:r>
                  <w:r>
                    <w:rPr>
                      <w:strike/>
                    </w:rPr>
                    <w:t>of this section</w:t>
                  </w:r>
                  <w:r>
                    <w:t>], in a year in which a taxing unit imposes an additional sales and use tax</w:t>
                  </w:r>
                  <w:r>
                    <w:rPr>
                      <w:u w:val="single"/>
                    </w:rPr>
                    <w:t>,</w:t>
                  </w:r>
                  <w:r>
                    <w:t xml:space="preserve"> the rollback tax rate for the unit is calculated according to the following </w:t>
                  </w:r>
                  <w:r>
                    <w:rPr>
                      <w:u w:val="single"/>
                    </w:rPr>
                    <w:t>applicable</w:t>
                  </w:r>
                  <w:r>
                    <w:t xml:space="preserve"> formula, regardless of whether the unit levied a </w:t>
                  </w:r>
                  <w:r>
                    <w:t>property tax in the preceding year:</w:t>
                  </w:r>
                </w:p>
                <w:p w:rsidR="00D966E4" w:rsidRDefault="005C03F1">
                  <w:pPr>
                    <w:jc w:val="both"/>
                  </w:pPr>
                  <w:r>
                    <w:t xml:space="preserve">ROLLBACK </w:t>
                  </w:r>
                  <w:r>
                    <w:rPr>
                      <w:u w:val="single"/>
                    </w:rPr>
                    <w:t>TAX</w:t>
                  </w:r>
                  <w:r>
                    <w:t xml:space="preserve">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 - SALES TAX REVENUE RATE)</w:t>
                  </w:r>
                </w:p>
                <w:p w:rsidR="00D966E4" w:rsidRDefault="005C03F1">
                  <w:pPr>
                    <w:jc w:val="both"/>
                  </w:pPr>
                </w:p>
                <w:p w:rsidR="00D966E4" w:rsidRDefault="005C03F1">
                  <w:pPr>
                    <w:jc w:val="both"/>
                  </w:pPr>
                  <w:r>
                    <w:rPr>
                      <w:u w:val="single"/>
                    </w:rPr>
                    <w:t>or</w:t>
                  </w:r>
                </w:p>
                <w:p w:rsidR="00D966E4" w:rsidRDefault="005C03F1">
                  <w:pPr>
                    <w:jc w:val="both"/>
                  </w:pPr>
                </w:p>
                <w:p w:rsidR="00D966E4" w:rsidRDefault="005C03F1">
                  <w:pPr>
                    <w:jc w:val="both"/>
                  </w:pPr>
                  <w:r>
                    <w:rPr>
                      <w:u w:val="single"/>
                    </w:rPr>
                    <w:t>ROLLBACK TAX RA</w:t>
                  </w:r>
                  <w:r>
                    <w:rPr>
                      <w:u w:val="single"/>
                    </w:rPr>
                    <w:t xml:space="preserve">TE FOR TAXING UNIT OTHER THAN SMALL TAXING UNIT = [(LAST YEAR'S MAINTENANCE AND OPERATIONS EXPENSE </w:t>
                  </w:r>
                  <w:r w:rsidRPr="00205BB5">
                    <w:rPr>
                      <w:highlight w:val="lightGray"/>
                      <w:u w:val="single"/>
                    </w:rPr>
                    <w:t>x 1.05</w:t>
                  </w:r>
                  <w:r>
                    <w:rPr>
                      <w:u w:val="single"/>
                    </w:rPr>
                    <w:t>) / (CURRENT TOTAL VALUE - NEW PROPERTY VALUE)] + (CURRENT DEBT RATE - SALES TAX REVENUE RATE)</w:t>
                  </w:r>
                </w:p>
                <w:p w:rsidR="00D966E4" w:rsidRDefault="005C03F1">
                  <w:pPr>
                    <w:jc w:val="both"/>
                  </w:pPr>
                  <w:r>
                    <w:t>where "last year's maintenance and operations expense" m</w:t>
                  </w:r>
                  <w:r>
                    <w:t>eans the amount spent for maintenance and operations from property tax and additional sales and use tax revenues in the preceding year, and "sales tax revenue rate" means a number expressed in dollars per $100 of taxable value, calculated by dividing the r</w:t>
                  </w:r>
                  <w:r>
                    <w:t>evenue that will be generated by the additional sales and use tax in the current year as calculated under Subsection (d) [</w:t>
                  </w:r>
                  <w:r>
                    <w:rPr>
                      <w:strike/>
                    </w:rPr>
                    <w:t>of this section</w:t>
                  </w:r>
                  <w:r>
                    <w:t>] by the current total value.</w:t>
                  </w:r>
                </w:p>
                <w:p w:rsidR="00D966E4" w:rsidRDefault="005C03F1">
                  <w:pPr>
                    <w:jc w:val="both"/>
                  </w:pPr>
                  <w:r>
                    <w:t xml:space="preserve">(c)  In a year in which a taxing unit that has been imposing an additional sales and use </w:t>
                  </w:r>
                  <w:r>
                    <w:t>tax ceases to impose an additional sales and use tax</w:t>
                  </w:r>
                  <w:r>
                    <w:rPr>
                      <w:u w:val="single"/>
                    </w:rPr>
                    <w:t>,</w:t>
                  </w:r>
                  <w:r>
                    <w:t xml:space="preserve"> the effective tax rate and rollback tax rate for the unit are calculated according to the following formulas:</w:t>
                  </w:r>
                </w:p>
                <w:p w:rsidR="00D966E4" w:rsidRDefault="005C03F1">
                  <w:pPr>
                    <w:jc w:val="both"/>
                  </w:pPr>
                  <w:r>
                    <w:t>EFFECTIVE TAX RATE = [(LAST YEAR'S LEVY - LOST PROPERTY LEVY) / (CURRENT TOTAL VALUE - NEW P</w:t>
                  </w:r>
                  <w:r>
                    <w:t>ROPERTY VALUE)] + SALES TAX LOSS RATE</w:t>
                  </w:r>
                </w:p>
                <w:p w:rsidR="00D966E4" w:rsidRDefault="005C03F1">
                  <w:pPr>
                    <w:jc w:val="both"/>
                  </w:pPr>
                </w:p>
                <w:p w:rsidR="00D966E4" w:rsidRDefault="005C03F1">
                  <w:pPr>
                    <w:jc w:val="both"/>
                  </w:pPr>
                  <w:r>
                    <w:t>[</w:t>
                  </w:r>
                  <w:r>
                    <w:rPr>
                      <w:strike/>
                    </w:rPr>
                    <w:t>and</w:t>
                  </w:r>
                  <w:r>
                    <w:t>]</w:t>
                  </w:r>
                </w:p>
                <w:p w:rsidR="00D966E4" w:rsidRDefault="005C03F1">
                  <w:pPr>
                    <w:jc w:val="both"/>
                  </w:pPr>
                </w:p>
                <w:p w:rsidR="00D966E4" w:rsidRDefault="005C03F1">
                  <w:pPr>
                    <w:jc w:val="both"/>
                  </w:pPr>
                  <w:r>
                    <w:t xml:space="preserve">ROLLBACK TAX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w:t>
                  </w:r>
                </w:p>
                <w:p w:rsidR="00D966E4" w:rsidRDefault="005C03F1">
                  <w:pPr>
                    <w:jc w:val="both"/>
                  </w:pPr>
                </w:p>
                <w:p w:rsidR="00D966E4" w:rsidRDefault="005C03F1">
                  <w:pPr>
                    <w:jc w:val="both"/>
                  </w:pPr>
                  <w:r>
                    <w:rPr>
                      <w:u w:val="single"/>
                    </w:rPr>
                    <w:t>and</w:t>
                  </w:r>
                </w:p>
                <w:p w:rsidR="00D966E4" w:rsidRDefault="005C03F1">
                  <w:pPr>
                    <w:jc w:val="both"/>
                  </w:pPr>
                </w:p>
                <w:p w:rsidR="00D966E4" w:rsidRDefault="005C03F1">
                  <w:pPr>
                    <w:jc w:val="both"/>
                  </w:pPr>
                  <w:r>
                    <w:rPr>
                      <w:u w:val="single"/>
                    </w:rPr>
                    <w:t>ROLLBACK TAX RATE FOR TAXING UN</w:t>
                  </w:r>
                  <w:r>
                    <w:rPr>
                      <w:u w:val="single"/>
                    </w:rPr>
                    <w:t xml:space="preserve">IT OTHER THAN SMALL TAXING UNIT = [(LAST YEAR'S MAINTENANCE AND OPERATIONS EXPENSE </w:t>
                  </w:r>
                  <w:r w:rsidRPr="00205BB5">
                    <w:rPr>
                      <w:highlight w:val="lightGray"/>
                      <w:u w:val="single"/>
                    </w:rPr>
                    <w:t>x 1.05</w:t>
                  </w:r>
                  <w:r>
                    <w:rPr>
                      <w:u w:val="single"/>
                    </w:rPr>
                    <w:t>) / (CURRENT TOTAL VALUE - NEW PROPERTY VALUE)] + CURRENT DEBT RATE</w:t>
                  </w:r>
                </w:p>
                <w:p w:rsidR="00D966E4" w:rsidRDefault="005C03F1">
                  <w:pPr>
                    <w:jc w:val="both"/>
                  </w:pPr>
                  <w:r>
                    <w:t>where "sales tax loss rate" means a number expressed in dollars per $100 of taxable value, calculat</w:t>
                  </w:r>
                  <w:r>
                    <w:t>ed by dividing the amount of sales and use tax revenue generated in the last four quarters for which the information is available by the current total value and "last year's maintenance and operations expense" means the amount spent for maintenance and ope</w:t>
                  </w:r>
                  <w:r>
                    <w:t>rations from property tax and additional sales and use tax revenues in the preceding year.</w:t>
                  </w:r>
                </w:p>
                <w:p w:rsidR="00D966E4" w:rsidRDefault="005C03F1">
                  <w:pPr>
                    <w:jc w:val="both"/>
                  </w:pPr>
                  <w:r>
                    <w:rPr>
                      <w:u w:val="single"/>
                    </w:rPr>
                    <w:t>(c-1)  Notwithstanding any other provision of this section, the governing body of a taxing unit other than a small taxing unit may direct the designated officer or e</w:t>
                  </w:r>
                  <w:r>
                    <w:rPr>
                      <w:u w:val="single"/>
                    </w:rPr>
                    <w:t xml:space="preserve">mployee to calculate the rollback tax rate of the unit according to the formula applicable to a small taxing unit if any part of the unit is located in an area declared a disaster area during the current tax year by the governor or by the president of the </w:t>
                  </w:r>
                  <w:r>
                    <w:rPr>
                      <w:u w:val="single"/>
                    </w:rPr>
                    <w:t>United States.</w:t>
                  </w:r>
                </w:p>
                <w:p w:rsidR="00D966E4" w:rsidRDefault="005C03F1">
                  <w:pPr>
                    <w:jc w:val="both"/>
                  </w:pPr>
                </w:p>
              </w:tc>
              <w:tc>
                <w:tcPr>
                  <w:tcW w:w="4580" w:type="dxa"/>
                  <w:tcMar>
                    <w:left w:w="360" w:type="dxa"/>
                  </w:tcMar>
                </w:tcPr>
                <w:p w:rsidR="00D966E4" w:rsidRDefault="005C03F1" w:rsidP="00EB68A8">
                  <w:pPr>
                    <w:ind w:left="-92"/>
                    <w:jc w:val="both"/>
                  </w:pPr>
                  <w:r>
                    <w:t>SECTION 3.  Section 26.041, Tax Code, is amended by amending Subsections (a), (b), and (c) and adding Subsection (c-1) to read as follows:</w:t>
                  </w:r>
                </w:p>
                <w:p w:rsidR="00D966E4" w:rsidRDefault="005C03F1" w:rsidP="00EB68A8">
                  <w:pPr>
                    <w:ind w:left="-92"/>
                    <w:jc w:val="both"/>
                  </w:pPr>
                  <w:r>
                    <w:t xml:space="preserve">(a)  In the first year in which an additional sales and use tax is required to be collected, the </w:t>
                  </w:r>
                  <w:r>
                    <w:t>effective tax rate and rollback tax rate for the unit are calculated according to the following formulas:</w:t>
                  </w:r>
                </w:p>
                <w:p w:rsidR="00D966E4" w:rsidRDefault="005C03F1" w:rsidP="00EB68A8">
                  <w:pPr>
                    <w:ind w:left="-92"/>
                    <w:jc w:val="both"/>
                  </w:pPr>
                  <w:r>
                    <w:t xml:space="preserve">EFFECTIVE TAX RATE = </w:t>
                  </w:r>
                  <w:r>
                    <w:rPr>
                      <w:u w:val="single"/>
                    </w:rPr>
                    <w:t>[</w:t>
                  </w:r>
                  <w:r>
                    <w:t>(LAST YEAR'S LEVY - LOST PROPERTY LEVY) / (CURRENT TOTAL VALUE - NEW PROPERTY VALUE)</w:t>
                  </w:r>
                  <w:r>
                    <w:rPr>
                      <w:u w:val="single"/>
                    </w:rPr>
                    <w:t>]</w:t>
                  </w:r>
                  <w:r>
                    <w:t xml:space="preserve"> - SALES TAX GAIN RATE</w:t>
                  </w:r>
                </w:p>
                <w:p w:rsidR="00D966E4" w:rsidRDefault="005C03F1" w:rsidP="00EB68A8">
                  <w:pPr>
                    <w:ind w:left="-92"/>
                    <w:jc w:val="both"/>
                  </w:pPr>
                </w:p>
                <w:p w:rsidR="00D966E4" w:rsidRDefault="005C03F1" w:rsidP="00EB68A8">
                  <w:pPr>
                    <w:ind w:left="-92"/>
                    <w:jc w:val="both"/>
                  </w:pPr>
                  <w:r>
                    <w:t>[</w:t>
                  </w:r>
                  <w:r>
                    <w:rPr>
                      <w:strike/>
                    </w:rPr>
                    <w:t>and</w:t>
                  </w:r>
                  <w:r>
                    <w:t>]</w:t>
                  </w:r>
                </w:p>
                <w:p w:rsidR="00D966E4" w:rsidRDefault="005C03F1" w:rsidP="00EB68A8">
                  <w:pPr>
                    <w:ind w:left="-92"/>
                    <w:jc w:val="both"/>
                  </w:pPr>
                </w:p>
                <w:p w:rsidR="00D966E4" w:rsidRDefault="005C03F1" w:rsidP="00EB68A8">
                  <w:pPr>
                    <w:ind w:left="-92"/>
                    <w:jc w:val="both"/>
                  </w:pPr>
                  <w:r>
                    <w:t xml:space="preserve">ROLLBACK </w:t>
                  </w:r>
                  <w:r>
                    <w:rPr>
                      <w:u w:val="single"/>
                    </w:rPr>
                    <w:t>TAX</w:t>
                  </w:r>
                  <w:r>
                    <w:t xml:space="preserve"> RATE </w:t>
                  </w:r>
                  <w:r>
                    <w:rPr>
                      <w:u w:val="single"/>
                    </w:rPr>
                    <w:t>FOR SMALL TAXING UNIT</w:t>
                  </w:r>
                  <w:r>
                    <w:t xml:space="preserve"> = (EFFECTIVE MAINTENANCE AND OPERATIONS RATE x 1.08) + CURRENT DEBT RATE - SALES TAX GAIN RATE</w:t>
                  </w:r>
                </w:p>
                <w:p w:rsidR="00D966E4" w:rsidRDefault="005C03F1" w:rsidP="00EB68A8">
                  <w:pPr>
                    <w:ind w:left="-92"/>
                    <w:jc w:val="both"/>
                  </w:pPr>
                </w:p>
                <w:p w:rsidR="00D966E4" w:rsidRDefault="005C03F1" w:rsidP="00EB68A8">
                  <w:pPr>
                    <w:ind w:left="-92"/>
                    <w:jc w:val="both"/>
                  </w:pPr>
                  <w:r>
                    <w:rPr>
                      <w:u w:val="single"/>
                    </w:rPr>
                    <w:t>and</w:t>
                  </w:r>
                </w:p>
                <w:p w:rsidR="00D966E4" w:rsidRDefault="005C03F1" w:rsidP="00EB68A8">
                  <w:pPr>
                    <w:ind w:left="-92"/>
                    <w:jc w:val="both"/>
                  </w:pPr>
                </w:p>
                <w:p w:rsidR="00D966E4" w:rsidRDefault="005C03F1" w:rsidP="00EB68A8">
                  <w:pPr>
                    <w:ind w:left="-92"/>
                    <w:jc w:val="both"/>
                  </w:pPr>
                  <w:r>
                    <w:rPr>
                      <w:u w:val="single"/>
                    </w:rPr>
                    <w:t xml:space="preserve">ROLLBACK TAX RATE FOR TAXING UNIT OTHER THAN SMALL TAXING UNIT = (EFFECTIVE MAINTENANCE AND OPERATIONS RATE </w:t>
                  </w:r>
                  <w:r w:rsidRPr="00205BB5">
                    <w:rPr>
                      <w:highlight w:val="lightGray"/>
                      <w:u w:val="single"/>
                    </w:rPr>
                    <w:t>x 1.06</w:t>
                  </w:r>
                  <w:r>
                    <w:rPr>
                      <w:u w:val="single"/>
                    </w:rPr>
                    <w:t>) + CURRENT D</w:t>
                  </w:r>
                  <w:r>
                    <w:rPr>
                      <w:u w:val="single"/>
                    </w:rPr>
                    <w:t>EBT RATE - SALES TAX GAIN RATE</w:t>
                  </w:r>
                </w:p>
                <w:p w:rsidR="00D966E4" w:rsidRDefault="005C03F1" w:rsidP="00EB68A8">
                  <w:pPr>
                    <w:ind w:left="-92"/>
                    <w:jc w:val="both"/>
                  </w:pPr>
                  <w:r>
                    <w:t>where "sales tax gain rate" means a number expressed in dollars per $100 of taxable value, calculated by dividing the revenue that will be generated by the additional sales and use tax in the following year as calculated unde</w:t>
                  </w:r>
                  <w:r>
                    <w:t>r Subsection (d) [</w:t>
                  </w:r>
                  <w:r>
                    <w:rPr>
                      <w:strike/>
                    </w:rPr>
                    <w:t>of this section</w:t>
                  </w:r>
                  <w:r>
                    <w:t>] by the current total value.</w:t>
                  </w:r>
                </w:p>
                <w:p w:rsidR="00D966E4" w:rsidRDefault="005C03F1" w:rsidP="00EB68A8">
                  <w:pPr>
                    <w:ind w:left="-92"/>
                    <w:jc w:val="both"/>
                  </w:pPr>
                  <w:r>
                    <w:t>(b)  Except as provided by Subsections (a) and (c) [</w:t>
                  </w:r>
                  <w:r>
                    <w:rPr>
                      <w:strike/>
                    </w:rPr>
                    <w:t>of this section</w:t>
                  </w:r>
                  <w:r>
                    <w:t>], in a year in which a taxing unit imposes an additional sales and use tax</w:t>
                  </w:r>
                  <w:r>
                    <w:rPr>
                      <w:u w:val="single"/>
                    </w:rPr>
                    <w:t>,</w:t>
                  </w:r>
                  <w:r>
                    <w:t xml:space="preserve"> the rollback tax rate for the unit is calculated </w:t>
                  </w:r>
                  <w:r>
                    <w:t xml:space="preserve">according to the following </w:t>
                  </w:r>
                  <w:r>
                    <w:rPr>
                      <w:u w:val="single"/>
                    </w:rPr>
                    <w:t>applicable</w:t>
                  </w:r>
                  <w:r>
                    <w:t xml:space="preserve"> formula, regardless of whether the unit levied a property tax in the preceding year:</w:t>
                  </w:r>
                </w:p>
                <w:p w:rsidR="00D966E4" w:rsidRDefault="005C03F1" w:rsidP="00EB68A8">
                  <w:pPr>
                    <w:ind w:left="-92"/>
                    <w:jc w:val="both"/>
                  </w:pPr>
                  <w:r>
                    <w:t xml:space="preserve">ROLLBACK </w:t>
                  </w:r>
                  <w:r>
                    <w:rPr>
                      <w:u w:val="single"/>
                    </w:rPr>
                    <w:t>TAX</w:t>
                  </w:r>
                  <w:r>
                    <w:t xml:space="preserve">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w:t>
                  </w:r>
                  <w:r>
                    <w:t>EW PROPERTY VALUE)] + (CURRENT DEBT RATE - SALES TAX REVENUE RATE)</w:t>
                  </w:r>
                </w:p>
                <w:p w:rsidR="00D966E4" w:rsidRDefault="005C03F1" w:rsidP="00EB68A8">
                  <w:pPr>
                    <w:ind w:left="-92"/>
                    <w:jc w:val="both"/>
                  </w:pPr>
                </w:p>
                <w:p w:rsidR="00D966E4" w:rsidRDefault="005C03F1" w:rsidP="00EB68A8">
                  <w:pPr>
                    <w:ind w:left="-92"/>
                    <w:jc w:val="both"/>
                  </w:pPr>
                  <w:r>
                    <w:rPr>
                      <w:u w:val="single"/>
                    </w:rPr>
                    <w:t>or</w:t>
                  </w:r>
                </w:p>
                <w:p w:rsidR="00D966E4" w:rsidRDefault="005C03F1" w:rsidP="00EB68A8">
                  <w:pPr>
                    <w:ind w:left="-92"/>
                    <w:jc w:val="both"/>
                  </w:pPr>
                </w:p>
                <w:p w:rsidR="00D966E4" w:rsidRDefault="005C03F1" w:rsidP="00EB68A8">
                  <w:pPr>
                    <w:ind w:left="-92"/>
                    <w:jc w:val="both"/>
                  </w:pPr>
                  <w:r>
                    <w:rPr>
                      <w:u w:val="single"/>
                    </w:rPr>
                    <w:t xml:space="preserve">ROLLBACK TAX RATE FOR TAXING UNIT OTHER THAN SMALL TAXING UNIT = [(LAST YEAR'S MAINTENANCE AND OPERATIONS EXPENSE </w:t>
                  </w:r>
                  <w:r w:rsidRPr="00205BB5">
                    <w:rPr>
                      <w:highlight w:val="lightGray"/>
                      <w:u w:val="single"/>
                    </w:rPr>
                    <w:t>x 1.06</w:t>
                  </w:r>
                  <w:r>
                    <w:rPr>
                      <w:u w:val="single"/>
                    </w:rPr>
                    <w:t xml:space="preserve">) / (CURRENT TOTAL VALUE - NEW PROPERTY VALUE)] + (CURRENT DEBT </w:t>
                  </w:r>
                  <w:r>
                    <w:rPr>
                      <w:u w:val="single"/>
                    </w:rPr>
                    <w:t>RATE - SALES TAX REVENUE RATE)</w:t>
                  </w:r>
                </w:p>
                <w:p w:rsidR="00D966E4" w:rsidRDefault="005C03F1" w:rsidP="00EB68A8">
                  <w:pPr>
                    <w:ind w:left="-92"/>
                    <w:jc w:val="both"/>
                  </w:pPr>
                  <w:r>
                    <w:t>where "last year's maintenance and operations expense" means the amount spent for maintenance and operations from property tax and additional sales and use tax revenues in the preceding year, and "sales tax revenue rate" mean</w:t>
                  </w:r>
                  <w:r>
                    <w:t>s a number expressed in dollars per $100 of taxable value, calculated by dividing the revenue that will be generated by the additional sales and use tax in the current year as calculated under Subsection (d) [</w:t>
                  </w:r>
                  <w:r>
                    <w:rPr>
                      <w:strike/>
                    </w:rPr>
                    <w:t>of this section</w:t>
                  </w:r>
                  <w:r>
                    <w:t>] by the current total value.</w:t>
                  </w:r>
                </w:p>
                <w:p w:rsidR="00D966E4" w:rsidRDefault="005C03F1" w:rsidP="00EB68A8">
                  <w:pPr>
                    <w:ind w:left="-92"/>
                    <w:jc w:val="both"/>
                  </w:pPr>
                  <w:r>
                    <w:t>(c</w:t>
                  </w:r>
                  <w:r>
                    <w:t>)  In a year in which a taxing unit that has been imposing an additional sales and use tax ceases to impose an additional sales and use tax</w:t>
                  </w:r>
                  <w:r>
                    <w:rPr>
                      <w:u w:val="single"/>
                    </w:rPr>
                    <w:t>,</w:t>
                  </w:r>
                  <w:r>
                    <w:t xml:space="preserve"> the effective tax rate and rollback tax rate for the unit are calculated according to the following formulas:</w:t>
                  </w:r>
                </w:p>
                <w:p w:rsidR="00D966E4" w:rsidRDefault="005C03F1" w:rsidP="00EB68A8">
                  <w:pPr>
                    <w:ind w:left="-92"/>
                    <w:jc w:val="both"/>
                  </w:pPr>
                  <w:r>
                    <w:t>EFFEC</w:t>
                  </w:r>
                  <w:r>
                    <w:t>TIVE TAX RATE = [(LAST YEAR'S LEVY - LOST PROPERTY LEVY) / (CURRENT TOTAL VALUE - NEW PROPERTY VALUE)] + SALES TAX LOSS RATE</w:t>
                  </w:r>
                </w:p>
                <w:p w:rsidR="00D966E4" w:rsidRDefault="005C03F1" w:rsidP="00EB68A8">
                  <w:pPr>
                    <w:ind w:left="-92"/>
                    <w:jc w:val="both"/>
                  </w:pPr>
                </w:p>
                <w:p w:rsidR="00D966E4" w:rsidRDefault="005C03F1" w:rsidP="00EB68A8">
                  <w:pPr>
                    <w:ind w:left="-92"/>
                    <w:jc w:val="both"/>
                  </w:pPr>
                  <w:r>
                    <w:t>[</w:t>
                  </w:r>
                  <w:r>
                    <w:rPr>
                      <w:strike/>
                    </w:rPr>
                    <w:t>and</w:t>
                  </w:r>
                  <w:r>
                    <w:t>]</w:t>
                  </w:r>
                </w:p>
                <w:p w:rsidR="00D966E4" w:rsidRDefault="005C03F1" w:rsidP="00EB68A8">
                  <w:pPr>
                    <w:ind w:left="-92"/>
                    <w:jc w:val="both"/>
                  </w:pPr>
                </w:p>
                <w:p w:rsidR="00D966E4" w:rsidRDefault="005C03F1" w:rsidP="00EB68A8">
                  <w:pPr>
                    <w:ind w:left="-92"/>
                    <w:jc w:val="both"/>
                  </w:pPr>
                  <w:r>
                    <w:t xml:space="preserve">ROLLBACK TAX RATE </w:t>
                  </w:r>
                  <w:r>
                    <w:rPr>
                      <w:u w:val="single"/>
                    </w:rPr>
                    <w:t>FOR SMALL TAXING UNIT</w:t>
                  </w:r>
                  <w:r>
                    <w:t xml:space="preserve"> = [(LAST YEAR'S MAINTENANCE AND OPERATIONS EXPENSE x 1.08) / ([</w:t>
                  </w:r>
                  <w:r>
                    <w:rPr>
                      <w:strike/>
                    </w:rPr>
                    <w:t>TOTAL</w:t>
                  </w:r>
                  <w:r>
                    <w:t xml:space="preserve">] CURRENT </w:t>
                  </w:r>
                  <w:r>
                    <w:rPr>
                      <w:u w:val="single"/>
                    </w:rPr>
                    <w:t>TOTAL</w:t>
                  </w:r>
                  <w:r>
                    <w:t xml:space="preserve"> VALUE - NEW PROPERTY VALUE)] + CURRENT DEBT RATE</w:t>
                  </w:r>
                </w:p>
                <w:p w:rsidR="00D966E4" w:rsidRDefault="005C03F1" w:rsidP="00EB68A8">
                  <w:pPr>
                    <w:ind w:left="-92"/>
                    <w:jc w:val="both"/>
                  </w:pPr>
                </w:p>
                <w:p w:rsidR="00D966E4" w:rsidRDefault="005C03F1" w:rsidP="00EB68A8">
                  <w:pPr>
                    <w:ind w:left="-92"/>
                    <w:jc w:val="both"/>
                  </w:pPr>
                  <w:r>
                    <w:rPr>
                      <w:u w:val="single"/>
                    </w:rPr>
                    <w:t>and</w:t>
                  </w:r>
                </w:p>
                <w:p w:rsidR="00D966E4" w:rsidRDefault="005C03F1" w:rsidP="00EB68A8">
                  <w:pPr>
                    <w:ind w:left="-92"/>
                    <w:jc w:val="both"/>
                  </w:pPr>
                </w:p>
                <w:p w:rsidR="00D966E4" w:rsidRDefault="005C03F1" w:rsidP="00EB68A8">
                  <w:pPr>
                    <w:ind w:left="-92"/>
                    <w:jc w:val="both"/>
                  </w:pPr>
                  <w:r>
                    <w:rPr>
                      <w:u w:val="single"/>
                    </w:rPr>
                    <w:t xml:space="preserve">ROLLBACK TAX RATE FOR TAXING UNIT OTHER THAN SMALL TAXING UNIT = [(LAST YEAR'S MAINTENANCE AND OPERATIONS EXPENSE </w:t>
                  </w:r>
                  <w:r w:rsidRPr="00205BB5">
                    <w:rPr>
                      <w:highlight w:val="lightGray"/>
                      <w:u w:val="single"/>
                    </w:rPr>
                    <w:t>x 1.06</w:t>
                  </w:r>
                  <w:r>
                    <w:rPr>
                      <w:u w:val="single"/>
                    </w:rPr>
                    <w:t>) / (CURRENT TOTAL VALUE - NEW PROPERTY VALUE)] + CURRENT DEBT RATE</w:t>
                  </w:r>
                </w:p>
                <w:p w:rsidR="00D966E4" w:rsidRDefault="005C03F1" w:rsidP="00EB68A8">
                  <w:pPr>
                    <w:ind w:left="-92"/>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w:t>
                  </w:r>
                  <w:r>
                    <w:t>and "last year's maintenance and operations expense" means the amount spent for maintenance and operations from property tax and additional sales and use tax revenues in the preceding year.</w:t>
                  </w:r>
                </w:p>
                <w:p w:rsidR="00D966E4" w:rsidRPr="00205BB5" w:rsidRDefault="005C03F1" w:rsidP="00EB68A8">
                  <w:pPr>
                    <w:ind w:left="-92"/>
                    <w:jc w:val="both"/>
                    <w:rPr>
                      <w:highlight w:val="lightGray"/>
                    </w:rPr>
                  </w:pPr>
                  <w:r>
                    <w:rPr>
                      <w:u w:val="single"/>
                    </w:rPr>
                    <w:t>(c-1)  Notwithstanding any other provision of this section, the go</w:t>
                  </w:r>
                  <w:r>
                    <w:rPr>
                      <w:u w:val="single"/>
                    </w:rPr>
                    <w:t>verning body of a taxing unit other than a small taxing unit may direct the designated officer or employee to calculate the rollback tax rate of the unit according to the formula applicable to a small taxing unit if any part of the unit is located in an ar</w:t>
                  </w:r>
                  <w:r>
                    <w:rPr>
                      <w:u w:val="single"/>
                    </w:rPr>
                    <w:t xml:space="preserve">ea declared a disaster area during the current tax year by the governor or by the president of the United States.  </w:t>
                  </w:r>
                  <w:r w:rsidRPr="00205BB5">
                    <w:rPr>
                      <w:highlight w:val="lightGray"/>
                      <w:u w:val="single"/>
                    </w:rPr>
                    <w:t>The designated officer or employee at the direction of the governing body may continue calculating the rollback tax rate in the manner provid</w:t>
                  </w:r>
                  <w:r w:rsidRPr="00205BB5">
                    <w:rPr>
                      <w:highlight w:val="lightGray"/>
                      <w:u w:val="single"/>
                    </w:rPr>
                    <w:t>ed by this subsection until the earlier of:</w:t>
                  </w:r>
                </w:p>
                <w:p w:rsidR="00D966E4" w:rsidRPr="00205BB5" w:rsidRDefault="005C03F1" w:rsidP="00EB68A8">
                  <w:pPr>
                    <w:ind w:left="-92"/>
                    <w:jc w:val="both"/>
                    <w:rPr>
                      <w:highlight w:val="lightGray"/>
                    </w:rPr>
                  </w:pPr>
                  <w:r w:rsidRPr="00205BB5">
                    <w:rPr>
                      <w:highlight w:val="lightGray"/>
                      <w:u w:val="single"/>
                    </w:rPr>
                    <w:t>(1)  the first tax year in which the total taxable value of property taxable by the taxing unit as shown on the appraisal roll for the taxing unit submitted by the assessor for the taxing unit to the governing bo</w:t>
                  </w:r>
                  <w:r w:rsidRPr="00205BB5">
                    <w:rPr>
                      <w:highlight w:val="lightGray"/>
                      <w:u w:val="single"/>
                    </w:rPr>
                    <w:t>dy exceeds the total taxable value of property taxable by the taxing unit on January 1 of the tax year in which the disaster occurred; or</w:t>
                  </w:r>
                </w:p>
                <w:p w:rsidR="00D966E4" w:rsidRDefault="005C03F1" w:rsidP="00EB68A8">
                  <w:pPr>
                    <w:ind w:left="-92"/>
                    <w:jc w:val="both"/>
                  </w:pPr>
                  <w:r w:rsidRPr="00205BB5">
                    <w:rPr>
                      <w:highlight w:val="lightGray"/>
                      <w:u w:val="single"/>
                    </w:rPr>
                    <w:t>(2)  the third tax year after the tax year in which the disaster occurred.</w:t>
                  </w:r>
                </w:p>
              </w:tc>
            </w:tr>
            <w:tr w:rsidR="0020718F" w:rsidTr="00D966E4">
              <w:tc>
                <w:tcPr>
                  <w:tcW w:w="4766" w:type="dxa"/>
                  <w:tcMar>
                    <w:right w:w="360" w:type="dxa"/>
                  </w:tcMar>
                </w:tcPr>
                <w:p w:rsidR="00D966E4" w:rsidRDefault="005C03F1" w:rsidP="00205BB5">
                  <w:pPr>
                    <w:jc w:val="both"/>
                  </w:pPr>
                  <w:r>
                    <w:t>SECTION 4.  The heading to Section 26.043,</w:t>
                  </w:r>
                  <w:r>
                    <w:t xml:space="preserve"> Tax Code, is amended</w:t>
                  </w:r>
                  <w:r>
                    <w:t>.</w:t>
                  </w:r>
                  <w:r>
                    <w:t xml:space="preserve"> </w:t>
                  </w:r>
                </w:p>
              </w:tc>
              <w:tc>
                <w:tcPr>
                  <w:tcW w:w="4580" w:type="dxa"/>
                  <w:tcMar>
                    <w:left w:w="360" w:type="dxa"/>
                  </w:tcMar>
                </w:tcPr>
                <w:p w:rsidR="00D966E4" w:rsidRDefault="005C03F1" w:rsidP="00EB68A8">
                  <w:pPr>
                    <w:ind w:left="-92"/>
                    <w:jc w:val="both"/>
                  </w:pPr>
                  <w:r>
                    <w:t>SECTION 4.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05BB5">
                  <w:pPr>
                    <w:jc w:val="both"/>
                  </w:pPr>
                  <w:r>
                    <w:t>SECTION 5.  The heading to Section 26.07, Tax Code, is amended</w:t>
                  </w:r>
                  <w:r>
                    <w:t>.</w:t>
                  </w:r>
                  <w:r>
                    <w:t xml:space="preserve"> </w:t>
                  </w:r>
                </w:p>
              </w:tc>
              <w:tc>
                <w:tcPr>
                  <w:tcW w:w="4580" w:type="dxa"/>
                  <w:tcMar>
                    <w:left w:w="360" w:type="dxa"/>
                  </w:tcMar>
                </w:tcPr>
                <w:p w:rsidR="00D966E4" w:rsidRDefault="005C03F1" w:rsidP="00EB68A8">
                  <w:pPr>
                    <w:ind w:left="-92"/>
                    <w:jc w:val="both"/>
                  </w:pPr>
                  <w:r>
                    <w:t>SECTION 5.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05BB5">
                  <w:pPr>
                    <w:jc w:val="both"/>
                  </w:pPr>
                  <w:r>
                    <w:t>SECTION 6.  Section 26.07(a), Tax Code, is amended</w:t>
                  </w:r>
                  <w:r>
                    <w:t>.</w:t>
                  </w:r>
                  <w:r>
                    <w:t xml:space="preserve"> </w:t>
                  </w:r>
                </w:p>
              </w:tc>
              <w:tc>
                <w:tcPr>
                  <w:tcW w:w="4580" w:type="dxa"/>
                  <w:tcMar>
                    <w:left w:w="360" w:type="dxa"/>
                  </w:tcMar>
                </w:tcPr>
                <w:p w:rsidR="00D966E4" w:rsidRDefault="005C03F1" w:rsidP="00EB68A8">
                  <w:pPr>
                    <w:ind w:left="-92"/>
                    <w:jc w:val="both"/>
                  </w:pPr>
                  <w:r>
                    <w:t>SECTION 6. Same as introduced ve</w:t>
                  </w:r>
                  <w:r>
                    <w:t>rsion.</w:t>
                  </w:r>
                </w:p>
                <w:p w:rsidR="00D966E4" w:rsidRDefault="005C03F1" w:rsidP="00EB68A8">
                  <w:pPr>
                    <w:ind w:left="-92"/>
                    <w:jc w:val="both"/>
                  </w:pPr>
                </w:p>
              </w:tc>
            </w:tr>
            <w:tr w:rsidR="0020718F" w:rsidTr="00D966E4">
              <w:tc>
                <w:tcPr>
                  <w:tcW w:w="4766" w:type="dxa"/>
                  <w:tcMar>
                    <w:right w:w="360" w:type="dxa"/>
                  </w:tcMar>
                </w:tcPr>
                <w:p w:rsidR="00D966E4" w:rsidRDefault="005C03F1" w:rsidP="00205BB5">
                  <w:pPr>
                    <w:jc w:val="both"/>
                  </w:pPr>
                  <w:r>
                    <w:t>SECTION 7.  The heading to Section 26.08, Tax Code, is amended</w:t>
                  </w:r>
                  <w:r>
                    <w:t>.</w:t>
                  </w:r>
                  <w:r>
                    <w:t xml:space="preserve"> </w:t>
                  </w:r>
                </w:p>
              </w:tc>
              <w:tc>
                <w:tcPr>
                  <w:tcW w:w="4580" w:type="dxa"/>
                  <w:tcMar>
                    <w:left w:w="360" w:type="dxa"/>
                  </w:tcMar>
                </w:tcPr>
                <w:p w:rsidR="00D966E4" w:rsidRDefault="005C03F1" w:rsidP="00EB68A8">
                  <w:pPr>
                    <w:ind w:left="-92"/>
                    <w:jc w:val="both"/>
                  </w:pPr>
                  <w:r>
                    <w:t>SECTION 7.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pPr>
                    <w:jc w:val="both"/>
                  </w:pPr>
                  <w:r>
                    <w:t xml:space="preserve">SECTION 8.  Section 26.08, Tax Code, is amended by amending Subsections (a), (b), (d), (d-1), (d-2), (e), and (h) and adding Subsection (r) </w:t>
                  </w:r>
                  <w:r>
                    <w:t>to read as follows:</w:t>
                  </w:r>
                </w:p>
                <w:p w:rsidR="00D966E4" w:rsidRDefault="005C03F1">
                  <w:pPr>
                    <w:jc w:val="both"/>
                  </w:pPr>
                  <w:r>
                    <w:t xml:space="preserve">(a)  If the governing body of a </w:t>
                  </w:r>
                  <w:r>
                    <w:rPr>
                      <w:u w:val="single"/>
                    </w:rPr>
                    <w:t>taxing unit other than a small taxing unit</w:t>
                  </w:r>
                  <w:r>
                    <w:t xml:space="preserve"> [</w:t>
                  </w:r>
                  <w:r>
                    <w:rPr>
                      <w:strike/>
                    </w:rPr>
                    <w:t>school district</w:t>
                  </w:r>
                  <w:r>
                    <w:t xml:space="preserve">] adopts a tax rate that exceeds the </w:t>
                  </w:r>
                  <w:r>
                    <w:rPr>
                      <w:u w:val="single"/>
                    </w:rPr>
                    <w:t>taxing unit's</w:t>
                  </w:r>
                  <w:r>
                    <w:t xml:space="preserve"> [</w:t>
                  </w:r>
                  <w:r>
                    <w:rPr>
                      <w:strike/>
                    </w:rPr>
                    <w:t>district's</w:t>
                  </w:r>
                  <w:r>
                    <w:t xml:space="preserve">] rollback tax rate, the registered voters of the </w:t>
                  </w:r>
                  <w:r>
                    <w:rPr>
                      <w:u w:val="single"/>
                    </w:rPr>
                    <w:t>taxing unit</w:t>
                  </w:r>
                  <w:r>
                    <w:t xml:space="preserve"> [</w:t>
                  </w:r>
                  <w:r>
                    <w:rPr>
                      <w:strike/>
                    </w:rPr>
                    <w:t>district</w:t>
                  </w:r>
                  <w:r>
                    <w:t>] at an elec</w:t>
                  </w:r>
                  <w:r>
                    <w:t xml:space="preserve">tion held for that purpose must determine whether to approve the adopted tax rate. When increased expenditure of money by a </w:t>
                  </w:r>
                  <w:r w:rsidRPr="002A1C13">
                    <w:rPr>
                      <w:highlight w:val="lightGray"/>
                      <w:u w:val="single"/>
                    </w:rPr>
                    <w:t>taxing unit</w:t>
                  </w:r>
                  <w:r w:rsidRPr="002A1C13">
                    <w:rPr>
                      <w:highlight w:val="lightGray"/>
                    </w:rPr>
                    <w:t xml:space="preserve"> [</w:t>
                  </w:r>
                  <w:r w:rsidRPr="002A1C13">
                    <w:rPr>
                      <w:strike/>
                      <w:highlight w:val="lightGray"/>
                    </w:rPr>
                    <w:t>school district</w:t>
                  </w:r>
                  <w:r w:rsidRPr="002A1C13">
                    <w:rPr>
                      <w:highlight w:val="lightGray"/>
                    </w:rPr>
                    <w:t>]</w:t>
                  </w:r>
                  <w:r>
                    <w:t xml:space="preserve"> is necessary to respond to a disaster, including a tornado, hurricane, flood, or other calamity, but n</w:t>
                  </w:r>
                  <w:r>
                    <w:t xml:space="preserve">ot including a drought, that has impacted </w:t>
                  </w:r>
                  <w:r>
                    <w:rPr>
                      <w:u w:val="single"/>
                    </w:rPr>
                    <w:t xml:space="preserve">the </w:t>
                  </w:r>
                  <w:r w:rsidRPr="002A1C13">
                    <w:rPr>
                      <w:highlight w:val="lightGray"/>
                      <w:u w:val="single"/>
                    </w:rPr>
                    <w:t>taxing unit</w:t>
                  </w:r>
                  <w:r w:rsidRPr="002A1C13">
                    <w:rPr>
                      <w:highlight w:val="lightGray"/>
                    </w:rPr>
                    <w:t xml:space="preserve"> [</w:t>
                  </w:r>
                  <w:r w:rsidRPr="002A1C13">
                    <w:rPr>
                      <w:strike/>
                      <w:highlight w:val="lightGray"/>
                    </w:rPr>
                    <w:t>a school district</w:t>
                  </w:r>
                  <w:r w:rsidRPr="002A1C13">
                    <w:rPr>
                      <w:highlight w:val="lightGray"/>
                    </w:rPr>
                    <w:t>]</w:t>
                  </w:r>
                  <w:r>
                    <w:t xml:space="preserve"> and the governor has requested federal disaster assistance for the area in which the </w:t>
                  </w:r>
                  <w:r w:rsidRPr="002A1C13">
                    <w:rPr>
                      <w:highlight w:val="lightGray"/>
                      <w:u w:val="single"/>
                    </w:rPr>
                    <w:t>taxing unit</w:t>
                  </w:r>
                  <w:r w:rsidRPr="002A1C13">
                    <w:rPr>
                      <w:highlight w:val="lightGray"/>
                    </w:rPr>
                    <w:t xml:space="preserve"> [</w:t>
                  </w:r>
                  <w:r w:rsidRPr="002A1C13">
                    <w:rPr>
                      <w:strike/>
                      <w:highlight w:val="lightGray"/>
                    </w:rPr>
                    <w:t>school district</w:t>
                  </w:r>
                  <w:r w:rsidRPr="002A1C13">
                    <w:rPr>
                      <w:highlight w:val="lightGray"/>
                    </w:rPr>
                    <w:t>]</w:t>
                  </w:r>
                  <w:r>
                    <w:t xml:space="preserve"> is located, an election is not required under this section to a</w:t>
                  </w:r>
                  <w:r>
                    <w:t>pprove the tax rate adopted by the governing body for the year following the year in which the disaster occurs.</w:t>
                  </w:r>
                </w:p>
                <w:p w:rsidR="00D966E4" w:rsidRDefault="005C03F1">
                  <w:pPr>
                    <w:jc w:val="both"/>
                  </w:pPr>
                  <w:r>
                    <w:t xml:space="preserve">(b)  The governing body shall order that the election be held in the </w:t>
                  </w:r>
                  <w:r>
                    <w:rPr>
                      <w:u w:val="single"/>
                    </w:rPr>
                    <w:t>taxing unit</w:t>
                  </w:r>
                  <w:r>
                    <w:t xml:space="preserve"> [</w:t>
                  </w:r>
                  <w:r>
                    <w:rPr>
                      <w:strike/>
                    </w:rPr>
                    <w:t>school district</w:t>
                  </w:r>
                  <w:r>
                    <w:t>] on a date not less than 30 or more than 90 da</w:t>
                  </w:r>
                  <w:r>
                    <w:t>ys after the day on which it adopted the tax rate.  Section 41.001, Election Code, does not apply to the election unless a date specified by that section falls within the time permitted by this section.  At the election, the ballots shall be prepared to pe</w:t>
                  </w:r>
                  <w:r>
                    <w:t xml:space="preserve">rmit voting for or against the proposition:  "Approving the ad valorem tax rate of $_____ per $100 valuation in (name of </w:t>
                  </w:r>
                  <w:r>
                    <w:rPr>
                      <w:u w:val="single"/>
                    </w:rPr>
                    <w:t>taxing unit</w:t>
                  </w:r>
                  <w:r>
                    <w:t xml:space="preserve"> [</w:t>
                  </w:r>
                  <w:r>
                    <w:rPr>
                      <w:strike/>
                    </w:rPr>
                    <w:t>school district</w:t>
                  </w:r>
                  <w:r>
                    <w:t>]) for the current year, a rate that is $_____ higher per $100 valuation than the [</w:t>
                  </w:r>
                  <w:r>
                    <w:rPr>
                      <w:strike/>
                    </w:rPr>
                    <w:t>school district</w:t>
                  </w:r>
                  <w:r>
                    <w:t>] rollbac</w:t>
                  </w:r>
                  <w:r>
                    <w:t xml:space="preserve">k tax rate </w:t>
                  </w:r>
                  <w:r>
                    <w:rPr>
                      <w:u w:val="single"/>
                    </w:rPr>
                    <w:t>of (name of taxing unit)</w:t>
                  </w:r>
                  <w:r>
                    <w:t>, for the purpose of (description of purpose of increase)."  The ballot proposition must include the adopted tax rate and the difference between that rate and the rollback tax rate in the appropriate places.</w:t>
                  </w:r>
                </w:p>
                <w:p w:rsidR="00D966E4" w:rsidRDefault="005C03F1">
                  <w:pPr>
                    <w:jc w:val="both"/>
                  </w:pPr>
                  <w:r>
                    <w:t>(d)  If the p</w:t>
                  </w:r>
                  <w:r>
                    <w:t xml:space="preserve">roposition is not approved as provided by Subsection (c), the governing body may not adopt a tax rate for the </w:t>
                  </w:r>
                  <w:r>
                    <w:rPr>
                      <w:u w:val="single"/>
                    </w:rPr>
                    <w:t>taxing unit</w:t>
                  </w:r>
                  <w:r>
                    <w:t xml:space="preserve"> [</w:t>
                  </w:r>
                  <w:r>
                    <w:rPr>
                      <w:strike/>
                    </w:rPr>
                    <w:t>school district</w:t>
                  </w:r>
                  <w:r>
                    <w:t xml:space="preserve">] for the current year that exceeds the </w:t>
                  </w:r>
                  <w:r>
                    <w:rPr>
                      <w:u w:val="single"/>
                    </w:rPr>
                    <w:t>taxing unit's</w:t>
                  </w:r>
                  <w:r>
                    <w:t xml:space="preserve"> [</w:t>
                  </w:r>
                  <w:r>
                    <w:rPr>
                      <w:strike/>
                    </w:rPr>
                    <w:t>school district's</w:t>
                  </w:r>
                  <w:r>
                    <w:t>] rollback tax rate.</w:t>
                  </w:r>
                </w:p>
                <w:p w:rsidR="00D966E4" w:rsidRDefault="005C03F1">
                  <w:pPr>
                    <w:jc w:val="both"/>
                  </w:pPr>
                  <w:r>
                    <w:t xml:space="preserve">(d-1)  If, after tax bills for the </w:t>
                  </w:r>
                  <w:r>
                    <w:rPr>
                      <w:u w:val="single"/>
                    </w:rPr>
                    <w:t>taxing unit</w:t>
                  </w:r>
                  <w:r>
                    <w:t xml:space="preserve"> [</w:t>
                  </w:r>
                  <w:r>
                    <w:rPr>
                      <w:strike/>
                    </w:rPr>
                    <w:t>school district</w:t>
                  </w:r>
                  <w:r>
                    <w:t xml:space="preserve">] have been mailed, a proposition to approve the </w:t>
                  </w:r>
                  <w:r>
                    <w:rPr>
                      <w:u w:val="single"/>
                    </w:rPr>
                    <w:t>taxing unit's</w:t>
                  </w:r>
                  <w:r>
                    <w:t xml:space="preserve"> [</w:t>
                  </w:r>
                  <w:r>
                    <w:rPr>
                      <w:strike/>
                    </w:rPr>
                    <w:t>school district's</w:t>
                  </w:r>
                  <w:r>
                    <w:t xml:space="preserve">] adopted tax rate is not approved by the voters of the </w:t>
                  </w:r>
                  <w:r>
                    <w:rPr>
                      <w:u w:val="single"/>
                    </w:rPr>
                    <w:t>taxing unit</w:t>
                  </w:r>
                  <w:r>
                    <w:t xml:space="preserve"> [</w:t>
                  </w:r>
                  <w:r>
                    <w:rPr>
                      <w:strike/>
                    </w:rPr>
                    <w:t>district</w:t>
                  </w:r>
                  <w:r>
                    <w:t>] at an election held under this se</w:t>
                  </w:r>
                  <w:r>
                    <w:t xml:space="preserve">ction, on subsequent adoption of a new tax rate by the governing body of the </w:t>
                  </w:r>
                  <w:r>
                    <w:rPr>
                      <w:u w:val="single"/>
                    </w:rPr>
                    <w:t>taxing unit</w:t>
                  </w:r>
                  <w:r>
                    <w:t xml:space="preserve"> [</w:t>
                  </w:r>
                  <w:r>
                    <w:rPr>
                      <w:strike/>
                    </w:rPr>
                    <w:t>district</w:t>
                  </w:r>
                  <w:r>
                    <w:t xml:space="preserve">], the assessor for the </w:t>
                  </w:r>
                  <w:r>
                    <w:rPr>
                      <w:u w:val="single"/>
                    </w:rPr>
                    <w:t>taxing unit</w:t>
                  </w:r>
                  <w:r>
                    <w:t xml:space="preserve"> [</w:t>
                  </w:r>
                  <w:r>
                    <w:rPr>
                      <w:strike/>
                    </w:rPr>
                    <w:t>school</w:t>
                  </w:r>
                  <w:r>
                    <w:t>] shall prepare and mail corrected tax bills.  The assessor shall include with each bill a brief explanation of the</w:t>
                  </w:r>
                  <w:r>
                    <w:t xml:space="preserve"> reason for and effect of the corrected bill.  The date on which the taxes become delinquent for the year is extended by a number of days equal to the number of days between the date the first tax bills were sent and the date the corrected tax bills were s</w:t>
                  </w:r>
                  <w:r>
                    <w:t>ent.</w:t>
                  </w:r>
                </w:p>
                <w:p w:rsidR="00C46BE5" w:rsidRDefault="005C03F1">
                  <w:pPr>
                    <w:jc w:val="both"/>
                  </w:pPr>
                </w:p>
                <w:p w:rsidR="00D966E4" w:rsidRDefault="005C03F1">
                  <w:pPr>
                    <w:jc w:val="both"/>
                  </w:pPr>
                  <w:r>
                    <w:t xml:space="preserve">(d-2)  If a property owner pays taxes calculated using the originally adopted tax rate of the </w:t>
                  </w:r>
                  <w:r>
                    <w:rPr>
                      <w:u w:val="single"/>
                    </w:rPr>
                    <w:t>taxing unit</w:t>
                  </w:r>
                  <w:r>
                    <w:t xml:space="preserve"> [</w:t>
                  </w:r>
                  <w:r>
                    <w:rPr>
                      <w:strike/>
                    </w:rPr>
                    <w:t>school district</w:t>
                  </w:r>
                  <w:r>
                    <w:t xml:space="preserve">] and the proposition to approve the adopted tax rate is not approved by </w:t>
                  </w:r>
                  <w:r>
                    <w:rPr>
                      <w:u w:val="single"/>
                    </w:rPr>
                    <w:t>the</w:t>
                  </w:r>
                  <w:r>
                    <w:t xml:space="preserve"> voters, the </w:t>
                  </w:r>
                  <w:r>
                    <w:rPr>
                      <w:u w:val="single"/>
                    </w:rPr>
                    <w:t>taxing unit</w:t>
                  </w:r>
                  <w:r>
                    <w:t xml:space="preserve"> [</w:t>
                  </w:r>
                  <w:r>
                    <w:rPr>
                      <w:strike/>
                    </w:rPr>
                    <w:t>school district</w:t>
                  </w:r>
                  <w:r>
                    <w:t>] shall ref</w:t>
                  </w:r>
                  <w:r>
                    <w:t xml:space="preserve">und the difference between the amount of taxes paid and the amount due under the subsequently adopted rate if the difference between the amount of taxes paid and the amount due under the subsequent rate is $1 or more.  If the difference between the amount </w:t>
                  </w:r>
                  <w:r>
                    <w:t xml:space="preserve">of taxes paid and the amount due under the subsequent rate is less than $1, the </w:t>
                  </w:r>
                  <w:r>
                    <w:rPr>
                      <w:u w:val="single"/>
                    </w:rPr>
                    <w:t>taxing unit</w:t>
                  </w:r>
                  <w:r>
                    <w:t xml:space="preserve"> [</w:t>
                  </w:r>
                  <w:r>
                    <w:rPr>
                      <w:strike/>
                    </w:rPr>
                    <w:t>school district</w:t>
                  </w:r>
                  <w:r>
                    <w:t>] shall refund the difference on request of the taxpayer.  An application for a refund of less than $1 must be made within 90 days after the date th</w:t>
                  </w:r>
                  <w:r>
                    <w:t>e refund becomes due or the taxpayer forfeits the right to the refund.</w:t>
                  </w:r>
                </w:p>
                <w:p w:rsidR="00D966E4" w:rsidRDefault="005C03F1">
                  <w:pPr>
                    <w:jc w:val="both"/>
                  </w:pPr>
                  <w:r>
                    <w:t>(e)  For purposes of this section, local tax funds dedicated to a junior college district under Section 45.105(e), Education Code, shall be eliminated from the calculation of the tax ra</w:t>
                  </w:r>
                  <w:r>
                    <w:t xml:space="preserve">te adopted by the governing body of </w:t>
                  </w:r>
                  <w:r>
                    <w:rPr>
                      <w:u w:val="single"/>
                    </w:rPr>
                    <w:t>a</w:t>
                  </w:r>
                  <w:r>
                    <w:t xml:space="preserve"> [</w:t>
                  </w:r>
                  <w:r>
                    <w:rPr>
                      <w:strike/>
                    </w:rPr>
                    <w:t>the</w:t>
                  </w:r>
                  <w:r>
                    <w:t>] school district.  However, the funds dedicated to the junior college district are subject to Section 26.085.</w:t>
                  </w:r>
                </w:p>
                <w:p w:rsidR="00D966E4" w:rsidRDefault="005C03F1">
                  <w:pPr>
                    <w:jc w:val="both"/>
                  </w:pPr>
                  <w:r>
                    <w:t>(h)  For purposes of this section, increases in taxable values and tax levies occurring within a reinve</w:t>
                  </w:r>
                  <w:r>
                    <w:t xml:space="preserve">stment zone under Chapter 311 (Tax Increment Financing Act), in which </w:t>
                  </w:r>
                  <w:r>
                    <w:rPr>
                      <w:u w:val="single"/>
                    </w:rPr>
                    <w:t>a school</w:t>
                  </w:r>
                  <w:r>
                    <w:t xml:space="preserve"> [</w:t>
                  </w:r>
                  <w:r>
                    <w:rPr>
                      <w:strike/>
                    </w:rPr>
                    <w:t>the</w:t>
                  </w:r>
                  <w:r>
                    <w:t>] district is a participant, shall be eliminated from the calculation of the tax rate adopted by the governing body of the school district.</w:t>
                  </w:r>
                </w:p>
                <w:p w:rsidR="00D966E4" w:rsidRDefault="005C03F1">
                  <w:pPr>
                    <w:jc w:val="both"/>
                  </w:pPr>
                  <w:r>
                    <w:rPr>
                      <w:u w:val="single"/>
                    </w:rPr>
                    <w:t>(r)  Except as otherwise expressl</w:t>
                  </w:r>
                  <w:r>
                    <w:rPr>
                      <w:u w:val="single"/>
                    </w:rPr>
                    <w:t xml:space="preserve">y provided by law, this section does not apply to a tax imposed by a taxing unit if a provision of an uncodified local or special law enacted by the 85th Legislature, Regular Session, 2017, or by an earlier legislature provides that Section 26.07 does not </w:t>
                  </w:r>
                  <w:r>
                    <w:rPr>
                      <w:u w:val="single"/>
                    </w:rPr>
                    <w:t>apply to a tax imposed by the taxing unit.</w:t>
                  </w:r>
                </w:p>
              </w:tc>
              <w:tc>
                <w:tcPr>
                  <w:tcW w:w="4580" w:type="dxa"/>
                  <w:tcMar>
                    <w:left w:w="360" w:type="dxa"/>
                  </w:tcMar>
                </w:tcPr>
                <w:p w:rsidR="00D966E4" w:rsidRDefault="005C03F1" w:rsidP="00EB68A8">
                  <w:pPr>
                    <w:ind w:left="-92"/>
                    <w:jc w:val="both"/>
                  </w:pPr>
                  <w:r>
                    <w:t>SECTION 8.  Section 26.08, Tax Code, is amended by amending Subsections (a), (b), (d), (d-1), (d-2), (e), and (h) and adding Subsection (r) to read as follows:</w:t>
                  </w:r>
                </w:p>
                <w:p w:rsidR="00D966E4" w:rsidRDefault="005C03F1" w:rsidP="00EB68A8">
                  <w:pPr>
                    <w:ind w:left="-92"/>
                    <w:jc w:val="both"/>
                  </w:pPr>
                  <w:r>
                    <w:t xml:space="preserve">(a)  If the governing body of a </w:t>
                  </w:r>
                  <w:r>
                    <w:rPr>
                      <w:u w:val="single"/>
                    </w:rPr>
                    <w:t xml:space="preserve">taxing unit other </w:t>
                  </w:r>
                  <w:r>
                    <w:rPr>
                      <w:u w:val="single"/>
                    </w:rPr>
                    <w:t>than a small taxing unit</w:t>
                  </w:r>
                  <w:r>
                    <w:t xml:space="preserve"> [</w:t>
                  </w:r>
                  <w:r>
                    <w:rPr>
                      <w:strike/>
                    </w:rPr>
                    <w:t>school district</w:t>
                  </w:r>
                  <w:r>
                    <w:t xml:space="preserve">] adopts a tax rate that exceeds the </w:t>
                  </w:r>
                  <w:r>
                    <w:rPr>
                      <w:u w:val="single"/>
                    </w:rPr>
                    <w:t>taxing unit's</w:t>
                  </w:r>
                  <w:r>
                    <w:t xml:space="preserve"> [</w:t>
                  </w:r>
                  <w:r>
                    <w:rPr>
                      <w:strike/>
                    </w:rPr>
                    <w:t>district's</w:t>
                  </w:r>
                  <w:r>
                    <w:t xml:space="preserve">] rollback tax rate, the registered voters of the </w:t>
                  </w:r>
                  <w:r>
                    <w:rPr>
                      <w:u w:val="single"/>
                    </w:rPr>
                    <w:t>taxing unit</w:t>
                  </w:r>
                  <w:r>
                    <w:t xml:space="preserve"> [</w:t>
                  </w:r>
                  <w:r>
                    <w:rPr>
                      <w:strike/>
                    </w:rPr>
                    <w:t>district</w:t>
                  </w:r>
                  <w:r>
                    <w:t>] at an election held for that purpose must determine whether to approve the adopt</w:t>
                  </w:r>
                  <w:r>
                    <w:t xml:space="preserve">ed tax rate. When increased expenditure of money by a </w:t>
                  </w:r>
                  <w:r w:rsidRPr="002A1C13">
                    <w:rPr>
                      <w:highlight w:val="lightGray"/>
                    </w:rPr>
                    <w:t>school district</w:t>
                  </w:r>
                  <w:r>
                    <w:t xml:space="preserve"> is necessary to respond to a disaster, including a tornado, hurricane, flood, or other calamity, but not including a drought, that has impacted </w:t>
                  </w:r>
                  <w:r>
                    <w:rPr>
                      <w:u w:val="single"/>
                    </w:rPr>
                    <w:t>the</w:t>
                  </w:r>
                  <w:r>
                    <w:t xml:space="preserve"> [</w:t>
                  </w:r>
                  <w:r>
                    <w:rPr>
                      <w:strike/>
                    </w:rPr>
                    <w:t>a</w:t>
                  </w:r>
                  <w:r>
                    <w:t xml:space="preserve">] </w:t>
                  </w:r>
                  <w:r w:rsidRPr="002A1C13">
                    <w:rPr>
                      <w:highlight w:val="lightGray"/>
                    </w:rPr>
                    <w:t>school district</w:t>
                  </w:r>
                  <w:r>
                    <w:t xml:space="preserve"> and the governor h</w:t>
                  </w:r>
                  <w:r>
                    <w:t xml:space="preserve">as requested federal disaster assistance for the area in which the </w:t>
                  </w:r>
                  <w:r w:rsidRPr="002A1C13">
                    <w:rPr>
                      <w:highlight w:val="lightGray"/>
                    </w:rPr>
                    <w:t>school district</w:t>
                  </w:r>
                  <w:r>
                    <w:t xml:space="preserve"> is located, an election is not required under this section to approve the tax rate adopted by the governing body for the year following the year in which the disaster occurs</w:t>
                  </w:r>
                  <w:r>
                    <w:t>.</w:t>
                  </w:r>
                </w:p>
                <w:p w:rsidR="00D966E4" w:rsidRDefault="005C03F1" w:rsidP="00EB68A8">
                  <w:pPr>
                    <w:ind w:left="-92"/>
                    <w:jc w:val="both"/>
                  </w:pPr>
                  <w:r>
                    <w:t xml:space="preserve">(b)  The governing body shall order that the election be held in the </w:t>
                  </w:r>
                  <w:r>
                    <w:rPr>
                      <w:u w:val="single"/>
                    </w:rPr>
                    <w:t>taxing unit</w:t>
                  </w:r>
                  <w:r>
                    <w:t xml:space="preserve"> [</w:t>
                  </w:r>
                  <w:r>
                    <w:rPr>
                      <w:strike/>
                    </w:rPr>
                    <w:t>school district</w:t>
                  </w:r>
                  <w:r>
                    <w:t>] on a date not less than 30 or more than 90 days after the day on which it adopted the tax rate.  Section 41.001, Election Code, does not apply to the elect</w:t>
                  </w:r>
                  <w:r>
                    <w:t>ion unless a date specified by that section falls within the time permitted by this section.  At the election, the ballots shall be prepared to permit voting for or against the proposition:  "Approving the ad valorem tax rate of $_____ per $100 valuation i</w:t>
                  </w:r>
                  <w:r>
                    <w:t xml:space="preserve">n (name of </w:t>
                  </w:r>
                  <w:r>
                    <w:rPr>
                      <w:u w:val="single"/>
                    </w:rPr>
                    <w:t>taxing unit</w:t>
                  </w:r>
                  <w:r>
                    <w:t xml:space="preserve"> [</w:t>
                  </w:r>
                  <w:r>
                    <w:rPr>
                      <w:strike/>
                    </w:rPr>
                    <w:t>school district</w:t>
                  </w:r>
                  <w:r>
                    <w:t>]) for the current year, a rate that is $_____ higher per $100 valuation than the [</w:t>
                  </w:r>
                  <w:r>
                    <w:rPr>
                      <w:strike/>
                    </w:rPr>
                    <w:t>school district</w:t>
                  </w:r>
                  <w:r>
                    <w:t xml:space="preserve">] rollback tax rate </w:t>
                  </w:r>
                  <w:r>
                    <w:rPr>
                      <w:u w:val="single"/>
                    </w:rPr>
                    <w:t>of (name of taxing unit)</w:t>
                  </w:r>
                  <w:r>
                    <w:t>, for the purpose of (description of purpose of increase)."  The ballot pro</w:t>
                  </w:r>
                  <w:r>
                    <w:t>position must include the adopted tax rate and the difference between that rate and the rollback tax rate in the appropriate places.</w:t>
                  </w:r>
                </w:p>
                <w:p w:rsidR="00D966E4" w:rsidRDefault="005C03F1" w:rsidP="00EB68A8">
                  <w:pPr>
                    <w:ind w:left="-92"/>
                    <w:jc w:val="both"/>
                  </w:pPr>
                  <w:r>
                    <w:t xml:space="preserve">(d)  If the proposition is not approved as provided by Subsection (c), the governing body may not adopt a tax rate for the </w:t>
                  </w:r>
                  <w:r>
                    <w:rPr>
                      <w:u w:val="single"/>
                    </w:rPr>
                    <w:t>taxing unit</w:t>
                  </w:r>
                  <w:r>
                    <w:t xml:space="preserve"> [</w:t>
                  </w:r>
                  <w:r>
                    <w:rPr>
                      <w:strike/>
                    </w:rPr>
                    <w:t>school district</w:t>
                  </w:r>
                  <w:r>
                    <w:t xml:space="preserve">] for the current year that exceeds the </w:t>
                  </w:r>
                  <w:r>
                    <w:rPr>
                      <w:u w:val="single"/>
                    </w:rPr>
                    <w:t>taxing unit's</w:t>
                  </w:r>
                  <w:r>
                    <w:t xml:space="preserve"> [</w:t>
                  </w:r>
                  <w:r>
                    <w:rPr>
                      <w:strike/>
                    </w:rPr>
                    <w:t>school district's</w:t>
                  </w:r>
                  <w:r>
                    <w:t>] rollback tax rate.</w:t>
                  </w:r>
                </w:p>
                <w:p w:rsidR="00D966E4" w:rsidRDefault="005C03F1" w:rsidP="00EB68A8">
                  <w:pPr>
                    <w:ind w:left="-92"/>
                    <w:jc w:val="both"/>
                  </w:pPr>
                  <w:r>
                    <w:t xml:space="preserve">(d-1)  If, after tax bills for the </w:t>
                  </w:r>
                  <w:r>
                    <w:rPr>
                      <w:u w:val="single"/>
                    </w:rPr>
                    <w:t>taxing unit</w:t>
                  </w:r>
                  <w:r>
                    <w:t xml:space="preserve"> [</w:t>
                  </w:r>
                  <w:r>
                    <w:rPr>
                      <w:strike/>
                    </w:rPr>
                    <w:t>school district</w:t>
                  </w:r>
                  <w:r>
                    <w:t xml:space="preserve">] have been mailed, a proposition to approve the </w:t>
                  </w:r>
                  <w:r>
                    <w:rPr>
                      <w:u w:val="single"/>
                    </w:rPr>
                    <w:t>taxing unit's</w:t>
                  </w:r>
                  <w:r>
                    <w:t xml:space="preserve"> [</w:t>
                  </w:r>
                  <w:r>
                    <w:rPr>
                      <w:strike/>
                    </w:rPr>
                    <w:t>school d</w:t>
                  </w:r>
                  <w:r>
                    <w:rPr>
                      <w:strike/>
                    </w:rPr>
                    <w:t>istrict's</w:t>
                  </w:r>
                  <w:r>
                    <w:t xml:space="preserve">] adopted tax rate is not approved by the voters of the </w:t>
                  </w:r>
                  <w:r>
                    <w:rPr>
                      <w:u w:val="single"/>
                    </w:rPr>
                    <w:t>taxing unit</w:t>
                  </w:r>
                  <w:r>
                    <w:t xml:space="preserve"> [</w:t>
                  </w:r>
                  <w:r>
                    <w:rPr>
                      <w:strike/>
                    </w:rPr>
                    <w:t>district</w:t>
                  </w:r>
                  <w:r>
                    <w:t xml:space="preserve">] at an election held under this section, on subsequent adoption of a new tax rate by the governing body of the </w:t>
                  </w:r>
                  <w:r>
                    <w:rPr>
                      <w:u w:val="single"/>
                    </w:rPr>
                    <w:t>taxing unit</w:t>
                  </w:r>
                  <w:r>
                    <w:t xml:space="preserve"> [</w:t>
                  </w:r>
                  <w:r>
                    <w:rPr>
                      <w:strike/>
                    </w:rPr>
                    <w:t>district</w:t>
                  </w:r>
                  <w:r>
                    <w:t xml:space="preserve">], the assessor for the </w:t>
                  </w:r>
                  <w:r>
                    <w:rPr>
                      <w:u w:val="single"/>
                    </w:rPr>
                    <w:t>taxing unit</w:t>
                  </w:r>
                  <w:r>
                    <w:t xml:space="preserve"> [</w:t>
                  </w:r>
                  <w:r>
                    <w:rPr>
                      <w:strike/>
                    </w:rPr>
                    <w:t>school</w:t>
                  </w:r>
                  <w:r>
                    <w:t>] shall prepare and mail corrected tax bills.  The assessor shall include with each bill a brief explanation of the reason for and effect of the corrected bill.  The date on which the taxes become delinquent for the year is extended by a number of da</w:t>
                  </w:r>
                  <w:r>
                    <w:t>ys equal to the number of days between the date the first tax bills were sent and the date the corrected tax bills were sent.</w:t>
                  </w:r>
                </w:p>
                <w:p w:rsidR="00D966E4" w:rsidRDefault="005C03F1" w:rsidP="00EB68A8">
                  <w:pPr>
                    <w:ind w:left="-92"/>
                    <w:jc w:val="both"/>
                  </w:pPr>
                  <w:r>
                    <w:t xml:space="preserve">(d-2)  If a property owner pays taxes calculated using the originally adopted tax rate of the </w:t>
                  </w:r>
                  <w:r>
                    <w:rPr>
                      <w:u w:val="single"/>
                    </w:rPr>
                    <w:t>taxing unit</w:t>
                  </w:r>
                  <w:r>
                    <w:t xml:space="preserve"> [</w:t>
                  </w:r>
                  <w:r>
                    <w:rPr>
                      <w:strike/>
                    </w:rPr>
                    <w:t>school district</w:t>
                  </w:r>
                  <w:r>
                    <w:t>] and th</w:t>
                  </w:r>
                  <w:r>
                    <w:t xml:space="preserve">e proposition to approve the adopted tax rate is not approved by </w:t>
                  </w:r>
                  <w:r>
                    <w:rPr>
                      <w:u w:val="single"/>
                    </w:rPr>
                    <w:t>the</w:t>
                  </w:r>
                  <w:r>
                    <w:t xml:space="preserve"> voters, the </w:t>
                  </w:r>
                  <w:r>
                    <w:rPr>
                      <w:u w:val="single"/>
                    </w:rPr>
                    <w:t>taxing unit</w:t>
                  </w:r>
                  <w:r>
                    <w:t xml:space="preserve"> [</w:t>
                  </w:r>
                  <w:r>
                    <w:rPr>
                      <w:strike/>
                    </w:rPr>
                    <w:t>school district</w:t>
                  </w:r>
                  <w:r>
                    <w:t>] shall refund the difference between the amount of taxes paid and the amount due under the subsequently adopted rate if the difference between the</w:t>
                  </w:r>
                  <w:r>
                    <w:t xml:space="preserve"> amount of taxes paid and the amount due under the subsequent rate is $1 or more.  If the difference between the amount of taxes paid and the amount due under the subsequent rate is less than $1, the </w:t>
                  </w:r>
                  <w:r>
                    <w:rPr>
                      <w:u w:val="single"/>
                    </w:rPr>
                    <w:t>taxing unit</w:t>
                  </w:r>
                  <w:r>
                    <w:t xml:space="preserve"> [</w:t>
                  </w:r>
                  <w:r>
                    <w:rPr>
                      <w:strike/>
                    </w:rPr>
                    <w:t>school district</w:t>
                  </w:r>
                  <w:r>
                    <w:t>] shall refund the differenc</w:t>
                  </w:r>
                  <w:r>
                    <w:t>e on request of the taxpayer.  An application for a refund of less than $1 must be made within 90 days after the date the refund becomes due or the taxpayer forfeits the right to the refund.</w:t>
                  </w:r>
                </w:p>
                <w:p w:rsidR="00D966E4" w:rsidRDefault="005C03F1" w:rsidP="00EB68A8">
                  <w:pPr>
                    <w:ind w:left="-92"/>
                    <w:jc w:val="both"/>
                  </w:pPr>
                  <w:r>
                    <w:t>(e)  For purposes of this section, local tax funds dedicated to a</w:t>
                  </w:r>
                  <w:r>
                    <w:t xml:space="preserve"> junior college district under Section 45.105(e), Education Code, shall be eliminated from the calculation of the tax rate adopted by the governing body of </w:t>
                  </w:r>
                  <w:r>
                    <w:rPr>
                      <w:u w:val="single"/>
                    </w:rPr>
                    <w:t>a</w:t>
                  </w:r>
                  <w:r>
                    <w:t xml:space="preserve"> [</w:t>
                  </w:r>
                  <w:r>
                    <w:rPr>
                      <w:strike/>
                    </w:rPr>
                    <w:t>the</w:t>
                  </w:r>
                  <w:r>
                    <w:t>] school district.  However, the funds dedicated to the junior college district are subject to</w:t>
                  </w:r>
                  <w:r>
                    <w:t xml:space="preserve"> Section 26.085.</w:t>
                  </w:r>
                </w:p>
                <w:p w:rsidR="00D966E4" w:rsidRDefault="005C03F1" w:rsidP="00EB68A8">
                  <w:pPr>
                    <w:ind w:left="-92"/>
                    <w:jc w:val="both"/>
                  </w:pPr>
                  <w:r>
                    <w:t xml:space="preserve">(h)  For purposes of this section, increases in taxable values and tax levies occurring within a reinvestment zone under Chapter 311 (Tax Increment Financing Act), in which </w:t>
                  </w:r>
                  <w:r>
                    <w:rPr>
                      <w:u w:val="single"/>
                    </w:rPr>
                    <w:t>a school</w:t>
                  </w:r>
                  <w:r>
                    <w:t xml:space="preserve"> [</w:t>
                  </w:r>
                  <w:r>
                    <w:rPr>
                      <w:strike/>
                    </w:rPr>
                    <w:t>the</w:t>
                  </w:r>
                  <w:r>
                    <w:t>] district is a participant, shall be eliminated from</w:t>
                  </w:r>
                  <w:r>
                    <w:t xml:space="preserve"> the calculation of the tax rate adopted by the governing body of the school district.</w:t>
                  </w:r>
                </w:p>
                <w:p w:rsidR="00D966E4" w:rsidRDefault="005C03F1" w:rsidP="00EB68A8">
                  <w:pPr>
                    <w:ind w:left="-92"/>
                    <w:jc w:val="both"/>
                  </w:pPr>
                  <w:r>
                    <w:rPr>
                      <w:u w:val="single"/>
                    </w:rPr>
                    <w:t>(r)  Except as otherwise expressly provided by law, this section does not apply to a tax imposed by a taxing unit if a provision of an uncodified local or special law en</w:t>
                  </w:r>
                  <w:r>
                    <w:rPr>
                      <w:u w:val="single"/>
                    </w:rPr>
                    <w:t>acted by the 85th Legislature, Regular Session, 2017, or by an earlier legislature provides that Section 26.07 does not apply to a tax imposed by the taxing unit.</w:t>
                  </w:r>
                </w:p>
              </w:tc>
            </w:tr>
            <w:tr w:rsidR="0020718F" w:rsidTr="00D966E4">
              <w:tc>
                <w:tcPr>
                  <w:tcW w:w="4766" w:type="dxa"/>
                  <w:tcMar>
                    <w:right w:w="360" w:type="dxa"/>
                  </w:tcMar>
                </w:tcPr>
                <w:p w:rsidR="00D966E4" w:rsidRDefault="005C03F1" w:rsidP="002A1C13">
                  <w:pPr>
                    <w:jc w:val="both"/>
                  </w:pPr>
                  <w:r>
                    <w:t>SECTION 9.  Section 26.16(d), Tax Code, is amended</w:t>
                  </w:r>
                  <w:r>
                    <w:t>.</w:t>
                  </w:r>
                  <w:r>
                    <w:t xml:space="preserve"> </w:t>
                  </w:r>
                </w:p>
              </w:tc>
              <w:tc>
                <w:tcPr>
                  <w:tcW w:w="4580" w:type="dxa"/>
                  <w:tcMar>
                    <w:left w:w="360" w:type="dxa"/>
                  </w:tcMar>
                </w:tcPr>
                <w:p w:rsidR="00D966E4" w:rsidRDefault="005C03F1" w:rsidP="00EB68A8">
                  <w:pPr>
                    <w:ind w:left="-92"/>
                    <w:jc w:val="both"/>
                  </w:pPr>
                  <w:r>
                    <w:t>SECTION 9.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10.  Sections 31.12(a) and (b), Tax Code, as amended by S.B. 2242, Acts of the 85th Legislature, Regular Session, 2017, are amended</w:t>
                  </w:r>
                  <w:r>
                    <w:t>.</w:t>
                  </w:r>
                  <w:r>
                    <w:t xml:space="preserve"> </w:t>
                  </w:r>
                </w:p>
              </w:tc>
              <w:tc>
                <w:tcPr>
                  <w:tcW w:w="4580" w:type="dxa"/>
                  <w:tcMar>
                    <w:left w:w="360" w:type="dxa"/>
                  </w:tcMar>
                </w:tcPr>
                <w:p w:rsidR="00D966E4" w:rsidRDefault="005C03F1" w:rsidP="00EB68A8">
                  <w:pPr>
                    <w:ind w:left="-92"/>
                    <w:jc w:val="both"/>
                  </w:pPr>
                  <w:r>
                    <w:t>SECTION 10. Same as introduced version.</w:t>
                  </w:r>
                </w:p>
                <w:p w:rsidR="00D966E4" w:rsidRDefault="005C03F1" w:rsidP="00EB68A8">
                  <w:pPr>
                    <w:ind w:left="-92"/>
                    <w:jc w:val="both"/>
                  </w:pP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11.  Section 33.08(b), Tax Code, is amended</w:t>
                  </w:r>
                  <w:r>
                    <w:t>.</w:t>
                  </w:r>
                  <w:r>
                    <w:t xml:space="preserve"> </w:t>
                  </w:r>
                </w:p>
              </w:tc>
              <w:tc>
                <w:tcPr>
                  <w:tcW w:w="4580" w:type="dxa"/>
                  <w:tcMar>
                    <w:left w:w="360" w:type="dxa"/>
                  </w:tcMar>
                </w:tcPr>
                <w:p w:rsidR="00D966E4" w:rsidRDefault="005C03F1" w:rsidP="00EB68A8">
                  <w:pPr>
                    <w:ind w:left="-92"/>
                    <w:jc w:val="both"/>
                  </w:pPr>
                  <w:r>
                    <w:t xml:space="preserve">SECTION 11. </w:t>
                  </w:r>
                  <w:r>
                    <w:t>Same as introduced version.</w:t>
                  </w:r>
                </w:p>
                <w:p w:rsidR="00D966E4" w:rsidRDefault="005C03F1" w:rsidP="00EB68A8">
                  <w:pPr>
                    <w:ind w:left="-92"/>
                    <w:jc w:val="both"/>
                  </w:pP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12.  Section 130.016(b), Education Code, is amended</w:t>
                  </w:r>
                  <w:r>
                    <w:t>.</w:t>
                  </w:r>
                  <w:r>
                    <w:t xml:space="preserve"> </w:t>
                  </w:r>
                </w:p>
              </w:tc>
              <w:tc>
                <w:tcPr>
                  <w:tcW w:w="4580" w:type="dxa"/>
                  <w:tcMar>
                    <w:left w:w="360" w:type="dxa"/>
                  </w:tcMar>
                </w:tcPr>
                <w:p w:rsidR="00D966E4" w:rsidRDefault="005C03F1" w:rsidP="00EB68A8">
                  <w:pPr>
                    <w:ind w:left="-92"/>
                    <w:jc w:val="both"/>
                  </w:pPr>
                  <w:r>
                    <w:t>SECTION 12.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13.  Sections 281.124(d) and (e), Health and Safety Code, are amended</w:t>
                  </w:r>
                  <w:r>
                    <w:t>.</w:t>
                  </w:r>
                  <w:r>
                    <w:t xml:space="preserve"> </w:t>
                  </w:r>
                </w:p>
              </w:tc>
              <w:tc>
                <w:tcPr>
                  <w:tcW w:w="4580" w:type="dxa"/>
                  <w:tcMar>
                    <w:left w:w="360" w:type="dxa"/>
                  </w:tcMar>
                </w:tcPr>
                <w:p w:rsidR="00D966E4" w:rsidRDefault="005C03F1" w:rsidP="00EB68A8">
                  <w:pPr>
                    <w:ind w:left="-92"/>
                    <w:jc w:val="both"/>
                  </w:pPr>
                  <w:r>
                    <w:t>SECTION 13.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14.  Section 140.010, Local Government Code, is amended</w:t>
                  </w:r>
                  <w:r>
                    <w:t>.</w:t>
                  </w:r>
                  <w:r>
                    <w:t xml:space="preserve"> </w:t>
                  </w:r>
                </w:p>
              </w:tc>
              <w:tc>
                <w:tcPr>
                  <w:tcW w:w="4580" w:type="dxa"/>
                  <w:tcMar>
                    <w:left w:w="360" w:type="dxa"/>
                  </w:tcMar>
                </w:tcPr>
                <w:p w:rsidR="00D966E4" w:rsidRDefault="005C03F1" w:rsidP="00EB68A8">
                  <w:pPr>
                    <w:ind w:left="-92"/>
                    <w:jc w:val="both"/>
                  </w:pPr>
                  <w:r>
                    <w:t>SECTION 14.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15.  Section 1122.2522, Special District Local Laws Code, is amended</w:t>
                  </w:r>
                  <w:r>
                    <w:t>.</w:t>
                  </w:r>
                  <w:r>
                    <w:t xml:space="preserve"> </w:t>
                  </w:r>
                </w:p>
              </w:tc>
              <w:tc>
                <w:tcPr>
                  <w:tcW w:w="4580" w:type="dxa"/>
                  <w:tcMar>
                    <w:left w:w="360" w:type="dxa"/>
                  </w:tcMar>
                </w:tcPr>
                <w:p w:rsidR="00D966E4" w:rsidRDefault="005C03F1" w:rsidP="00EB68A8">
                  <w:pPr>
                    <w:ind w:left="-92"/>
                    <w:jc w:val="both"/>
                  </w:pPr>
                  <w:r>
                    <w:t>SECTION 15.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 xml:space="preserve">SECTION 16.  Sections </w:t>
                  </w:r>
                  <w:r>
                    <w:t>3828.157 and 8876.152, Special District Local Laws Code, are amended</w:t>
                  </w:r>
                  <w:r>
                    <w:t>.</w:t>
                  </w:r>
                  <w:r>
                    <w:t xml:space="preserve"> </w:t>
                  </w:r>
                </w:p>
              </w:tc>
              <w:tc>
                <w:tcPr>
                  <w:tcW w:w="4580" w:type="dxa"/>
                  <w:tcMar>
                    <w:left w:w="360" w:type="dxa"/>
                  </w:tcMar>
                </w:tcPr>
                <w:p w:rsidR="00D966E4" w:rsidRDefault="005C03F1" w:rsidP="00EB68A8">
                  <w:pPr>
                    <w:ind w:left="-92"/>
                    <w:jc w:val="both"/>
                  </w:pPr>
                  <w:r>
                    <w:t>SECTION 16. Same as introduced version.</w:t>
                  </w:r>
                </w:p>
                <w:p w:rsidR="00D966E4" w:rsidRDefault="005C03F1" w:rsidP="00EB68A8">
                  <w:pPr>
                    <w:ind w:left="-92"/>
                    <w:jc w:val="both"/>
                  </w:pP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17.  Section 49.107(g), Water Code, is amended</w:t>
                  </w:r>
                  <w:r>
                    <w:t>.</w:t>
                  </w:r>
                  <w:r>
                    <w:t xml:space="preserve"> </w:t>
                  </w:r>
                </w:p>
              </w:tc>
              <w:tc>
                <w:tcPr>
                  <w:tcW w:w="4580" w:type="dxa"/>
                  <w:tcMar>
                    <w:left w:w="360" w:type="dxa"/>
                  </w:tcMar>
                </w:tcPr>
                <w:p w:rsidR="00D966E4" w:rsidRDefault="005C03F1" w:rsidP="00EB68A8">
                  <w:pPr>
                    <w:ind w:left="-92"/>
                    <w:jc w:val="both"/>
                  </w:pPr>
                  <w:r>
                    <w:t>SECTION 17.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rsidP="002A1C13">
                  <w:pPr>
                    <w:jc w:val="both"/>
                  </w:pPr>
                  <w:r>
                    <w:t>SECTION 18.  Section 49.108(f), Water Code,</w:t>
                  </w:r>
                  <w:r>
                    <w:t xml:space="preserve"> is amended</w:t>
                  </w:r>
                  <w:r>
                    <w:t>.</w:t>
                  </w:r>
                  <w:r>
                    <w:t xml:space="preserve"> </w:t>
                  </w:r>
                </w:p>
              </w:tc>
              <w:tc>
                <w:tcPr>
                  <w:tcW w:w="4580" w:type="dxa"/>
                  <w:tcMar>
                    <w:left w:w="360" w:type="dxa"/>
                  </w:tcMar>
                </w:tcPr>
                <w:p w:rsidR="00D966E4" w:rsidRDefault="005C03F1" w:rsidP="00EB68A8">
                  <w:pPr>
                    <w:ind w:left="-92"/>
                    <w:jc w:val="both"/>
                  </w:pPr>
                  <w:r>
                    <w:t>SECTION 18. Same as introduced version.</w:t>
                  </w:r>
                </w:p>
                <w:p w:rsidR="00D966E4" w:rsidRDefault="005C03F1" w:rsidP="00EB68A8">
                  <w:pPr>
                    <w:ind w:left="-92"/>
                    <w:jc w:val="both"/>
                  </w:pPr>
                </w:p>
              </w:tc>
            </w:tr>
            <w:tr w:rsidR="0020718F" w:rsidTr="00D966E4">
              <w:tc>
                <w:tcPr>
                  <w:tcW w:w="4766" w:type="dxa"/>
                  <w:tcMar>
                    <w:right w:w="360" w:type="dxa"/>
                  </w:tcMar>
                </w:tcPr>
                <w:p w:rsidR="00D966E4" w:rsidRDefault="005C03F1">
                  <w:pPr>
                    <w:jc w:val="both"/>
                  </w:pPr>
                  <w:r>
                    <w:t xml:space="preserve">SECTION 19.  Section 49.236, Water Code, as added by Chapter 335 (S.B. 392), Acts of the 78th Legislature, Regular Session, 2003, is amended by amending Subsections (a) and (d) and adding Subsections </w:t>
                  </w:r>
                  <w:r>
                    <w:t>(e), (f), (g), (h), (i), (j), (k), (l), and (m) to read as follows:</w:t>
                  </w:r>
                </w:p>
                <w:p w:rsidR="00C46BE5" w:rsidRDefault="005C03F1">
                  <w:pPr>
                    <w:jc w:val="both"/>
                  </w:pPr>
                </w:p>
                <w:p w:rsidR="00D966E4" w:rsidRDefault="005C03F1">
                  <w:pPr>
                    <w:jc w:val="both"/>
                  </w:pPr>
                  <w:r>
                    <w:t>(a)  Before the board adopts an ad valorem tax rate for the district for debt service, operation and maintenance purposes, or contract purposes, the board shall give notice of each meetin</w:t>
                  </w:r>
                  <w:r>
                    <w:t>g of the board at which the adoption of a tax rate will be considered.  The notice must:</w:t>
                  </w:r>
                </w:p>
                <w:p w:rsidR="00D966E4" w:rsidRDefault="005C03F1">
                  <w:pPr>
                    <w:jc w:val="both"/>
                  </w:pPr>
                  <w:r>
                    <w:t>(1)  contain a statement in substantially the following form:</w:t>
                  </w:r>
                </w:p>
                <w:p w:rsidR="00D966E4" w:rsidRDefault="005C03F1">
                  <w:pPr>
                    <w:jc w:val="both"/>
                  </w:pPr>
                  <w:r>
                    <w:t>"NOTICE OF PUBLIC HEARING ON TAX RATE</w:t>
                  </w:r>
                </w:p>
                <w:p w:rsidR="00D966E4" w:rsidRDefault="005C03F1">
                  <w:pPr>
                    <w:jc w:val="both"/>
                  </w:pPr>
                  <w:r>
                    <w:t>"The (name of the district) will hold a public hearing on a propose</w:t>
                  </w:r>
                  <w:r>
                    <w:t>d tax rate for the tax year (year of tax levy) on (date and time) at (meeting place).  Your individual taxes may increase or decrease, depending on the change in the taxable value of your property in relation to the change in taxable value of all other pro</w:t>
                  </w:r>
                  <w:r>
                    <w:t>perty and the tax rate that is adopted.</w:t>
                  </w:r>
                </w:p>
                <w:p w:rsidR="00D966E4" w:rsidRDefault="005C03F1">
                  <w:pPr>
                    <w:jc w:val="both"/>
                  </w:pPr>
                  <w:r>
                    <w:t>"(Names of all board members and, if a vote was taken, an indication of how each voted on the proposed tax rate and an indication of any absences.)";</w:t>
                  </w:r>
                </w:p>
                <w:p w:rsidR="00D966E4" w:rsidRDefault="005C03F1">
                  <w:pPr>
                    <w:jc w:val="both"/>
                  </w:pPr>
                  <w:r>
                    <w:t>(2)  contain the following information:</w:t>
                  </w:r>
                </w:p>
                <w:p w:rsidR="00D966E4" w:rsidRDefault="005C03F1">
                  <w:pPr>
                    <w:jc w:val="both"/>
                  </w:pPr>
                  <w:r>
                    <w:t xml:space="preserve">(A)  the district's total </w:t>
                  </w:r>
                  <w:r>
                    <w:t>adopted tax rate for the preceding year and the proposed tax rate, expressed as an amount per $100;</w:t>
                  </w:r>
                </w:p>
                <w:p w:rsidR="00D966E4" w:rsidRDefault="005C03F1">
                  <w:pPr>
                    <w:jc w:val="both"/>
                  </w:pPr>
                  <w:r>
                    <w:t xml:space="preserve">(B)  the difference, expressed as an amount per $100 and as a percent increase or decrease, as applicable, in the proposed tax rate compared to the adopted </w:t>
                  </w:r>
                  <w:r>
                    <w:t>tax rate for the preceding year;</w:t>
                  </w:r>
                </w:p>
                <w:p w:rsidR="00D966E4" w:rsidRDefault="005C03F1">
                  <w:pPr>
                    <w:jc w:val="both"/>
                  </w:pPr>
                  <w:r>
                    <w:t xml:space="preserve">(C)  the average appraised value of a residence homestead in the district in the preceding year and in the current year;  the district's total homestead exemption, other than an exemption available only to disabled persons </w:t>
                  </w:r>
                  <w:r>
                    <w:t xml:space="preserve">or persons 65 years of age or older, applicable to that appraised value in each of those years;  and the average taxable value of a residence homestead in the district in each of those years, disregarding any homestead exemption available only to disabled </w:t>
                  </w:r>
                  <w:r>
                    <w:t>persons or persons 65 years of age or older;</w:t>
                  </w:r>
                </w:p>
                <w:p w:rsidR="00C46BE5" w:rsidRDefault="005C03F1">
                  <w:pPr>
                    <w:jc w:val="both"/>
                  </w:pPr>
                </w:p>
                <w:p w:rsidR="00D966E4" w:rsidRDefault="005C03F1">
                  <w:pPr>
                    <w:jc w:val="both"/>
                  </w:pPr>
                  <w:r>
                    <w:t>(D)  the amount of tax that would have been imposed by the district in the preceding year on a residence homestead appraised at the average appraised value of a residence homestead in that year, disregarding an</w:t>
                  </w:r>
                  <w:r>
                    <w:t>y homestead exemption available only to disabled persons or persons 65 years of age or older;</w:t>
                  </w:r>
                </w:p>
                <w:p w:rsidR="00D966E4" w:rsidRDefault="005C03F1">
                  <w:pPr>
                    <w:jc w:val="both"/>
                  </w:pPr>
                  <w:r>
                    <w:t xml:space="preserve">(E)  the amount of tax that would be imposed by the district in the current year on a residence homestead appraised at the average appraised value of a residence </w:t>
                  </w:r>
                  <w:r>
                    <w:t>homestead in that year, disregarding any homestead exemption available only to disabled persons or persons 65 years of age or older, if the proposed tax rate is adopted; [</w:t>
                  </w:r>
                  <w:r>
                    <w:rPr>
                      <w:strike/>
                    </w:rPr>
                    <w:t>and</w:t>
                  </w:r>
                  <w:r>
                    <w:t>]</w:t>
                  </w:r>
                </w:p>
                <w:p w:rsidR="00C46BE5" w:rsidRDefault="005C03F1">
                  <w:pPr>
                    <w:jc w:val="both"/>
                  </w:pPr>
                </w:p>
                <w:p w:rsidR="00C46BE5" w:rsidRDefault="005C03F1">
                  <w:pPr>
                    <w:jc w:val="both"/>
                  </w:pPr>
                  <w:r>
                    <w:t xml:space="preserve">(F)  the difference between the amounts of tax calculated under Paragraphs (D) </w:t>
                  </w:r>
                  <w:r>
                    <w:t xml:space="preserve">and (E), expressed in dollars and cents and described as the annual percentage increase or decrease, as applicable, in the tax to be imposed by the district on the average residence homestead in the district in the current year if the proposed tax rate is </w:t>
                  </w:r>
                  <w:r>
                    <w:t>adopted; and</w:t>
                  </w:r>
                </w:p>
                <w:p w:rsidR="00D966E4" w:rsidRDefault="005C03F1">
                  <w:pPr>
                    <w:jc w:val="both"/>
                  </w:pPr>
                  <w:r>
                    <w:rPr>
                      <w:u w:val="single"/>
                    </w:rPr>
                    <w:t>(G)  if the proposed combined debt service, operation and maintenance, and contract tax rate requires or authorizes an election in the district to approve the tax rate, a description of the purpose of the proposed tax increase; and</w:t>
                  </w:r>
                </w:p>
                <w:p w:rsidR="00D966E4" w:rsidRDefault="005C03F1">
                  <w:pPr>
                    <w:jc w:val="both"/>
                  </w:pPr>
                  <w:r>
                    <w:t>(3)  contai</w:t>
                  </w:r>
                  <w:r>
                    <w:t>n a statement in substantially the following form</w:t>
                  </w:r>
                  <w:r>
                    <w:rPr>
                      <w:u w:val="single"/>
                    </w:rPr>
                    <w:t>, as applicable</w:t>
                  </w:r>
                  <w:r>
                    <w:t>:</w:t>
                  </w:r>
                </w:p>
                <w:p w:rsidR="00D966E4" w:rsidRDefault="005C03F1">
                  <w:pPr>
                    <w:jc w:val="both"/>
                    <w:rPr>
                      <w:u w:val="single"/>
                    </w:rPr>
                  </w:pPr>
                  <w:r>
                    <w:rPr>
                      <w:u w:val="single"/>
                    </w:rPr>
                    <w:t xml:space="preserve">(A)  if the </w:t>
                  </w:r>
                  <w:r w:rsidRPr="00183129">
                    <w:rPr>
                      <w:u w:val="single"/>
                    </w:rPr>
                    <w:t>district is not</w:t>
                  </w:r>
                  <w:r>
                    <w:rPr>
                      <w:u w:val="single"/>
                    </w:rPr>
                    <w:t xml:space="preserve"> a small taxing unit:</w:t>
                  </w:r>
                </w:p>
                <w:p w:rsidR="004878B3" w:rsidRDefault="005C03F1">
                  <w:pPr>
                    <w:jc w:val="both"/>
                  </w:pPr>
                </w:p>
                <w:p w:rsidR="00D966E4" w:rsidRDefault="005C03F1">
                  <w:pPr>
                    <w:jc w:val="both"/>
                  </w:pPr>
                  <w:r>
                    <w:t>"</w:t>
                  </w:r>
                  <w:r w:rsidRPr="00183129">
                    <w:t xml:space="preserve">NOTICE OF </w:t>
                  </w:r>
                  <w:r w:rsidRPr="00183129">
                    <w:rPr>
                      <w:u w:val="single"/>
                    </w:rPr>
                    <w:t>VOTE ON TAX RATE</w:t>
                  </w:r>
                  <w:r w:rsidRPr="00183129">
                    <w:t xml:space="preserve"> [</w:t>
                  </w:r>
                  <w:r w:rsidRPr="00183129">
                    <w:rPr>
                      <w:strike/>
                    </w:rPr>
                    <w:t>TAXPAYERS' RIGHT TO ROLLBACK ELECTION</w:t>
                  </w:r>
                  <w:r w:rsidRPr="00183129">
                    <w:t>]</w:t>
                  </w:r>
                </w:p>
                <w:p w:rsidR="00D966E4" w:rsidRDefault="005C03F1">
                  <w:pPr>
                    <w:jc w:val="both"/>
                  </w:pPr>
                  <w:r>
                    <w:t xml:space="preserve">"If taxes on the average residence homestead increase by more </w:t>
                  </w:r>
                  <w:r w:rsidRPr="00183129">
                    <w:t xml:space="preserve">than </w:t>
                  </w:r>
                  <w:r w:rsidRPr="00183129">
                    <w:rPr>
                      <w:highlight w:val="lightGray"/>
                      <w:u w:val="single"/>
                    </w:rPr>
                    <w:t>five</w:t>
                  </w:r>
                  <w:r w:rsidRPr="00183129">
                    <w:rPr>
                      <w:highlight w:val="lightGray"/>
                    </w:rPr>
                    <w:t xml:space="preserve"> [</w:t>
                  </w:r>
                  <w:r w:rsidRPr="00183129">
                    <w:rPr>
                      <w:strike/>
                      <w:highlight w:val="lightGray"/>
                    </w:rPr>
                    <w:t>eight</w:t>
                  </w:r>
                  <w:r w:rsidRPr="00183129">
                    <w:rPr>
                      <w:highlight w:val="lightGray"/>
                    </w:rPr>
                    <w:t>] percent</w:t>
                  </w:r>
                  <w:r w:rsidRPr="00183129">
                    <w:t>, [</w:t>
                  </w:r>
                  <w:r w:rsidRPr="00183129">
                    <w:rPr>
                      <w:strike/>
                    </w:rPr>
                    <w:t>the qualified voters of the district by petition may require that</w:t>
                  </w:r>
                  <w:r w:rsidRPr="00183129">
                    <w:t xml:space="preserve">] an election </w:t>
                  </w:r>
                  <w:r w:rsidRPr="00183129">
                    <w:rPr>
                      <w:u w:val="single"/>
                    </w:rPr>
                    <w:t>must</w:t>
                  </w:r>
                  <w:r w:rsidRPr="00183129">
                    <w:t xml:space="preserve"> be</w:t>
                  </w:r>
                  <w:r>
                    <w:t xml:space="preserve"> held to determine whether to </w:t>
                  </w:r>
                  <w:r>
                    <w:rPr>
                      <w:u w:val="single"/>
                    </w:rPr>
                    <w:t>approve</w:t>
                  </w:r>
                  <w:r>
                    <w:t xml:space="preserve"> [</w:t>
                  </w:r>
                  <w:r>
                    <w:rPr>
                      <w:strike/>
                    </w:rPr>
                    <w:t>reduce</w:t>
                  </w:r>
                  <w:r>
                    <w:t>] the [</w:t>
                  </w:r>
                  <w:r>
                    <w:rPr>
                      <w:strike/>
                    </w:rPr>
                    <w:t>operation and maintenance</w:t>
                  </w:r>
                  <w:r>
                    <w:t>] tax rate [</w:t>
                  </w:r>
                  <w:r>
                    <w:rPr>
                      <w:strike/>
                    </w:rPr>
                    <w:t>to the rollback tax rate</w:t>
                  </w:r>
                  <w:r>
                    <w:t>] under Section 49.236(d), Water Code.</w:t>
                  </w:r>
                  <w:r>
                    <w:t>"</w:t>
                  </w:r>
                  <w:r>
                    <w:rPr>
                      <w:u w:val="single"/>
                    </w:rPr>
                    <w:t>; or</w:t>
                  </w:r>
                </w:p>
                <w:p w:rsidR="00D966E4" w:rsidRPr="00183129" w:rsidRDefault="005C03F1">
                  <w:pPr>
                    <w:jc w:val="both"/>
                  </w:pPr>
                  <w:r>
                    <w:rPr>
                      <w:u w:val="single"/>
                    </w:rPr>
                    <w:t xml:space="preserve">(B)  if the district is a </w:t>
                  </w:r>
                  <w:r w:rsidRPr="00183129">
                    <w:rPr>
                      <w:u w:val="single"/>
                    </w:rPr>
                    <w:t>small taxing unit:</w:t>
                  </w:r>
                </w:p>
                <w:p w:rsidR="00D966E4" w:rsidRDefault="005C03F1">
                  <w:pPr>
                    <w:jc w:val="both"/>
                  </w:pPr>
                  <w:r w:rsidRPr="00183129">
                    <w:rPr>
                      <w:u w:val="single"/>
                    </w:rPr>
                    <w:t>"NOTICE OF TAXPAYERS' RIGHT</w:t>
                  </w:r>
                  <w:r>
                    <w:rPr>
                      <w:u w:val="single"/>
                    </w:rPr>
                    <w:t xml:space="preserve"> TO ROLLBACK ELECTION</w:t>
                  </w:r>
                </w:p>
                <w:p w:rsidR="00D966E4" w:rsidRDefault="005C03F1">
                  <w:pPr>
                    <w:jc w:val="both"/>
                    <w:rPr>
                      <w:u w:val="single"/>
                    </w:rPr>
                  </w:pPr>
                  <w:r>
                    <w:rPr>
                      <w:u w:val="single"/>
                    </w:rPr>
                    <w:t>"If taxes on the average residence homestead increase by more than eight percent, the qualified voters of the district by petition may require that an elect</w:t>
                  </w:r>
                  <w:r>
                    <w:rPr>
                      <w:u w:val="single"/>
                    </w:rPr>
                    <w:t>ion be held to determine whether to approve the tax rate under Section 49.236(e), Water Code."</w:t>
                  </w:r>
                </w:p>
                <w:p w:rsidR="00DB7CD4" w:rsidRDefault="005C03F1">
                  <w:pPr>
                    <w:jc w:val="both"/>
                    <w:rPr>
                      <w:u w:val="single"/>
                    </w:rPr>
                  </w:pPr>
                </w:p>
                <w:p w:rsidR="00DB7CD4" w:rsidRDefault="005C03F1">
                  <w:pPr>
                    <w:jc w:val="both"/>
                  </w:pPr>
                </w:p>
                <w:p w:rsidR="00D966E4" w:rsidRDefault="005C03F1">
                  <w:pPr>
                    <w:jc w:val="both"/>
                  </w:pPr>
                  <w:r w:rsidRPr="008557A4">
                    <w:t xml:space="preserve">(d)  </w:t>
                  </w:r>
                  <w:r w:rsidRPr="008557A4">
                    <w:rPr>
                      <w:u w:val="single"/>
                    </w:rPr>
                    <w:t>This subsection applies to a district only if the district is not a small taxing unit.</w:t>
                  </w:r>
                  <w:r w:rsidRPr="008557A4">
                    <w:t xml:space="preserve">  If the </w:t>
                  </w:r>
                  <w:r w:rsidRPr="008557A4">
                    <w:rPr>
                      <w:u w:val="single"/>
                    </w:rPr>
                    <w:t>board</w:t>
                  </w:r>
                  <w:r w:rsidRPr="008557A4">
                    <w:t xml:space="preserve"> [</w:t>
                  </w:r>
                  <w:r w:rsidRPr="008557A4">
                    <w:rPr>
                      <w:strike/>
                    </w:rPr>
                    <w:t>governing body</w:t>
                  </w:r>
                  <w:r w:rsidRPr="008557A4">
                    <w:t xml:space="preserve">] of </w:t>
                  </w:r>
                  <w:r w:rsidRPr="008557A4">
                    <w:rPr>
                      <w:u w:val="single"/>
                    </w:rPr>
                    <w:t>the</w:t>
                  </w:r>
                  <w:r w:rsidRPr="008557A4">
                    <w:t xml:space="preserve"> [</w:t>
                  </w:r>
                  <w:r w:rsidRPr="008557A4">
                    <w:rPr>
                      <w:strike/>
                    </w:rPr>
                    <w:t>a</w:t>
                  </w:r>
                  <w:r w:rsidRPr="008557A4">
                    <w:t>] district adopts a combine</w:t>
                  </w:r>
                  <w:r w:rsidRPr="008557A4">
                    <w:t xml:space="preserve">d debt service, operation and maintenance, and contract tax rate that would impose more than </w:t>
                  </w:r>
                  <w:r w:rsidRPr="008557A4">
                    <w:rPr>
                      <w:highlight w:val="lightGray"/>
                      <w:u w:val="single"/>
                    </w:rPr>
                    <w:t>1.05</w:t>
                  </w:r>
                  <w:r w:rsidRPr="008557A4">
                    <w:rPr>
                      <w:highlight w:val="lightGray"/>
                    </w:rPr>
                    <w:t xml:space="preserve"> [</w:t>
                  </w:r>
                  <w:r w:rsidRPr="008557A4">
                    <w:rPr>
                      <w:strike/>
                      <w:highlight w:val="lightGray"/>
                    </w:rPr>
                    <w:t>1.08</w:t>
                  </w:r>
                  <w:r w:rsidRPr="008557A4">
                    <w:rPr>
                      <w:highlight w:val="lightGray"/>
                    </w:rPr>
                    <w:t>] times</w:t>
                  </w:r>
                  <w:r w:rsidRPr="008557A4">
                    <w:t xml:space="preserve"> the amount of tax imposed by the district in the preceding year on a residence homestead appraised at the average appraised value of a residence </w:t>
                  </w:r>
                  <w:r w:rsidRPr="008557A4">
                    <w:t>homestead in the district in that year, disregarding any homestead exemption available only to disabled persons or persons 65 years of age or older, [</w:t>
                  </w:r>
                  <w:r w:rsidRPr="008557A4">
                    <w:rPr>
                      <w:strike/>
                    </w:rPr>
                    <w:t>the qualified voters of the district by petition may require that</w:t>
                  </w:r>
                  <w:r w:rsidRPr="008557A4">
                    <w:t xml:space="preserve">] an election </w:t>
                  </w:r>
                  <w:r w:rsidRPr="008557A4">
                    <w:rPr>
                      <w:u w:val="single"/>
                    </w:rPr>
                    <w:t>must</w:t>
                  </w:r>
                  <w:r w:rsidRPr="008557A4">
                    <w:t xml:space="preserve"> be held to determine w</w:t>
                  </w:r>
                  <w:r w:rsidRPr="008557A4">
                    <w:t>hether [</w:t>
                  </w:r>
                  <w:r w:rsidRPr="008557A4">
                    <w:rPr>
                      <w:strike/>
                    </w:rPr>
                    <w:t>or not</w:t>
                  </w:r>
                  <w:r w:rsidRPr="008557A4">
                    <w:t xml:space="preserve">] to </w:t>
                  </w:r>
                  <w:r w:rsidRPr="008557A4">
                    <w:rPr>
                      <w:u w:val="single"/>
                    </w:rPr>
                    <w:t>approve</w:t>
                  </w:r>
                  <w:r w:rsidRPr="008557A4">
                    <w:t xml:space="preserve"> [</w:t>
                  </w:r>
                  <w:r w:rsidRPr="008557A4">
                    <w:rPr>
                      <w:strike/>
                    </w:rPr>
                    <w:t>reduce</w:t>
                  </w:r>
                  <w:r w:rsidRPr="008557A4">
                    <w:t>] the tax rate adopted for the current year [</w:t>
                  </w:r>
                  <w:r w:rsidRPr="008557A4">
                    <w:rPr>
                      <w:strike/>
                    </w:rPr>
                    <w:t>to the rollback tax rate</w:t>
                  </w:r>
                  <w:r w:rsidRPr="008557A4">
                    <w:t xml:space="preserve">] in accordance with the procedures provided by Sections </w:t>
                  </w:r>
                  <w:r w:rsidRPr="008557A4">
                    <w:rPr>
                      <w:u w:val="single"/>
                    </w:rPr>
                    <w:t>26.08(b), (c), (d), (d-1), and (d-2)</w:t>
                  </w:r>
                  <w:r w:rsidRPr="008557A4">
                    <w:t xml:space="preserve"> [</w:t>
                  </w:r>
                  <w:r w:rsidRPr="008557A4">
                    <w:rPr>
                      <w:strike/>
                    </w:rPr>
                    <w:t>26.07(b)-(g) and 26.081</w:t>
                  </w:r>
                  <w:r w:rsidRPr="008557A4">
                    <w:t>], Tax Code.</w:t>
                  </w:r>
                </w:p>
                <w:p w:rsidR="00D966E4" w:rsidRDefault="005C03F1">
                  <w:pPr>
                    <w:jc w:val="both"/>
                  </w:pPr>
                  <w:r>
                    <w:rPr>
                      <w:u w:val="single"/>
                    </w:rPr>
                    <w:t xml:space="preserve">(e)  This subsection </w:t>
                  </w:r>
                  <w:r>
                    <w:rPr>
                      <w:u w:val="single"/>
                    </w:rPr>
                    <w:t>and Subsections (f)-(i) apply to a district only if the district is a small taxing unit.  If the board of the district adopts a combined debt service, operation and maintenance, and contract tax rate that would impose more than 1.08 times the amount of tax</w:t>
                  </w:r>
                  <w:r>
                    <w:rPr>
                      <w:u w:val="single"/>
                    </w:rPr>
                    <w:t xml:space="preserve"> imposed by the district in the preceding year on a residence homestead appraised at the average appraised value of a residence homestead in the district in that year, disregarding any homestead exemption available only to disabled persons or persons 65 ye</w:t>
                  </w:r>
                  <w:r>
                    <w:rPr>
                      <w:u w:val="single"/>
                    </w:rPr>
                    <w:t>ars of age or older, the qualified voters of the district by petition may require that an election be held to determine whether to approve the tax rate adopted for the current year in accordance with the procedures provided by Subsections (f)-(i) of this s</w:t>
                  </w:r>
                  <w:r>
                    <w:rPr>
                      <w:u w:val="single"/>
                    </w:rPr>
                    <w:t>ection and Section 26.081, Tax Code.</w:t>
                  </w: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D966E4" w:rsidRDefault="005C03F1">
                  <w:pPr>
                    <w:jc w:val="both"/>
                    <w:rPr>
                      <w:u w:val="single"/>
                    </w:rPr>
                  </w:pPr>
                  <w:r>
                    <w:rPr>
                      <w:u w:val="single"/>
                    </w:rPr>
                    <w:t>(f)  A petition is valid only if:</w:t>
                  </w:r>
                </w:p>
                <w:p w:rsidR="00DB7CD4" w:rsidRDefault="005C03F1">
                  <w:pPr>
                    <w:jc w:val="both"/>
                  </w:pPr>
                </w:p>
                <w:p w:rsidR="00D966E4" w:rsidRDefault="005C03F1">
                  <w:pPr>
                    <w:jc w:val="both"/>
                  </w:pPr>
                  <w:r>
                    <w:rPr>
                      <w:u w:val="single"/>
                    </w:rPr>
                    <w:t>(1)  it states that it is intended to require an election in the district on the question of approving the tax rate adopted for the current year;</w:t>
                  </w:r>
                </w:p>
                <w:p w:rsidR="00D966E4" w:rsidRDefault="005C03F1">
                  <w:pPr>
                    <w:jc w:val="both"/>
                  </w:pPr>
                  <w:r>
                    <w:rPr>
                      <w:u w:val="single"/>
                    </w:rPr>
                    <w:t>(2)  it is signed by a number of r</w:t>
                  </w:r>
                  <w:r>
                    <w:rPr>
                      <w:u w:val="single"/>
                    </w:rPr>
                    <w:t>egistered voters of the district equal to at least:</w:t>
                  </w:r>
                </w:p>
                <w:p w:rsidR="00D966E4" w:rsidRDefault="005C03F1">
                  <w:pPr>
                    <w:jc w:val="both"/>
                  </w:pPr>
                  <w:r>
                    <w:rPr>
                      <w:u w:val="single"/>
                    </w:rPr>
                    <w:t>(A)  seven percent of the number of registered voters of the district according to the most recent official list of registered voters if the tax rate adopted for the current tax year would impose taxes fo</w:t>
                  </w:r>
                  <w:r>
                    <w:rPr>
                      <w:u w:val="single"/>
                    </w:rPr>
                    <w:t>r operation and maintenance in an amount of at least $5 million; or</w:t>
                  </w:r>
                </w:p>
                <w:p w:rsidR="00D966E4" w:rsidRDefault="005C03F1">
                  <w:pPr>
                    <w:jc w:val="both"/>
                  </w:pPr>
                  <w:r>
                    <w:rPr>
                      <w:u w:val="single"/>
                    </w:rPr>
                    <w:t>(B)  10 percent of the number of registered voters of the district according to the most recent official list of registered voters if the tax rate adopted for the current tax year would im</w:t>
                  </w:r>
                  <w:r>
                    <w:rPr>
                      <w:u w:val="single"/>
                    </w:rPr>
                    <w:t>pose taxes for operation and maintenance in an amount of less than $5 million; and</w:t>
                  </w:r>
                </w:p>
                <w:p w:rsidR="00E42A9D" w:rsidRDefault="005C03F1">
                  <w:pPr>
                    <w:jc w:val="both"/>
                    <w:rPr>
                      <w:u w:val="single"/>
                    </w:rPr>
                  </w:pPr>
                  <w:r>
                    <w:rPr>
                      <w:u w:val="single"/>
                    </w:rPr>
                    <w:t>(3)  it is submitted to the board on or before the 90th day after the date on which the board adopted the tax rate for the current year.</w:t>
                  </w:r>
                </w:p>
                <w:p w:rsidR="00D966E4" w:rsidRDefault="005C03F1">
                  <w:pPr>
                    <w:jc w:val="both"/>
                  </w:pPr>
                  <w:r>
                    <w:rPr>
                      <w:u w:val="single"/>
                    </w:rPr>
                    <w:t>(g)  Not later than the 20th day aft</w:t>
                  </w:r>
                  <w:r>
                    <w:rPr>
                      <w:u w:val="single"/>
                    </w:rPr>
                    <w:t>er the day a petition is submitted, the board shall determine whether or not the petition is valid and pass a resolution stating its finding.  If the board fails to act within the time allowed, the petition is treated as if it had been found valid.</w:t>
                  </w:r>
                </w:p>
                <w:p w:rsidR="00D966E4" w:rsidRDefault="005C03F1">
                  <w:pPr>
                    <w:jc w:val="both"/>
                  </w:pPr>
                  <w:r>
                    <w:rPr>
                      <w:u w:val="single"/>
                    </w:rPr>
                    <w:t>(h)  If</w:t>
                  </w:r>
                  <w:r>
                    <w:rPr>
                      <w:u w:val="single"/>
                    </w:rPr>
                    <w:t xml:space="preserve"> the board finds that the petition is valid (or fails to act within the time allowed), it shall order that an election be held in the district on a date not less than 30 or more than 90 days after the last day on which it could have acted to approve or dis</w:t>
                  </w:r>
                  <w:r>
                    <w:rPr>
                      <w:u w:val="single"/>
                    </w:rPr>
                    <w:t>approve the petition.  A state law requiring local elections to be held on a specified date does not apply to the election unless a specified date falls within the time permitted by this subsection.  At the election, the ballots shall be prepared to permit</w:t>
                  </w:r>
                  <w:r>
                    <w:rPr>
                      <w:u w:val="single"/>
                    </w:rPr>
                    <w:t xml:space="preserve"> voting for or against the proposition:  "Approving the ad valorem tax rate of $____ per $100 valuation in (name of district) for the current year, a rate that is $____ higher per $100 valuation than the district's rollback tax rate, for the purpose of (de</w:t>
                  </w:r>
                  <w:r>
                    <w:rPr>
                      <w:u w:val="single"/>
                    </w:rPr>
                    <w:t>scription of purpose of increase)."  The ballot proposition must include the adopted tax rate and the difference between that rate and the rollback tax rate in the appropriate places.</w:t>
                  </w:r>
                </w:p>
                <w:p w:rsidR="00E42A9D" w:rsidRDefault="005C03F1">
                  <w:pPr>
                    <w:jc w:val="both"/>
                    <w:rPr>
                      <w:u w:val="single"/>
                    </w:rPr>
                  </w:pPr>
                </w:p>
                <w:p w:rsidR="00D966E4" w:rsidRDefault="005C03F1">
                  <w:pPr>
                    <w:jc w:val="both"/>
                  </w:pPr>
                  <w:r>
                    <w:rPr>
                      <w:u w:val="single"/>
                    </w:rPr>
                    <w:t>(i)  Sections 26.08(c), (d), (d-1), and (d-2), Tax Code, apply to an el</w:t>
                  </w:r>
                  <w:r>
                    <w:rPr>
                      <w:u w:val="single"/>
                    </w:rPr>
                    <w:t>ection under Subsection (e) of this section in the same manner as those subsections apply to an election under Section 26.08, Tax Code.</w:t>
                  </w:r>
                </w:p>
                <w:p w:rsidR="00D966E4" w:rsidRDefault="005C03F1">
                  <w:pPr>
                    <w:jc w:val="both"/>
                  </w:pPr>
                  <w:r>
                    <w:rPr>
                      <w:u w:val="single"/>
                    </w:rPr>
                    <w:t>(j)</w:t>
                  </w:r>
                  <w:r>
                    <w:t xml:space="preserve">  For purposes of </w:t>
                  </w:r>
                  <w:r>
                    <w:rPr>
                      <w:u w:val="single"/>
                    </w:rPr>
                    <w:t>Subsection (d)</w:t>
                  </w:r>
                  <w:r>
                    <w:t xml:space="preserve"> [</w:t>
                  </w:r>
                  <w:r>
                    <w:rPr>
                      <w:strike/>
                    </w:rPr>
                    <w:t>Sections 26.07(b)-(g) and this subsection</w:t>
                  </w:r>
                  <w:r>
                    <w:t xml:space="preserve">], the rollback tax rate </w:t>
                  </w:r>
                  <w:r>
                    <w:rPr>
                      <w:u w:val="single"/>
                    </w:rPr>
                    <w:t>of a district</w:t>
                  </w:r>
                  <w:r>
                    <w:t xml:space="preserve"> is </w:t>
                  </w:r>
                  <w:r>
                    <w:t xml:space="preserve">the </w:t>
                  </w:r>
                  <w:r>
                    <w:rPr>
                      <w:u w:val="single"/>
                    </w:rPr>
                    <w:t>sum of the following tax rates:</w:t>
                  </w:r>
                </w:p>
                <w:p w:rsidR="00D966E4" w:rsidRDefault="005C03F1">
                  <w:pPr>
                    <w:jc w:val="both"/>
                  </w:pPr>
                  <w:r>
                    <w:rPr>
                      <w:u w:val="single"/>
                    </w:rPr>
                    <w:t>(1)  the</w:t>
                  </w:r>
                  <w:r>
                    <w:t xml:space="preserve"> current year's debt service </w:t>
                  </w:r>
                  <w:r>
                    <w:rPr>
                      <w:u w:val="single"/>
                    </w:rPr>
                    <w:t>tax rate;</w:t>
                  </w:r>
                </w:p>
                <w:p w:rsidR="00D966E4" w:rsidRDefault="005C03F1">
                  <w:pPr>
                    <w:jc w:val="both"/>
                  </w:pPr>
                  <w:r>
                    <w:rPr>
                      <w:u w:val="single"/>
                    </w:rPr>
                    <w:t>(2)  the current year's</w:t>
                  </w:r>
                  <w:r>
                    <w:t xml:space="preserve"> [</w:t>
                  </w:r>
                  <w:r>
                    <w:rPr>
                      <w:strike/>
                    </w:rPr>
                    <w:t>and</w:t>
                  </w:r>
                  <w:r>
                    <w:t xml:space="preserve">] contract tax </w:t>
                  </w:r>
                  <w:r>
                    <w:rPr>
                      <w:u w:val="single"/>
                    </w:rPr>
                    <w:t>rate; and</w:t>
                  </w:r>
                </w:p>
                <w:p w:rsidR="00D966E4" w:rsidRDefault="005C03F1">
                  <w:pPr>
                    <w:jc w:val="both"/>
                  </w:pPr>
                  <w:r>
                    <w:rPr>
                      <w:u w:val="single"/>
                    </w:rPr>
                    <w:t>(3)</w:t>
                  </w:r>
                  <w:r>
                    <w:t xml:space="preserve">  [</w:t>
                  </w:r>
                  <w:r>
                    <w:rPr>
                      <w:strike/>
                    </w:rPr>
                    <w:t>rates plus</w:t>
                  </w:r>
                  <w:r>
                    <w:t xml:space="preserve">] the operation and maintenance tax rate that would impose </w:t>
                  </w:r>
                  <w:r w:rsidRPr="00E42A9D">
                    <w:rPr>
                      <w:highlight w:val="lightGray"/>
                      <w:u w:val="single"/>
                    </w:rPr>
                    <w:t>1.05</w:t>
                  </w:r>
                  <w:r w:rsidRPr="00E42A9D">
                    <w:rPr>
                      <w:highlight w:val="lightGray"/>
                    </w:rPr>
                    <w:t xml:space="preserve"> [</w:t>
                  </w:r>
                  <w:r w:rsidRPr="00E42A9D">
                    <w:rPr>
                      <w:strike/>
                      <w:highlight w:val="lightGray"/>
                    </w:rPr>
                    <w:t>1.08</w:t>
                  </w:r>
                  <w:r w:rsidRPr="00E42A9D">
                    <w:rPr>
                      <w:highlight w:val="lightGray"/>
                    </w:rPr>
                    <w:t>] times</w:t>
                  </w:r>
                  <w:r>
                    <w:t xml:space="preserve"> the amount of the operation</w:t>
                  </w:r>
                  <w:r>
                    <w:t xml:space="preserve"> and maintenance tax imposed by the district in the preceding year on a residence homestead appraised at the average appraised value of a residence homestead in the district in that year, disregarding any homestead exemption available only to disabled pers</w:t>
                  </w:r>
                  <w:r>
                    <w:t>ons or persons 65 years of age or older.</w:t>
                  </w:r>
                </w:p>
                <w:p w:rsidR="00D966E4" w:rsidRDefault="005C03F1">
                  <w:pPr>
                    <w:jc w:val="both"/>
                  </w:pPr>
                  <w:r>
                    <w:rPr>
                      <w:u w:val="single"/>
                    </w:rPr>
                    <w:t>(k)  For purposes of Subsection (e), the rollback tax rate of a district is the sum of the following tax rates:</w:t>
                  </w:r>
                </w:p>
                <w:p w:rsidR="00D966E4" w:rsidRDefault="005C03F1">
                  <w:pPr>
                    <w:jc w:val="both"/>
                  </w:pPr>
                  <w:r>
                    <w:rPr>
                      <w:u w:val="single"/>
                    </w:rPr>
                    <w:t>(1)  the current year's debt service tax rate;</w:t>
                  </w:r>
                </w:p>
                <w:p w:rsidR="00D966E4" w:rsidRDefault="005C03F1">
                  <w:pPr>
                    <w:jc w:val="both"/>
                  </w:pPr>
                  <w:r>
                    <w:rPr>
                      <w:u w:val="single"/>
                    </w:rPr>
                    <w:t>(2)  the current year's contract tax rate; and</w:t>
                  </w:r>
                </w:p>
                <w:p w:rsidR="00D966E4" w:rsidRDefault="005C03F1">
                  <w:pPr>
                    <w:jc w:val="both"/>
                  </w:pPr>
                  <w:r>
                    <w:rPr>
                      <w:u w:val="single"/>
                    </w:rPr>
                    <w:t xml:space="preserve">(3)  the </w:t>
                  </w:r>
                  <w:r>
                    <w:rPr>
                      <w:u w:val="single"/>
                    </w:rPr>
                    <w:t xml:space="preserve">operation and maintenance tax rate that would impose </w:t>
                  </w:r>
                  <w:r w:rsidRPr="00E42A9D">
                    <w:rPr>
                      <w:highlight w:val="lightGray"/>
                      <w:u w:val="single"/>
                    </w:rPr>
                    <w:t>1.08 times</w:t>
                  </w:r>
                  <w:r>
                    <w:rPr>
                      <w:u w:val="single"/>
                    </w:rPr>
                    <w:t xml:space="preserve"> the amount of the operation and maintenance tax imposed by the district in the preceding year on a residence homestead appraised at the average appraised value of a residence homestead in the </w:t>
                  </w:r>
                  <w:r>
                    <w:rPr>
                      <w:u w:val="single"/>
                    </w:rPr>
                    <w:t>district in that year, disregarding any homestead exemption available only to disabled persons or persons 65 years of age or older.</w:t>
                  </w:r>
                </w:p>
                <w:p w:rsidR="00D966E4" w:rsidRDefault="005C03F1">
                  <w:pPr>
                    <w:jc w:val="both"/>
                  </w:pPr>
                  <w:r>
                    <w:rPr>
                      <w:u w:val="single"/>
                    </w:rPr>
                    <w:t xml:space="preserve">(l)  Notwithstanding any other provision of this section, the board may substitute "eight percent" for </w:t>
                  </w:r>
                  <w:r w:rsidRPr="00E42A9D">
                    <w:rPr>
                      <w:highlight w:val="lightGray"/>
                      <w:u w:val="single"/>
                    </w:rPr>
                    <w:t>"five percent"</w:t>
                  </w:r>
                  <w:r>
                    <w:rPr>
                      <w:u w:val="single"/>
                    </w:rPr>
                    <w:t xml:space="preserve"> in Sub</w:t>
                  </w:r>
                  <w:r>
                    <w:rPr>
                      <w:u w:val="single"/>
                    </w:rPr>
                    <w:t xml:space="preserve">section (a)(3)(A) and "1.08" for </w:t>
                  </w:r>
                  <w:r w:rsidRPr="00E42A9D">
                    <w:rPr>
                      <w:highlight w:val="lightGray"/>
                      <w:u w:val="single"/>
                    </w:rPr>
                    <w:t>"1.05"</w:t>
                  </w:r>
                  <w:r>
                    <w:rPr>
                      <w:u w:val="single"/>
                    </w:rPr>
                    <w:t xml:space="preserve"> in Subsections (d) and (j) if any part of the district is located in an area declared a disaster area during the current tax year by the governor or by the president of the United States.</w:t>
                  </w: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E42A9D" w:rsidRDefault="005C03F1">
                  <w:pPr>
                    <w:jc w:val="both"/>
                    <w:rPr>
                      <w:u w:val="single"/>
                    </w:rPr>
                  </w:pPr>
                </w:p>
                <w:p w:rsidR="00D966E4" w:rsidRDefault="005C03F1">
                  <w:pPr>
                    <w:jc w:val="both"/>
                  </w:pPr>
                  <w:r>
                    <w:rPr>
                      <w:u w:val="single"/>
                    </w:rPr>
                    <w:t xml:space="preserve">(m)  In this </w:t>
                  </w:r>
                  <w:r>
                    <w:rPr>
                      <w:u w:val="single"/>
                    </w:rPr>
                    <w:t>section, "small taxing unit" has the meaning assigned by Section 26.012, Tax Code.</w:t>
                  </w:r>
                </w:p>
                <w:p w:rsidR="00D966E4" w:rsidRDefault="005C03F1">
                  <w:pPr>
                    <w:jc w:val="both"/>
                  </w:pPr>
                </w:p>
              </w:tc>
              <w:tc>
                <w:tcPr>
                  <w:tcW w:w="4580" w:type="dxa"/>
                  <w:tcMar>
                    <w:left w:w="360" w:type="dxa"/>
                  </w:tcMar>
                </w:tcPr>
                <w:p w:rsidR="00D966E4" w:rsidRDefault="005C03F1" w:rsidP="00EB68A8">
                  <w:pPr>
                    <w:ind w:left="-92"/>
                    <w:jc w:val="both"/>
                  </w:pPr>
                  <w:r>
                    <w:t>SECTION 19.  Section 49.236, Water Code, as added by Chapter 335 (S.B. 392), Acts of the 78th Legislature, Regular Session, 2003, is amended by amending Subsections (a) and</w:t>
                  </w:r>
                  <w:r>
                    <w:t xml:space="preserve"> (d) and adding Subsections (e), (f), (g), (h), (i), (j), (k), (l), and (m) to read as follows:</w:t>
                  </w:r>
                </w:p>
                <w:p w:rsidR="00D966E4" w:rsidRDefault="005C03F1" w:rsidP="00EB68A8">
                  <w:pPr>
                    <w:ind w:left="-92"/>
                    <w:jc w:val="both"/>
                  </w:pPr>
                  <w:r>
                    <w:t>(a)  Before the board adopts an ad valorem tax rate for the district for debt service, operation and maintenance purposes, or contract purposes, the board shall</w:t>
                  </w:r>
                  <w:r>
                    <w:t xml:space="preserve"> give notice of each meeting of the board at which the adoption of a tax rate will be considered.  The notice must:</w:t>
                  </w:r>
                </w:p>
                <w:p w:rsidR="00D966E4" w:rsidRDefault="005C03F1" w:rsidP="00EB68A8">
                  <w:pPr>
                    <w:ind w:left="-92"/>
                    <w:jc w:val="both"/>
                  </w:pPr>
                  <w:r>
                    <w:t>(1)  contain a statement in substantially the following form:</w:t>
                  </w:r>
                </w:p>
                <w:p w:rsidR="00D966E4" w:rsidRDefault="005C03F1" w:rsidP="00EB68A8">
                  <w:pPr>
                    <w:ind w:left="-92"/>
                    <w:jc w:val="both"/>
                  </w:pPr>
                  <w:r>
                    <w:t>"NOTICE OF PUBLIC HEARING ON TAX RATE</w:t>
                  </w:r>
                </w:p>
                <w:p w:rsidR="00D966E4" w:rsidRDefault="005C03F1" w:rsidP="00EB68A8">
                  <w:pPr>
                    <w:ind w:left="-92"/>
                    <w:jc w:val="both"/>
                  </w:pPr>
                  <w:r>
                    <w:t xml:space="preserve">"The (name of the district) will hold a </w:t>
                  </w:r>
                  <w:r>
                    <w:t>public hearing on a proposed tax rate for the tax year (year of tax levy) on (date and time) at (meeting place).  Your individual taxes may increase or decrease, depending on the change in the taxable value of your property in relation to the change in tax</w:t>
                  </w:r>
                  <w:r>
                    <w:t>able value of all other property and the tax rate that is adopted.</w:t>
                  </w:r>
                </w:p>
                <w:p w:rsidR="00D966E4" w:rsidRDefault="005C03F1" w:rsidP="00EB68A8">
                  <w:pPr>
                    <w:ind w:left="-92"/>
                    <w:jc w:val="both"/>
                  </w:pPr>
                  <w:r>
                    <w:t>"(Names of all board members and, if a vote was taken, an indication of how each voted on the proposed tax rate and an indication of any absences.)";</w:t>
                  </w:r>
                </w:p>
                <w:p w:rsidR="00D966E4" w:rsidRDefault="005C03F1" w:rsidP="00EB68A8">
                  <w:pPr>
                    <w:ind w:left="-92"/>
                    <w:jc w:val="both"/>
                  </w:pPr>
                  <w:r>
                    <w:t>(2)  contain the following information:</w:t>
                  </w:r>
                </w:p>
                <w:p w:rsidR="00D966E4" w:rsidRDefault="005C03F1" w:rsidP="00EB68A8">
                  <w:pPr>
                    <w:ind w:left="-92"/>
                    <w:jc w:val="both"/>
                  </w:pPr>
                  <w:r>
                    <w:t>(A)  the district's total adopted tax rate for the preceding year and the proposed tax rate, expressed as an amount per $100;</w:t>
                  </w:r>
                </w:p>
                <w:p w:rsidR="00D966E4" w:rsidRDefault="005C03F1" w:rsidP="00EB68A8">
                  <w:pPr>
                    <w:ind w:left="-92"/>
                    <w:jc w:val="both"/>
                  </w:pPr>
                  <w:r>
                    <w:t>(B)  the difference, expressed as an amount per $100 and as a percent increase or decrease, as applicable, in the proposed tax ra</w:t>
                  </w:r>
                  <w:r>
                    <w:t>te compared to the adopted tax rate for the preceding year;</w:t>
                  </w:r>
                </w:p>
                <w:p w:rsidR="00D966E4" w:rsidRDefault="005C03F1" w:rsidP="00EB68A8">
                  <w:pPr>
                    <w:ind w:left="-92"/>
                    <w:jc w:val="both"/>
                  </w:pPr>
                  <w:r>
                    <w:t>(C)  the average appraised value of a residence homestead in the district in the preceding year and in the current year;  the district's total homestead exemption, other than an exemption availabl</w:t>
                  </w:r>
                  <w:r>
                    <w:t xml:space="preserve">e only to disabled persons or persons 65 years of age or older, applicable to that appraised value in each of those years;  and the average taxable value of a residence homestead in the district in each of those years, disregarding any homestead exemption </w:t>
                  </w:r>
                  <w:r>
                    <w:t>available only to disabled persons or persons 65 years of age or older;</w:t>
                  </w:r>
                </w:p>
                <w:p w:rsidR="00D966E4" w:rsidRDefault="005C03F1" w:rsidP="00EB68A8">
                  <w:pPr>
                    <w:ind w:left="-92"/>
                    <w:jc w:val="both"/>
                  </w:pPr>
                  <w:r>
                    <w:t xml:space="preserve">(D)  the amount of tax that would have been imposed by the district in the preceding year on a residence homestead appraised at the average appraised value of a residence homestead in </w:t>
                  </w:r>
                  <w:r>
                    <w:t>that year, disregarding any homestead exemption available only to disabled persons or persons 65 years of age or older;</w:t>
                  </w:r>
                </w:p>
                <w:p w:rsidR="00D966E4" w:rsidRDefault="005C03F1" w:rsidP="00EB68A8">
                  <w:pPr>
                    <w:ind w:left="-92"/>
                    <w:jc w:val="both"/>
                  </w:pPr>
                  <w:r>
                    <w:t>(E)  the amount of tax that would be imposed by the district in the current year on a residence homestead appraised at the average appra</w:t>
                  </w:r>
                  <w:r>
                    <w:t>ised value of a residence homestead in that year, disregarding any homestead exemption available only to disabled persons or persons 65 years of age or older, if the proposed tax rate is adopted; [</w:t>
                  </w:r>
                  <w:r>
                    <w:rPr>
                      <w:strike/>
                    </w:rPr>
                    <w:t>and</w:t>
                  </w:r>
                  <w:r>
                    <w:t>]</w:t>
                  </w:r>
                </w:p>
                <w:p w:rsidR="00D966E4" w:rsidRDefault="005C03F1" w:rsidP="00EB68A8">
                  <w:pPr>
                    <w:ind w:left="-92"/>
                    <w:jc w:val="both"/>
                  </w:pPr>
                  <w:r>
                    <w:t>(F)  the difference between the amounts of tax calcula</w:t>
                  </w:r>
                  <w:r>
                    <w:t xml:space="preserve">ted under Paragraphs (D) and (E), expressed in dollars and cents and described as the annual percentage increase or decrease, as applicable, in the tax to be imposed by the district on the average residence homestead in the district in the current year if </w:t>
                  </w:r>
                  <w:r>
                    <w:t>the proposed tax rate is adopted; and</w:t>
                  </w:r>
                </w:p>
                <w:p w:rsidR="00D966E4" w:rsidRDefault="005C03F1" w:rsidP="00EB68A8">
                  <w:pPr>
                    <w:ind w:left="-92"/>
                    <w:jc w:val="both"/>
                  </w:pPr>
                  <w:r>
                    <w:rPr>
                      <w:u w:val="single"/>
                    </w:rPr>
                    <w:t xml:space="preserve">(G)  if the proposed combined debt service, operation and maintenance, and contract tax rate authorizes or requires an election in the district to approve the tax rate, a description of the purpose of the proposed tax </w:t>
                  </w:r>
                  <w:r>
                    <w:rPr>
                      <w:u w:val="single"/>
                    </w:rPr>
                    <w:t>increase; and</w:t>
                  </w:r>
                </w:p>
                <w:p w:rsidR="00D966E4" w:rsidRDefault="005C03F1" w:rsidP="00EB68A8">
                  <w:pPr>
                    <w:ind w:left="-92"/>
                    <w:jc w:val="both"/>
                  </w:pPr>
                  <w:r>
                    <w:t>(3)  contain a statement in substantially the following form</w:t>
                  </w:r>
                  <w:r>
                    <w:rPr>
                      <w:u w:val="single"/>
                    </w:rPr>
                    <w:t>, as applicable</w:t>
                  </w:r>
                  <w:r>
                    <w:t>:</w:t>
                  </w:r>
                </w:p>
                <w:p w:rsidR="004878B3" w:rsidRDefault="005C03F1" w:rsidP="004878B3">
                  <w:pPr>
                    <w:ind w:left="-92"/>
                    <w:jc w:val="both"/>
                  </w:pPr>
                  <w:r>
                    <w:rPr>
                      <w:u w:val="single"/>
                    </w:rPr>
                    <w:t xml:space="preserve">(B)  if the district is a taxing </w:t>
                  </w:r>
                  <w:r w:rsidRPr="00183129">
                    <w:rPr>
                      <w:u w:val="single"/>
                    </w:rPr>
                    <w:t>unit other than a small taxing unit:</w:t>
                  </w:r>
                </w:p>
                <w:p w:rsidR="004878B3" w:rsidRDefault="005C03F1" w:rsidP="004878B3">
                  <w:pPr>
                    <w:ind w:left="-92"/>
                    <w:jc w:val="both"/>
                    <w:rPr>
                      <w:u w:val="single"/>
                    </w:rPr>
                  </w:pPr>
                  <w:r>
                    <w:rPr>
                      <w:u w:val="single"/>
                    </w:rPr>
                    <w:t>"NOTICE OF VOTE ON TAX RATE</w:t>
                  </w:r>
                </w:p>
                <w:p w:rsidR="00DB7CD4" w:rsidRDefault="005C03F1" w:rsidP="004878B3">
                  <w:pPr>
                    <w:ind w:left="-92"/>
                    <w:jc w:val="both"/>
                    <w:rPr>
                      <w:u w:val="single"/>
                    </w:rPr>
                  </w:pPr>
                </w:p>
                <w:p w:rsidR="00DB7CD4" w:rsidRDefault="005C03F1" w:rsidP="004878B3">
                  <w:pPr>
                    <w:ind w:left="-92"/>
                    <w:jc w:val="both"/>
                  </w:pPr>
                </w:p>
                <w:p w:rsidR="004878B3" w:rsidRDefault="005C03F1" w:rsidP="004878B3">
                  <w:pPr>
                    <w:ind w:left="-92"/>
                    <w:jc w:val="both"/>
                  </w:pPr>
                  <w:r>
                    <w:rPr>
                      <w:u w:val="single"/>
                    </w:rPr>
                    <w:t xml:space="preserve">"If taxes on the average residence homestead increase by more than </w:t>
                  </w:r>
                  <w:r w:rsidRPr="00183129">
                    <w:rPr>
                      <w:highlight w:val="lightGray"/>
                      <w:u w:val="single"/>
                    </w:rPr>
                    <w:t>six percent</w:t>
                  </w:r>
                  <w:r>
                    <w:rPr>
                      <w:u w:val="single"/>
                    </w:rPr>
                    <w:t>, an election must be held to determine whether to approve the tax rate under Section 49.236(i), Water Code."</w:t>
                  </w:r>
                </w:p>
                <w:p w:rsidR="004878B3" w:rsidRDefault="005C03F1" w:rsidP="004878B3">
                  <w:pPr>
                    <w:ind w:left="-92"/>
                    <w:jc w:val="both"/>
                  </w:pPr>
                </w:p>
                <w:p w:rsidR="00DB7CD4" w:rsidRDefault="005C03F1" w:rsidP="004878B3">
                  <w:pPr>
                    <w:ind w:left="-92"/>
                    <w:jc w:val="both"/>
                  </w:pPr>
                </w:p>
                <w:p w:rsidR="00DB7CD4" w:rsidRDefault="005C03F1" w:rsidP="004878B3">
                  <w:pPr>
                    <w:ind w:left="-92"/>
                    <w:jc w:val="both"/>
                  </w:pPr>
                </w:p>
                <w:p w:rsidR="00D966E4" w:rsidRPr="00183129" w:rsidRDefault="005C03F1" w:rsidP="00EB68A8">
                  <w:pPr>
                    <w:ind w:left="-92"/>
                    <w:jc w:val="both"/>
                  </w:pPr>
                  <w:r>
                    <w:rPr>
                      <w:u w:val="single"/>
                    </w:rPr>
                    <w:t xml:space="preserve"> (A)  if the dist</w:t>
                  </w:r>
                  <w:r w:rsidRPr="00183129">
                    <w:rPr>
                      <w:u w:val="single"/>
                    </w:rPr>
                    <w:t>rict is a small taxing unit:</w:t>
                  </w:r>
                </w:p>
                <w:p w:rsidR="00D966E4" w:rsidRPr="00183129" w:rsidRDefault="005C03F1" w:rsidP="00EB68A8">
                  <w:pPr>
                    <w:ind w:left="-92"/>
                    <w:jc w:val="both"/>
                  </w:pPr>
                  <w:r w:rsidRPr="00183129">
                    <w:t>"NOTICE OF TAXPAYER</w:t>
                  </w:r>
                  <w:r w:rsidRPr="00183129">
                    <w:t>S' RIGHT TO ROLLBACK ELECTION</w:t>
                  </w:r>
                </w:p>
                <w:p w:rsidR="00D966E4" w:rsidRDefault="005C03F1" w:rsidP="00EB68A8">
                  <w:pPr>
                    <w:ind w:left="-92"/>
                    <w:jc w:val="both"/>
                  </w:pPr>
                  <w:r w:rsidRPr="00183129">
                    <w:t xml:space="preserve">"If taxes on the average residence homestead increase by more than eight percent, the qualified voters of the district by petition may require that an election be held to determine whether to </w:t>
                  </w:r>
                  <w:r w:rsidRPr="00183129">
                    <w:rPr>
                      <w:u w:val="single"/>
                    </w:rPr>
                    <w:t>approve</w:t>
                  </w:r>
                  <w:r w:rsidRPr="00183129">
                    <w:t xml:space="preserve"> [</w:t>
                  </w:r>
                  <w:r w:rsidRPr="00183129">
                    <w:rPr>
                      <w:strike/>
                    </w:rPr>
                    <w:t>reduce</w:t>
                  </w:r>
                  <w:r w:rsidRPr="00183129">
                    <w:t>] the [</w:t>
                  </w:r>
                  <w:r w:rsidRPr="00183129">
                    <w:rPr>
                      <w:strike/>
                    </w:rPr>
                    <w:t>operation an</w:t>
                  </w:r>
                  <w:r w:rsidRPr="00183129">
                    <w:rPr>
                      <w:strike/>
                    </w:rPr>
                    <w:t>d maintena</w:t>
                  </w:r>
                  <w:r>
                    <w:rPr>
                      <w:strike/>
                    </w:rPr>
                    <w:t>nce</w:t>
                  </w:r>
                  <w:r>
                    <w:t>] tax rate [</w:t>
                  </w:r>
                  <w:r>
                    <w:rPr>
                      <w:strike/>
                    </w:rPr>
                    <w:t>to the rollback tax rate</w:t>
                  </w:r>
                  <w:r>
                    <w:t>] under Section 49.236(d), Water Code."</w:t>
                  </w:r>
                  <w:r>
                    <w:rPr>
                      <w:u w:val="single"/>
                    </w:rPr>
                    <w:t>; or</w:t>
                  </w:r>
                </w:p>
                <w:p w:rsidR="00183129" w:rsidRDefault="005C03F1" w:rsidP="00EB68A8">
                  <w:pPr>
                    <w:ind w:left="-92"/>
                    <w:jc w:val="both"/>
                  </w:pPr>
                  <w:r w:rsidRPr="008557A4">
                    <w:rPr>
                      <w:u w:val="single"/>
                    </w:rPr>
                    <w:t>(i)  This subsection applies to a district only if the district is a taxing unit other than a small taxing unit.  If the board of the district adopts a combined de</w:t>
                  </w:r>
                  <w:r w:rsidRPr="008557A4">
                    <w:rPr>
                      <w:u w:val="single"/>
                    </w:rPr>
                    <w:t xml:space="preserve">bt service, operation and maintenance, and contract tax rate that would impose more than </w:t>
                  </w:r>
                  <w:r w:rsidRPr="008557A4">
                    <w:rPr>
                      <w:highlight w:val="lightGray"/>
                      <w:u w:val="single"/>
                    </w:rPr>
                    <w:t>1.06 times</w:t>
                  </w:r>
                  <w:r w:rsidRPr="008557A4">
                    <w:rPr>
                      <w:u w:val="single"/>
                    </w:rPr>
                    <w:t xml:space="preserve"> the amount of tax imposed by the district in the preceding year on a residence homestead appraised at the average appraised value of a residence homestead i</w:t>
                  </w:r>
                  <w:r w:rsidRPr="008557A4">
                    <w:rPr>
                      <w:u w:val="single"/>
                    </w:rPr>
                    <w:t xml:space="preserve">n the district in that year, disregarding any homestead exemption available only to disabled persons or persons 65 years of age or older, an election must be held to determine whether to approve the tax rate adopted for the current year in accordance with </w:t>
                  </w:r>
                  <w:r w:rsidRPr="008557A4">
                    <w:rPr>
                      <w:u w:val="single"/>
                    </w:rPr>
                    <w:t>the procedures provided by Sections 26.08(b), (c), (d), (d-1), and (d-2), Tax Code.</w:t>
                  </w:r>
                </w:p>
                <w:p w:rsidR="00183129" w:rsidRDefault="005C03F1" w:rsidP="00EB68A8">
                  <w:pPr>
                    <w:ind w:left="-92"/>
                    <w:jc w:val="both"/>
                  </w:pPr>
                </w:p>
                <w:p w:rsidR="00DB7CD4" w:rsidRDefault="005C03F1" w:rsidP="00EB68A8">
                  <w:pPr>
                    <w:ind w:left="-92"/>
                    <w:jc w:val="both"/>
                  </w:pPr>
                </w:p>
                <w:p w:rsidR="008557A4" w:rsidRDefault="005C03F1" w:rsidP="00EB68A8">
                  <w:pPr>
                    <w:ind w:left="-92"/>
                    <w:jc w:val="both"/>
                  </w:pPr>
                </w:p>
                <w:p w:rsidR="00D966E4" w:rsidRDefault="005C03F1" w:rsidP="00EB68A8">
                  <w:pPr>
                    <w:ind w:left="-92"/>
                    <w:jc w:val="both"/>
                  </w:pPr>
                  <w:r>
                    <w:t xml:space="preserve">(d)  </w:t>
                  </w:r>
                  <w:r>
                    <w:rPr>
                      <w:u w:val="single"/>
                    </w:rPr>
                    <w:t xml:space="preserve">This </w:t>
                  </w:r>
                  <w:r w:rsidRPr="00183129">
                    <w:rPr>
                      <w:u w:val="single"/>
                    </w:rPr>
                    <w:t>subsection and Subsections (e)-(h) apply to a district only if the district is</w:t>
                  </w:r>
                  <w:r>
                    <w:rPr>
                      <w:u w:val="single"/>
                    </w:rPr>
                    <w:t xml:space="preserve"> a small taxing unit.</w:t>
                  </w:r>
                  <w:r>
                    <w:t xml:space="preserve">  If the </w:t>
                  </w:r>
                  <w:r>
                    <w:rPr>
                      <w:u w:val="single"/>
                    </w:rPr>
                    <w:t>board</w:t>
                  </w:r>
                  <w:r>
                    <w:t xml:space="preserve"> [</w:t>
                  </w:r>
                  <w:r>
                    <w:rPr>
                      <w:strike/>
                    </w:rPr>
                    <w:t>governing body</w:t>
                  </w:r>
                  <w:r>
                    <w:t xml:space="preserve">] of </w:t>
                  </w:r>
                  <w:r>
                    <w:rPr>
                      <w:u w:val="single"/>
                    </w:rPr>
                    <w:t>the</w:t>
                  </w:r>
                  <w:r>
                    <w:t xml:space="preserve"> [</w:t>
                  </w:r>
                  <w:r>
                    <w:rPr>
                      <w:strike/>
                    </w:rPr>
                    <w:t>a</w:t>
                  </w:r>
                  <w:r>
                    <w:t>] district adopts a</w:t>
                  </w:r>
                  <w:r>
                    <w:t xml:space="preserve"> combined debt service, operation and maintenance, and contract tax rate that would impose more than 1.08 times the amount of tax imposed by the district in the preceding year on a residence homestead appraised at the average appraised value of a residence</w:t>
                  </w:r>
                  <w:r>
                    <w:t xml:space="preserve"> homestead in the district in that year, disregarding any homestead exemption available only to disabled persons or persons 65 years of age or older, the qualified voters of the district by petition may require that an election be held to determine whether</w:t>
                  </w:r>
                  <w:r>
                    <w:t xml:space="preserve"> [</w:t>
                  </w:r>
                  <w:r>
                    <w:rPr>
                      <w:strike/>
                    </w:rPr>
                    <w:t>or not</w:t>
                  </w:r>
                  <w:r>
                    <w:t xml:space="preserve">] to </w:t>
                  </w:r>
                  <w:r>
                    <w:rPr>
                      <w:u w:val="single"/>
                    </w:rPr>
                    <w:t>approve</w:t>
                  </w:r>
                  <w:r>
                    <w:t xml:space="preserve"> [</w:t>
                  </w:r>
                  <w:r>
                    <w:rPr>
                      <w:strike/>
                    </w:rPr>
                    <w:t>reduce</w:t>
                  </w:r>
                  <w:r>
                    <w:t>] the tax rate adopted for the current year [</w:t>
                  </w:r>
                  <w:r>
                    <w:rPr>
                      <w:strike/>
                    </w:rPr>
                    <w:t>to the rollback tax rate</w:t>
                  </w:r>
                  <w:r>
                    <w:t xml:space="preserve">] in accordance with the procedures provided by </w:t>
                  </w:r>
                  <w:r>
                    <w:rPr>
                      <w:u w:val="single"/>
                    </w:rPr>
                    <w:t>Subsections (e)-(h) of this section and Section</w:t>
                  </w:r>
                  <w:r>
                    <w:t xml:space="preserve"> [</w:t>
                  </w:r>
                  <w:r>
                    <w:rPr>
                      <w:strike/>
                    </w:rPr>
                    <w:t>Sections 26.07(b)-(g) and</w:t>
                  </w:r>
                  <w:r>
                    <w:t>] 26.081, Tax Code.</w:t>
                  </w:r>
                </w:p>
                <w:p w:rsidR="00D966E4" w:rsidRDefault="005C03F1" w:rsidP="00EB68A8">
                  <w:pPr>
                    <w:ind w:left="-92"/>
                    <w:jc w:val="both"/>
                  </w:pPr>
                  <w:r>
                    <w:rPr>
                      <w:u w:val="single"/>
                    </w:rPr>
                    <w:t xml:space="preserve">(e)  A petition </w:t>
                  </w:r>
                  <w:r w:rsidRPr="00EB68A8">
                    <w:rPr>
                      <w:highlight w:val="lightGray"/>
                      <w:u w:val="single"/>
                    </w:rPr>
                    <w:t>u</w:t>
                  </w:r>
                  <w:r w:rsidRPr="00EB68A8">
                    <w:rPr>
                      <w:highlight w:val="lightGray"/>
                      <w:u w:val="single"/>
                    </w:rPr>
                    <w:t>nder Subsection (d)</w:t>
                  </w:r>
                  <w:r>
                    <w:rPr>
                      <w:u w:val="single"/>
                    </w:rPr>
                    <w:t xml:space="preserve"> is valid only if:</w:t>
                  </w:r>
                </w:p>
                <w:p w:rsidR="00D966E4" w:rsidRDefault="005C03F1" w:rsidP="00EB68A8">
                  <w:pPr>
                    <w:ind w:left="-92"/>
                    <w:jc w:val="both"/>
                  </w:pPr>
                  <w:r>
                    <w:rPr>
                      <w:u w:val="single"/>
                    </w:rPr>
                    <w:t>(1)  it states that it is intended to require an election in the district on the question of approving the tax rate adopted for the current year;</w:t>
                  </w:r>
                </w:p>
                <w:p w:rsidR="00D966E4" w:rsidRDefault="005C03F1" w:rsidP="00EB68A8">
                  <w:pPr>
                    <w:ind w:left="-92"/>
                    <w:jc w:val="both"/>
                  </w:pPr>
                  <w:r>
                    <w:rPr>
                      <w:u w:val="single"/>
                    </w:rPr>
                    <w:t>(2)  it is signed by a number of registered voters of the district equal</w:t>
                  </w:r>
                  <w:r>
                    <w:rPr>
                      <w:u w:val="single"/>
                    </w:rPr>
                    <w:t xml:space="preserve"> to at least:</w:t>
                  </w:r>
                </w:p>
                <w:p w:rsidR="00D966E4" w:rsidRDefault="005C03F1" w:rsidP="00EB68A8">
                  <w:pPr>
                    <w:ind w:left="-92"/>
                    <w:jc w:val="both"/>
                  </w:pPr>
                  <w:r>
                    <w:rPr>
                      <w:u w:val="single"/>
                    </w:rPr>
                    <w:t>(A)  seven percent of the number of registered voters of the district according to the most recent official list of registered voters if the tax rate adopted for the current tax year would impose taxes for operation and maintenance in an amou</w:t>
                  </w:r>
                  <w:r>
                    <w:rPr>
                      <w:u w:val="single"/>
                    </w:rPr>
                    <w:t>nt of at least $5 million; or</w:t>
                  </w:r>
                </w:p>
                <w:p w:rsidR="00D966E4" w:rsidRDefault="005C03F1" w:rsidP="00EB68A8">
                  <w:pPr>
                    <w:ind w:left="-92"/>
                    <w:jc w:val="both"/>
                  </w:pPr>
                  <w:r>
                    <w:rPr>
                      <w:u w:val="single"/>
                    </w:rPr>
                    <w:t>(B)  10 percent of the number of registered voters of the district according to the most recent official list of registered voters if the tax rate adopted for the current tax year would impose taxes for operation and maintenan</w:t>
                  </w:r>
                  <w:r>
                    <w:rPr>
                      <w:u w:val="single"/>
                    </w:rPr>
                    <w:t>ce in an amount of less than $5 million; and</w:t>
                  </w:r>
                </w:p>
                <w:p w:rsidR="00D966E4" w:rsidRDefault="005C03F1" w:rsidP="00EB68A8">
                  <w:pPr>
                    <w:ind w:left="-92"/>
                    <w:jc w:val="both"/>
                  </w:pPr>
                  <w:r>
                    <w:rPr>
                      <w:u w:val="single"/>
                    </w:rPr>
                    <w:t>(3)  it is submitted to the board on or before the 90th day after the date on which the board adopted the tax rate for the current year.</w:t>
                  </w:r>
                </w:p>
                <w:p w:rsidR="00D966E4" w:rsidRDefault="005C03F1" w:rsidP="00EB68A8">
                  <w:pPr>
                    <w:ind w:left="-92"/>
                    <w:jc w:val="both"/>
                  </w:pPr>
                  <w:r>
                    <w:rPr>
                      <w:u w:val="single"/>
                    </w:rPr>
                    <w:t>(f)  Not later than the 20th day after the day a petition is submitted, th</w:t>
                  </w:r>
                  <w:r>
                    <w:rPr>
                      <w:u w:val="single"/>
                    </w:rPr>
                    <w:t>e board shall determine whether or not the petition is valid and pass a resolution stating its finding.  If the board fails to act within the time allowed, the petition is treated as if it had been found valid.</w:t>
                  </w:r>
                </w:p>
                <w:p w:rsidR="00D966E4" w:rsidRDefault="005C03F1" w:rsidP="00EB68A8">
                  <w:pPr>
                    <w:ind w:left="-92"/>
                    <w:jc w:val="both"/>
                  </w:pPr>
                  <w:r>
                    <w:rPr>
                      <w:u w:val="single"/>
                    </w:rPr>
                    <w:t xml:space="preserve">(g)  If the board finds that the petition is </w:t>
                  </w:r>
                  <w:r>
                    <w:rPr>
                      <w:u w:val="single"/>
                    </w:rPr>
                    <w:t>valid (or fails to act within the time allowed), it shall order that an election be held in the district on a date not less than 30 or more than 90 days after the last day on which it could have acted to approve or disapprove the petition.  A state law req</w:t>
                  </w:r>
                  <w:r>
                    <w:rPr>
                      <w:u w:val="single"/>
                    </w:rPr>
                    <w:t>uiring local elections to be held on a specified date does not apply to the election unless a specified date falls within the time permitted by this subsection.  At the election, the ballots shall be prepared to permit voting for or against the proposition</w:t>
                  </w:r>
                  <w:r>
                    <w:rPr>
                      <w:u w:val="single"/>
                    </w:rPr>
                    <w:t>:  "Approving the ad valorem tax rate of $____ per $100 valuation in (name of district) for the current year, a rate that is $____ higher per $100 valuation than the district's rollback tax rate, for the purpose of (description of purpose of increase)."  T</w:t>
                  </w:r>
                  <w:r>
                    <w:rPr>
                      <w:u w:val="single"/>
                    </w:rPr>
                    <w:t>he ballot proposition must include the adopted tax rate and the difference between that rate and the rollback tax rate in the appropriate places.</w:t>
                  </w:r>
                </w:p>
                <w:p w:rsidR="00D966E4" w:rsidRDefault="005C03F1" w:rsidP="00EB68A8">
                  <w:pPr>
                    <w:ind w:left="-92"/>
                    <w:jc w:val="both"/>
                  </w:pPr>
                  <w:r>
                    <w:rPr>
                      <w:u w:val="single"/>
                    </w:rPr>
                    <w:t>(h)  Sections 26.08(c), (d), (d-1), and (d-2), Tax Code, apply to an election under Subsection (d) of this sec</w:t>
                  </w:r>
                  <w:r>
                    <w:rPr>
                      <w:u w:val="single"/>
                    </w:rPr>
                    <w:t>tion in the same manner as those subsections apply to an election under Section 26.08, Tax Code.</w:t>
                  </w:r>
                </w:p>
                <w:p w:rsidR="00D966E4" w:rsidRDefault="005C03F1" w:rsidP="00EB68A8">
                  <w:pPr>
                    <w:ind w:left="-92"/>
                    <w:jc w:val="both"/>
                  </w:pPr>
                  <w:r>
                    <w:rPr>
                      <w:u w:val="single"/>
                    </w:rPr>
                    <w:t>(j)</w:t>
                  </w:r>
                  <w:r>
                    <w:t xml:space="preserve">  For purposes of </w:t>
                  </w:r>
                  <w:r>
                    <w:rPr>
                      <w:u w:val="single"/>
                    </w:rPr>
                    <w:t>Subsection (d)</w:t>
                  </w:r>
                  <w:r>
                    <w:t xml:space="preserve"> [</w:t>
                  </w:r>
                  <w:r>
                    <w:rPr>
                      <w:strike/>
                    </w:rPr>
                    <w:t>Sections 26.07(b)-(g) and this subsection</w:t>
                  </w:r>
                  <w:r>
                    <w:t xml:space="preserve">], the rollback tax rate </w:t>
                  </w:r>
                  <w:r>
                    <w:rPr>
                      <w:u w:val="single"/>
                    </w:rPr>
                    <w:t>of a district</w:t>
                  </w:r>
                  <w:r>
                    <w:t xml:space="preserve"> is the </w:t>
                  </w:r>
                  <w:r>
                    <w:rPr>
                      <w:u w:val="single"/>
                    </w:rPr>
                    <w:t>sum of the following tax rates:</w:t>
                  </w:r>
                </w:p>
                <w:p w:rsidR="00D966E4" w:rsidRDefault="005C03F1" w:rsidP="00EB68A8">
                  <w:pPr>
                    <w:ind w:left="-92"/>
                    <w:jc w:val="both"/>
                  </w:pPr>
                  <w:r>
                    <w:rPr>
                      <w:u w:val="single"/>
                    </w:rPr>
                    <w:t>(1)</w:t>
                  </w:r>
                  <w:r>
                    <w:rPr>
                      <w:u w:val="single"/>
                    </w:rPr>
                    <w:t xml:space="preserve">  the</w:t>
                  </w:r>
                  <w:r>
                    <w:t xml:space="preserve"> current year's debt service </w:t>
                  </w:r>
                  <w:r>
                    <w:rPr>
                      <w:u w:val="single"/>
                    </w:rPr>
                    <w:t>tax rate;</w:t>
                  </w:r>
                </w:p>
                <w:p w:rsidR="00D966E4" w:rsidRDefault="005C03F1" w:rsidP="00EB68A8">
                  <w:pPr>
                    <w:ind w:left="-92"/>
                    <w:jc w:val="both"/>
                  </w:pPr>
                  <w:r>
                    <w:rPr>
                      <w:u w:val="single"/>
                    </w:rPr>
                    <w:t>(2)  the current year's</w:t>
                  </w:r>
                  <w:r>
                    <w:t xml:space="preserve"> [</w:t>
                  </w:r>
                  <w:r>
                    <w:rPr>
                      <w:strike/>
                    </w:rPr>
                    <w:t>and</w:t>
                  </w:r>
                  <w:r>
                    <w:t xml:space="preserve">] contract tax </w:t>
                  </w:r>
                  <w:r>
                    <w:rPr>
                      <w:u w:val="single"/>
                    </w:rPr>
                    <w:t>rate; and</w:t>
                  </w:r>
                </w:p>
                <w:p w:rsidR="00D966E4" w:rsidRDefault="005C03F1" w:rsidP="00EB68A8">
                  <w:pPr>
                    <w:ind w:left="-92"/>
                    <w:jc w:val="both"/>
                  </w:pPr>
                  <w:r>
                    <w:rPr>
                      <w:u w:val="single"/>
                    </w:rPr>
                    <w:t>(3)</w:t>
                  </w:r>
                  <w:r>
                    <w:t xml:space="preserve">  [</w:t>
                  </w:r>
                  <w:r>
                    <w:rPr>
                      <w:strike/>
                    </w:rPr>
                    <w:t>rates plus</w:t>
                  </w:r>
                  <w:r>
                    <w:t xml:space="preserve">] the operation and maintenance tax rate that would impose </w:t>
                  </w:r>
                  <w:r w:rsidRPr="00E42A9D">
                    <w:rPr>
                      <w:highlight w:val="lightGray"/>
                    </w:rPr>
                    <w:t>1.08 times</w:t>
                  </w:r>
                  <w:r>
                    <w:t xml:space="preserve"> the amount of the operation and maintenance tax imposed by the district i</w:t>
                  </w:r>
                  <w:r>
                    <w:t>n the preceding year on a residence homestead appraised at the average appraised value of a residence homestead in the district in that year, disregarding any homestead exemption available only to disabled persons or persons 65 years of age or older.</w:t>
                  </w:r>
                </w:p>
                <w:p w:rsidR="00D966E4" w:rsidRDefault="005C03F1" w:rsidP="00EB68A8">
                  <w:pPr>
                    <w:ind w:left="-92"/>
                    <w:jc w:val="both"/>
                  </w:pPr>
                  <w:r>
                    <w:rPr>
                      <w:u w:val="single"/>
                    </w:rPr>
                    <w:t xml:space="preserve">(k)  </w:t>
                  </w:r>
                  <w:r>
                    <w:rPr>
                      <w:u w:val="single"/>
                    </w:rPr>
                    <w:t>For purposes of Subsection (i), the rollback tax rate of a district is the sum of the following tax rates:</w:t>
                  </w:r>
                </w:p>
                <w:p w:rsidR="00D966E4" w:rsidRDefault="005C03F1" w:rsidP="00EB68A8">
                  <w:pPr>
                    <w:ind w:left="-92"/>
                    <w:jc w:val="both"/>
                  </w:pPr>
                  <w:r>
                    <w:rPr>
                      <w:u w:val="single"/>
                    </w:rPr>
                    <w:t>(1)  the current year's debt service tax rate;</w:t>
                  </w:r>
                </w:p>
                <w:p w:rsidR="00D966E4" w:rsidRDefault="005C03F1" w:rsidP="00EB68A8">
                  <w:pPr>
                    <w:ind w:left="-92"/>
                    <w:jc w:val="both"/>
                  </w:pPr>
                  <w:r>
                    <w:rPr>
                      <w:u w:val="single"/>
                    </w:rPr>
                    <w:t>(2)  the current year's contract tax rate; and</w:t>
                  </w:r>
                </w:p>
                <w:p w:rsidR="00D966E4" w:rsidRDefault="005C03F1" w:rsidP="00EB68A8">
                  <w:pPr>
                    <w:ind w:left="-92"/>
                    <w:jc w:val="both"/>
                  </w:pPr>
                  <w:r>
                    <w:rPr>
                      <w:u w:val="single"/>
                    </w:rPr>
                    <w:t xml:space="preserve">(3)  the operation and maintenance tax rate that would </w:t>
                  </w:r>
                  <w:r>
                    <w:rPr>
                      <w:u w:val="single"/>
                    </w:rPr>
                    <w:t xml:space="preserve">impose </w:t>
                  </w:r>
                  <w:r w:rsidRPr="00E42A9D">
                    <w:rPr>
                      <w:highlight w:val="lightGray"/>
                      <w:u w:val="single"/>
                    </w:rPr>
                    <w:t>1.06 times</w:t>
                  </w:r>
                  <w:r>
                    <w:rPr>
                      <w:u w:val="single"/>
                    </w:rPr>
                    <w:t xml:space="preserve"> the amount of the operation and maintenance tax imposed by the district in the preceding year on a residence homestead appraised at the average appraised value of a residence homestead in the district in that year, disregarding any homestead exemption ava</w:t>
                  </w:r>
                  <w:r>
                    <w:rPr>
                      <w:u w:val="single"/>
                    </w:rPr>
                    <w:t>ilable only to disabled persons or persons 65 years of age or older.</w:t>
                  </w:r>
                </w:p>
                <w:p w:rsidR="00D966E4" w:rsidRPr="00E42A9D" w:rsidRDefault="005C03F1" w:rsidP="00EB68A8">
                  <w:pPr>
                    <w:ind w:left="-92"/>
                    <w:jc w:val="both"/>
                    <w:rPr>
                      <w:highlight w:val="lightGray"/>
                    </w:rPr>
                  </w:pPr>
                  <w:r>
                    <w:rPr>
                      <w:u w:val="single"/>
                    </w:rPr>
                    <w:t xml:space="preserve">(l)  Notwithstanding any other provision of this section, the board </w:t>
                  </w:r>
                  <w:r w:rsidRPr="00E42A9D">
                    <w:rPr>
                      <w:highlight w:val="lightGray"/>
                      <w:u w:val="single"/>
                    </w:rPr>
                    <w:t>of a district that is a taxing unit other than a small taxing unit</w:t>
                  </w:r>
                  <w:r>
                    <w:rPr>
                      <w:u w:val="single"/>
                    </w:rPr>
                    <w:t xml:space="preserve"> may substitute "eight percent" for </w:t>
                  </w:r>
                  <w:r w:rsidRPr="00E42A9D">
                    <w:rPr>
                      <w:highlight w:val="lightGray"/>
                      <w:u w:val="single"/>
                    </w:rPr>
                    <w:t>"six percent"</w:t>
                  </w:r>
                  <w:r>
                    <w:rPr>
                      <w:u w:val="single"/>
                    </w:rPr>
                    <w:t xml:space="preserve"> in </w:t>
                  </w:r>
                  <w:r>
                    <w:rPr>
                      <w:u w:val="single"/>
                    </w:rPr>
                    <w:t xml:space="preserve">Subsection (a)(3)(B) and "1.08" for </w:t>
                  </w:r>
                  <w:r w:rsidRPr="00E42A9D">
                    <w:rPr>
                      <w:highlight w:val="lightGray"/>
                      <w:u w:val="single"/>
                    </w:rPr>
                    <w:t>"1.06"</w:t>
                  </w:r>
                  <w:r>
                    <w:rPr>
                      <w:u w:val="single"/>
                    </w:rPr>
                    <w:t xml:space="preserve"> in Subsections (i) and (k) if any part of the district is located in an area declared a disaster area during the current tax year by the governor or by the president of the United States.  </w:t>
                  </w:r>
                  <w:r w:rsidRPr="00E42A9D">
                    <w:rPr>
                      <w:highlight w:val="lightGray"/>
                      <w:u w:val="single"/>
                    </w:rPr>
                    <w:t>The board may continue d</w:t>
                  </w:r>
                  <w:r w:rsidRPr="00E42A9D">
                    <w:rPr>
                      <w:highlight w:val="lightGray"/>
                      <w:u w:val="single"/>
                    </w:rPr>
                    <w:t>oing so until the earlier of:</w:t>
                  </w:r>
                </w:p>
                <w:p w:rsidR="00D966E4" w:rsidRPr="00E42A9D" w:rsidRDefault="005C03F1" w:rsidP="00EB68A8">
                  <w:pPr>
                    <w:ind w:left="-92"/>
                    <w:jc w:val="both"/>
                    <w:rPr>
                      <w:highlight w:val="lightGray"/>
                    </w:rPr>
                  </w:pPr>
                  <w:r w:rsidRPr="00E42A9D">
                    <w:rPr>
                      <w:highlight w:val="lightGray"/>
                      <w:u w:val="single"/>
                    </w:rPr>
                    <w:t>(1)  the first tax year in which the total taxable value of property taxable by the district as shown on the appraisal roll for the district submitted by the assessor for the district to the board exceeds the total taxable val</w:t>
                  </w:r>
                  <w:r w:rsidRPr="00E42A9D">
                    <w:rPr>
                      <w:highlight w:val="lightGray"/>
                      <w:u w:val="single"/>
                    </w:rPr>
                    <w:t>ue of property taxable by the district on January 1 of the tax year in which the disaster occurred; or</w:t>
                  </w:r>
                </w:p>
                <w:p w:rsidR="00D966E4" w:rsidRDefault="005C03F1" w:rsidP="00EB68A8">
                  <w:pPr>
                    <w:ind w:left="-92"/>
                    <w:jc w:val="both"/>
                  </w:pPr>
                  <w:r w:rsidRPr="00E42A9D">
                    <w:rPr>
                      <w:highlight w:val="lightGray"/>
                      <w:u w:val="single"/>
                    </w:rPr>
                    <w:t>(2)  the third tax year after the tax year in which the disaster occurred.</w:t>
                  </w:r>
                </w:p>
                <w:p w:rsidR="00D966E4" w:rsidRDefault="005C03F1" w:rsidP="00EB68A8">
                  <w:pPr>
                    <w:ind w:left="-92"/>
                    <w:jc w:val="both"/>
                  </w:pPr>
                  <w:r>
                    <w:rPr>
                      <w:u w:val="single"/>
                    </w:rPr>
                    <w:t>(m)  In this section:</w:t>
                  </w:r>
                </w:p>
                <w:p w:rsidR="00D966E4" w:rsidRDefault="005C03F1" w:rsidP="00EB68A8">
                  <w:pPr>
                    <w:ind w:left="-92"/>
                    <w:jc w:val="both"/>
                  </w:pPr>
                  <w:r>
                    <w:rPr>
                      <w:u w:val="single"/>
                    </w:rPr>
                    <w:t>(1)  "Small taxing unit" has the meaning assigned by Sec</w:t>
                  </w:r>
                  <w:r>
                    <w:rPr>
                      <w:u w:val="single"/>
                    </w:rPr>
                    <w:t>tion 26.012, Tax Code.</w:t>
                  </w:r>
                </w:p>
                <w:p w:rsidR="00D966E4" w:rsidRDefault="005C03F1" w:rsidP="00EB68A8">
                  <w:pPr>
                    <w:ind w:left="-92"/>
                    <w:jc w:val="both"/>
                  </w:pPr>
                  <w:r w:rsidRPr="00E42A9D">
                    <w:rPr>
                      <w:highlight w:val="lightGray"/>
                      <w:u w:val="single"/>
                    </w:rPr>
                    <w:t>(2)  "Taxing unit" has the meaning assigned by Section 1.04, Tax Code.</w:t>
                  </w:r>
                </w:p>
              </w:tc>
            </w:tr>
            <w:tr w:rsidR="0020718F" w:rsidTr="00D966E4">
              <w:tc>
                <w:tcPr>
                  <w:tcW w:w="4766" w:type="dxa"/>
                  <w:tcMar>
                    <w:right w:w="360" w:type="dxa"/>
                  </w:tcMar>
                </w:tcPr>
                <w:p w:rsidR="00D966E4" w:rsidRDefault="005C03F1">
                  <w:pPr>
                    <w:jc w:val="both"/>
                  </w:pPr>
                  <w:r>
                    <w:t>SECTION 20.  The following provisions are repealed:</w:t>
                  </w:r>
                </w:p>
                <w:p w:rsidR="00D966E4" w:rsidRDefault="005C03F1">
                  <w:pPr>
                    <w:jc w:val="both"/>
                  </w:pPr>
                  <w:r>
                    <w:t xml:space="preserve">(1)  Section 49.236, Water Code, as added by Chapter 248 (H.B. 1541), Acts of the 78th Legislature, Regular </w:t>
                  </w:r>
                  <w:r>
                    <w:t>Session, 2003; and</w:t>
                  </w:r>
                </w:p>
                <w:p w:rsidR="00D966E4" w:rsidRDefault="005C03F1">
                  <w:pPr>
                    <w:jc w:val="both"/>
                  </w:pPr>
                  <w:r>
                    <w:t>(2)  Section 49.2361, Water Code.</w:t>
                  </w:r>
                </w:p>
              </w:tc>
              <w:tc>
                <w:tcPr>
                  <w:tcW w:w="4580" w:type="dxa"/>
                  <w:tcMar>
                    <w:left w:w="360" w:type="dxa"/>
                  </w:tcMar>
                </w:tcPr>
                <w:p w:rsidR="00D966E4" w:rsidRDefault="005C03F1" w:rsidP="00EB68A8">
                  <w:pPr>
                    <w:ind w:left="-92"/>
                    <w:jc w:val="both"/>
                  </w:pPr>
                  <w:r>
                    <w:t>SECTION 20. Same as introduced version.</w:t>
                  </w:r>
                </w:p>
                <w:p w:rsidR="00D966E4" w:rsidRDefault="005C03F1" w:rsidP="00EB68A8">
                  <w:pPr>
                    <w:ind w:left="-92"/>
                    <w:jc w:val="both"/>
                  </w:pPr>
                </w:p>
                <w:p w:rsidR="00D966E4" w:rsidRDefault="005C03F1" w:rsidP="00EB68A8">
                  <w:pPr>
                    <w:ind w:left="-92"/>
                    <w:jc w:val="both"/>
                  </w:pPr>
                </w:p>
              </w:tc>
            </w:tr>
            <w:tr w:rsidR="0020718F" w:rsidTr="00D966E4">
              <w:tc>
                <w:tcPr>
                  <w:tcW w:w="4766" w:type="dxa"/>
                  <w:tcMar>
                    <w:right w:w="360" w:type="dxa"/>
                  </w:tcMar>
                </w:tcPr>
                <w:p w:rsidR="00D966E4" w:rsidRDefault="005C03F1">
                  <w:pPr>
                    <w:jc w:val="both"/>
                  </w:pPr>
                  <w:r>
                    <w:t>SECTION 21.  The changes in law made by this Act relating to the ad valorem tax rate of a taxing unit apply beginning with the 2018 tax year.</w:t>
                  </w:r>
                </w:p>
              </w:tc>
              <w:tc>
                <w:tcPr>
                  <w:tcW w:w="4580" w:type="dxa"/>
                  <w:tcMar>
                    <w:left w:w="360" w:type="dxa"/>
                  </w:tcMar>
                </w:tcPr>
                <w:p w:rsidR="00D966E4" w:rsidRDefault="005C03F1" w:rsidP="00EB68A8">
                  <w:pPr>
                    <w:ind w:left="-92"/>
                    <w:jc w:val="both"/>
                  </w:pPr>
                  <w:r w:rsidRPr="00E42A9D">
                    <w:rPr>
                      <w:highlight w:val="lightGray"/>
                    </w:rPr>
                    <w:t>No equivalent prov</w:t>
                  </w:r>
                  <w:r w:rsidRPr="00E42A9D">
                    <w:rPr>
                      <w:highlight w:val="lightGray"/>
                    </w:rPr>
                    <w:t>ision.</w:t>
                  </w:r>
                </w:p>
                <w:p w:rsidR="00D966E4" w:rsidRDefault="005C03F1" w:rsidP="00EB68A8">
                  <w:pPr>
                    <w:ind w:left="-92"/>
                    <w:jc w:val="both"/>
                  </w:pPr>
                </w:p>
              </w:tc>
            </w:tr>
            <w:tr w:rsidR="0020718F" w:rsidTr="00D966E4">
              <w:tc>
                <w:tcPr>
                  <w:tcW w:w="4766" w:type="dxa"/>
                  <w:tcMar>
                    <w:right w:w="360" w:type="dxa"/>
                  </w:tcMar>
                </w:tcPr>
                <w:p w:rsidR="00D966E4" w:rsidRDefault="005C03F1">
                  <w:pPr>
                    <w:jc w:val="both"/>
                  </w:pPr>
                  <w:r>
                    <w:t>SECTION 22.  This Act takes effect January 1, 2018.</w:t>
                  </w:r>
                </w:p>
                <w:p w:rsidR="00D966E4" w:rsidRDefault="005C03F1">
                  <w:pPr>
                    <w:jc w:val="both"/>
                  </w:pPr>
                </w:p>
              </w:tc>
              <w:tc>
                <w:tcPr>
                  <w:tcW w:w="4580" w:type="dxa"/>
                  <w:tcMar>
                    <w:left w:w="360" w:type="dxa"/>
                  </w:tcMar>
                </w:tcPr>
                <w:p w:rsidR="00D966E4" w:rsidRDefault="005C03F1" w:rsidP="00EB68A8">
                  <w:pPr>
                    <w:ind w:left="-92"/>
                    <w:jc w:val="both"/>
                  </w:pPr>
                  <w:r>
                    <w:t>SECTION 21. Same as introduced version.</w:t>
                  </w:r>
                </w:p>
                <w:p w:rsidR="00D966E4" w:rsidRDefault="005C03F1" w:rsidP="00EB68A8">
                  <w:pPr>
                    <w:ind w:left="-92"/>
                    <w:jc w:val="both"/>
                  </w:pPr>
                </w:p>
                <w:p w:rsidR="00D966E4" w:rsidRDefault="005C03F1" w:rsidP="00EB68A8">
                  <w:pPr>
                    <w:ind w:left="-92"/>
                    <w:jc w:val="both"/>
                  </w:pPr>
                </w:p>
              </w:tc>
            </w:tr>
          </w:tbl>
          <w:p w:rsidR="00D966E4" w:rsidRDefault="005C03F1"/>
          <w:p w:rsidR="00D966E4" w:rsidRPr="009C1E9A" w:rsidRDefault="005C03F1" w:rsidP="00205245">
            <w:pPr>
              <w:rPr>
                <w:b/>
                <w:u w:val="single"/>
              </w:rPr>
            </w:pPr>
          </w:p>
        </w:tc>
      </w:tr>
    </w:tbl>
    <w:p w:rsidR="008423E4" w:rsidRPr="00BE0E75" w:rsidRDefault="005C03F1" w:rsidP="008423E4">
      <w:pPr>
        <w:spacing w:line="480" w:lineRule="auto"/>
        <w:jc w:val="both"/>
        <w:rPr>
          <w:rFonts w:ascii="Arial" w:hAnsi="Arial"/>
          <w:sz w:val="16"/>
          <w:szCs w:val="16"/>
        </w:rPr>
      </w:pPr>
    </w:p>
    <w:p w:rsidR="004108C3" w:rsidRPr="008423E4" w:rsidRDefault="005C03F1"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03F1">
      <w:r>
        <w:separator/>
      </w:r>
    </w:p>
  </w:endnote>
  <w:endnote w:type="continuationSeparator" w:id="0">
    <w:p w:rsidR="00000000" w:rsidRDefault="005C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81" w:rsidRDefault="005C03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0718F" w:rsidTr="009C1E9A">
      <w:trPr>
        <w:cantSplit/>
      </w:trPr>
      <w:tc>
        <w:tcPr>
          <w:tcW w:w="0" w:type="pct"/>
        </w:tcPr>
        <w:p w:rsidR="00137D90" w:rsidRDefault="005C03F1" w:rsidP="009C1E9A">
          <w:pPr>
            <w:pStyle w:val="Footer"/>
            <w:tabs>
              <w:tab w:val="clear" w:pos="8640"/>
              <w:tab w:val="right" w:pos="9360"/>
            </w:tabs>
          </w:pPr>
        </w:p>
      </w:tc>
      <w:tc>
        <w:tcPr>
          <w:tcW w:w="2395" w:type="pct"/>
        </w:tcPr>
        <w:p w:rsidR="00137D90" w:rsidRDefault="005C03F1" w:rsidP="009C1E9A">
          <w:pPr>
            <w:pStyle w:val="Footer"/>
            <w:tabs>
              <w:tab w:val="clear" w:pos="8640"/>
              <w:tab w:val="right" w:pos="9360"/>
            </w:tabs>
          </w:pPr>
        </w:p>
        <w:p w:rsidR="001A4310" w:rsidRDefault="005C03F1" w:rsidP="009C1E9A">
          <w:pPr>
            <w:pStyle w:val="Footer"/>
            <w:tabs>
              <w:tab w:val="clear" w:pos="8640"/>
              <w:tab w:val="right" w:pos="9360"/>
            </w:tabs>
          </w:pPr>
        </w:p>
        <w:p w:rsidR="00137D90" w:rsidRDefault="005C03F1" w:rsidP="009C1E9A">
          <w:pPr>
            <w:pStyle w:val="Footer"/>
            <w:tabs>
              <w:tab w:val="clear" w:pos="8640"/>
              <w:tab w:val="right" w:pos="9360"/>
            </w:tabs>
          </w:pPr>
        </w:p>
      </w:tc>
      <w:tc>
        <w:tcPr>
          <w:tcW w:w="2453" w:type="pct"/>
        </w:tcPr>
        <w:p w:rsidR="00137D90" w:rsidRDefault="005C03F1" w:rsidP="009C1E9A">
          <w:pPr>
            <w:pStyle w:val="Footer"/>
            <w:tabs>
              <w:tab w:val="clear" w:pos="8640"/>
              <w:tab w:val="right" w:pos="9360"/>
            </w:tabs>
            <w:jc w:val="right"/>
          </w:pPr>
        </w:p>
      </w:tc>
    </w:tr>
    <w:tr w:rsidR="0020718F" w:rsidTr="009C1E9A">
      <w:trPr>
        <w:cantSplit/>
      </w:trPr>
      <w:tc>
        <w:tcPr>
          <w:tcW w:w="0" w:type="pct"/>
        </w:tcPr>
        <w:p w:rsidR="00EC379B" w:rsidRDefault="005C03F1" w:rsidP="009C1E9A">
          <w:pPr>
            <w:pStyle w:val="Footer"/>
            <w:tabs>
              <w:tab w:val="clear" w:pos="8640"/>
              <w:tab w:val="right" w:pos="9360"/>
            </w:tabs>
          </w:pPr>
        </w:p>
      </w:tc>
      <w:tc>
        <w:tcPr>
          <w:tcW w:w="2395" w:type="pct"/>
        </w:tcPr>
        <w:p w:rsidR="00EC379B" w:rsidRPr="009C1E9A" w:rsidRDefault="005C03F1" w:rsidP="009C1E9A">
          <w:pPr>
            <w:pStyle w:val="Footer"/>
            <w:tabs>
              <w:tab w:val="clear" w:pos="8640"/>
              <w:tab w:val="right" w:pos="9360"/>
            </w:tabs>
            <w:rPr>
              <w:rFonts w:ascii="Shruti" w:hAnsi="Shruti"/>
              <w:sz w:val="22"/>
            </w:rPr>
          </w:pPr>
          <w:r>
            <w:rPr>
              <w:rFonts w:ascii="Shruti" w:hAnsi="Shruti"/>
              <w:sz w:val="22"/>
            </w:rPr>
            <w:t>85S1 2026</w:t>
          </w:r>
        </w:p>
      </w:tc>
      <w:tc>
        <w:tcPr>
          <w:tcW w:w="2453" w:type="pct"/>
        </w:tcPr>
        <w:p w:rsidR="00EC379B" w:rsidRDefault="005C03F1" w:rsidP="009C1E9A">
          <w:pPr>
            <w:pStyle w:val="Footer"/>
            <w:tabs>
              <w:tab w:val="clear" w:pos="8640"/>
              <w:tab w:val="right" w:pos="9360"/>
            </w:tabs>
            <w:jc w:val="right"/>
          </w:pPr>
          <w:r>
            <w:fldChar w:fldCharType="begin"/>
          </w:r>
          <w:r>
            <w:instrText xml:space="preserve"> DOCPROPERTY  OTID  \* MERGEFORMAT </w:instrText>
          </w:r>
          <w:r>
            <w:fldChar w:fldCharType="separate"/>
          </w:r>
          <w:r>
            <w:t>17.209.112</w:t>
          </w:r>
          <w:r>
            <w:fldChar w:fldCharType="end"/>
          </w:r>
        </w:p>
      </w:tc>
    </w:tr>
    <w:tr w:rsidR="0020718F" w:rsidTr="009C1E9A">
      <w:trPr>
        <w:cantSplit/>
      </w:trPr>
      <w:tc>
        <w:tcPr>
          <w:tcW w:w="0" w:type="pct"/>
        </w:tcPr>
        <w:p w:rsidR="00EC379B" w:rsidRDefault="005C03F1" w:rsidP="009C1E9A">
          <w:pPr>
            <w:pStyle w:val="Footer"/>
            <w:tabs>
              <w:tab w:val="clear" w:pos="4320"/>
              <w:tab w:val="clear" w:pos="8640"/>
              <w:tab w:val="left" w:pos="2865"/>
            </w:tabs>
          </w:pPr>
        </w:p>
      </w:tc>
      <w:tc>
        <w:tcPr>
          <w:tcW w:w="2395" w:type="pct"/>
        </w:tcPr>
        <w:p w:rsidR="00EC379B" w:rsidRPr="009C1E9A" w:rsidRDefault="005C03F1" w:rsidP="009C1E9A">
          <w:pPr>
            <w:pStyle w:val="Footer"/>
            <w:tabs>
              <w:tab w:val="clear" w:pos="4320"/>
              <w:tab w:val="clear" w:pos="8640"/>
              <w:tab w:val="left" w:pos="2865"/>
            </w:tabs>
            <w:rPr>
              <w:rFonts w:ascii="Shruti" w:hAnsi="Shruti"/>
              <w:sz w:val="22"/>
            </w:rPr>
          </w:pPr>
          <w:r>
            <w:rPr>
              <w:rFonts w:ascii="Shruti" w:hAnsi="Shruti"/>
              <w:sz w:val="22"/>
            </w:rPr>
            <w:t>Substitute Document Number: 85S1 1945</w:t>
          </w:r>
        </w:p>
      </w:tc>
      <w:tc>
        <w:tcPr>
          <w:tcW w:w="2453" w:type="pct"/>
        </w:tcPr>
        <w:p w:rsidR="00EC379B" w:rsidRDefault="005C03F1" w:rsidP="006D504F">
          <w:pPr>
            <w:pStyle w:val="Footer"/>
            <w:rPr>
              <w:rStyle w:val="PageNumber"/>
            </w:rPr>
          </w:pPr>
        </w:p>
        <w:p w:rsidR="00EC379B" w:rsidRDefault="005C03F1" w:rsidP="009C1E9A">
          <w:pPr>
            <w:pStyle w:val="Footer"/>
            <w:tabs>
              <w:tab w:val="clear" w:pos="8640"/>
              <w:tab w:val="right" w:pos="9360"/>
            </w:tabs>
            <w:jc w:val="right"/>
          </w:pPr>
        </w:p>
      </w:tc>
    </w:tr>
    <w:tr w:rsidR="0020718F" w:rsidTr="009C1E9A">
      <w:trPr>
        <w:cantSplit/>
        <w:trHeight w:val="323"/>
      </w:trPr>
      <w:tc>
        <w:tcPr>
          <w:tcW w:w="0" w:type="pct"/>
          <w:gridSpan w:val="3"/>
        </w:tcPr>
        <w:p w:rsidR="00EC379B" w:rsidRDefault="005C03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C03F1" w:rsidP="009C1E9A">
          <w:pPr>
            <w:pStyle w:val="Footer"/>
            <w:tabs>
              <w:tab w:val="clear" w:pos="8640"/>
              <w:tab w:val="right" w:pos="9360"/>
            </w:tabs>
            <w:jc w:val="center"/>
          </w:pPr>
        </w:p>
      </w:tc>
    </w:tr>
  </w:tbl>
  <w:p w:rsidR="00EC379B" w:rsidRPr="00FF6F72" w:rsidRDefault="005C03F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81" w:rsidRDefault="005C0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03F1">
      <w:r>
        <w:separator/>
      </w:r>
    </w:p>
  </w:footnote>
  <w:footnote w:type="continuationSeparator" w:id="0">
    <w:p w:rsidR="00000000" w:rsidRDefault="005C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81" w:rsidRDefault="005C0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81" w:rsidRDefault="005C03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81" w:rsidRDefault="005C0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08D"/>
    <w:multiLevelType w:val="hybridMultilevel"/>
    <w:tmpl w:val="AC385BB8"/>
    <w:lvl w:ilvl="0" w:tplc="5E08B408">
      <w:start w:val="1"/>
      <w:numFmt w:val="bullet"/>
      <w:lvlText w:val=""/>
      <w:lvlJc w:val="left"/>
      <w:pPr>
        <w:tabs>
          <w:tab w:val="num" w:pos="720"/>
        </w:tabs>
        <w:ind w:left="720" w:hanging="360"/>
      </w:pPr>
      <w:rPr>
        <w:rFonts w:ascii="Symbol" w:hAnsi="Symbol" w:hint="default"/>
      </w:rPr>
    </w:lvl>
    <w:lvl w:ilvl="1" w:tplc="25EC47A4" w:tentative="1">
      <w:start w:val="1"/>
      <w:numFmt w:val="bullet"/>
      <w:lvlText w:val="o"/>
      <w:lvlJc w:val="left"/>
      <w:pPr>
        <w:ind w:left="1440" w:hanging="360"/>
      </w:pPr>
      <w:rPr>
        <w:rFonts w:ascii="Courier New" w:hAnsi="Courier New" w:cs="Courier New" w:hint="default"/>
      </w:rPr>
    </w:lvl>
    <w:lvl w:ilvl="2" w:tplc="DC3214BA" w:tentative="1">
      <w:start w:val="1"/>
      <w:numFmt w:val="bullet"/>
      <w:lvlText w:val=""/>
      <w:lvlJc w:val="left"/>
      <w:pPr>
        <w:ind w:left="2160" w:hanging="360"/>
      </w:pPr>
      <w:rPr>
        <w:rFonts w:ascii="Wingdings" w:hAnsi="Wingdings" w:hint="default"/>
      </w:rPr>
    </w:lvl>
    <w:lvl w:ilvl="3" w:tplc="750CC386" w:tentative="1">
      <w:start w:val="1"/>
      <w:numFmt w:val="bullet"/>
      <w:lvlText w:val=""/>
      <w:lvlJc w:val="left"/>
      <w:pPr>
        <w:ind w:left="2880" w:hanging="360"/>
      </w:pPr>
      <w:rPr>
        <w:rFonts w:ascii="Symbol" w:hAnsi="Symbol" w:hint="default"/>
      </w:rPr>
    </w:lvl>
    <w:lvl w:ilvl="4" w:tplc="711CC52E" w:tentative="1">
      <w:start w:val="1"/>
      <w:numFmt w:val="bullet"/>
      <w:lvlText w:val="o"/>
      <w:lvlJc w:val="left"/>
      <w:pPr>
        <w:ind w:left="3600" w:hanging="360"/>
      </w:pPr>
      <w:rPr>
        <w:rFonts w:ascii="Courier New" w:hAnsi="Courier New" w:cs="Courier New" w:hint="default"/>
      </w:rPr>
    </w:lvl>
    <w:lvl w:ilvl="5" w:tplc="236661B2" w:tentative="1">
      <w:start w:val="1"/>
      <w:numFmt w:val="bullet"/>
      <w:lvlText w:val=""/>
      <w:lvlJc w:val="left"/>
      <w:pPr>
        <w:ind w:left="4320" w:hanging="360"/>
      </w:pPr>
      <w:rPr>
        <w:rFonts w:ascii="Wingdings" w:hAnsi="Wingdings" w:hint="default"/>
      </w:rPr>
    </w:lvl>
    <w:lvl w:ilvl="6" w:tplc="72161F0A" w:tentative="1">
      <w:start w:val="1"/>
      <w:numFmt w:val="bullet"/>
      <w:lvlText w:val=""/>
      <w:lvlJc w:val="left"/>
      <w:pPr>
        <w:ind w:left="5040" w:hanging="360"/>
      </w:pPr>
      <w:rPr>
        <w:rFonts w:ascii="Symbol" w:hAnsi="Symbol" w:hint="default"/>
      </w:rPr>
    </w:lvl>
    <w:lvl w:ilvl="7" w:tplc="2AEACDA6" w:tentative="1">
      <w:start w:val="1"/>
      <w:numFmt w:val="bullet"/>
      <w:lvlText w:val="o"/>
      <w:lvlJc w:val="left"/>
      <w:pPr>
        <w:ind w:left="5760" w:hanging="360"/>
      </w:pPr>
      <w:rPr>
        <w:rFonts w:ascii="Courier New" w:hAnsi="Courier New" w:cs="Courier New" w:hint="default"/>
      </w:rPr>
    </w:lvl>
    <w:lvl w:ilvl="8" w:tplc="15E43FBC" w:tentative="1">
      <w:start w:val="1"/>
      <w:numFmt w:val="bullet"/>
      <w:lvlText w:val=""/>
      <w:lvlJc w:val="left"/>
      <w:pPr>
        <w:ind w:left="6480" w:hanging="360"/>
      </w:pPr>
      <w:rPr>
        <w:rFonts w:ascii="Wingdings" w:hAnsi="Wingdings" w:hint="default"/>
      </w:rPr>
    </w:lvl>
  </w:abstractNum>
  <w:abstractNum w:abstractNumId="1">
    <w:nsid w:val="0D64673E"/>
    <w:multiLevelType w:val="hybridMultilevel"/>
    <w:tmpl w:val="1082898C"/>
    <w:lvl w:ilvl="0" w:tplc="4FF4C718">
      <w:start w:val="1"/>
      <w:numFmt w:val="bullet"/>
      <w:lvlText w:val=""/>
      <w:lvlJc w:val="left"/>
      <w:pPr>
        <w:tabs>
          <w:tab w:val="num" w:pos="720"/>
        </w:tabs>
        <w:ind w:left="720" w:hanging="360"/>
      </w:pPr>
      <w:rPr>
        <w:rFonts w:ascii="Symbol" w:hAnsi="Symbol" w:hint="default"/>
      </w:rPr>
    </w:lvl>
    <w:lvl w:ilvl="1" w:tplc="7EE80438" w:tentative="1">
      <w:start w:val="1"/>
      <w:numFmt w:val="bullet"/>
      <w:lvlText w:val="o"/>
      <w:lvlJc w:val="left"/>
      <w:pPr>
        <w:ind w:left="1440" w:hanging="360"/>
      </w:pPr>
      <w:rPr>
        <w:rFonts w:ascii="Courier New" w:hAnsi="Courier New" w:cs="Courier New" w:hint="default"/>
      </w:rPr>
    </w:lvl>
    <w:lvl w:ilvl="2" w:tplc="1C846B90" w:tentative="1">
      <w:start w:val="1"/>
      <w:numFmt w:val="bullet"/>
      <w:lvlText w:val=""/>
      <w:lvlJc w:val="left"/>
      <w:pPr>
        <w:ind w:left="2160" w:hanging="360"/>
      </w:pPr>
      <w:rPr>
        <w:rFonts w:ascii="Wingdings" w:hAnsi="Wingdings" w:hint="default"/>
      </w:rPr>
    </w:lvl>
    <w:lvl w:ilvl="3" w:tplc="FF74A848" w:tentative="1">
      <w:start w:val="1"/>
      <w:numFmt w:val="bullet"/>
      <w:lvlText w:val=""/>
      <w:lvlJc w:val="left"/>
      <w:pPr>
        <w:ind w:left="2880" w:hanging="360"/>
      </w:pPr>
      <w:rPr>
        <w:rFonts w:ascii="Symbol" w:hAnsi="Symbol" w:hint="default"/>
      </w:rPr>
    </w:lvl>
    <w:lvl w:ilvl="4" w:tplc="86B8C79E" w:tentative="1">
      <w:start w:val="1"/>
      <w:numFmt w:val="bullet"/>
      <w:lvlText w:val="o"/>
      <w:lvlJc w:val="left"/>
      <w:pPr>
        <w:ind w:left="3600" w:hanging="360"/>
      </w:pPr>
      <w:rPr>
        <w:rFonts w:ascii="Courier New" w:hAnsi="Courier New" w:cs="Courier New" w:hint="default"/>
      </w:rPr>
    </w:lvl>
    <w:lvl w:ilvl="5" w:tplc="AA260FD6" w:tentative="1">
      <w:start w:val="1"/>
      <w:numFmt w:val="bullet"/>
      <w:lvlText w:val=""/>
      <w:lvlJc w:val="left"/>
      <w:pPr>
        <w:ind w:left="4320" w:hanging="360"/>
      </w:pPr>
      <w:rPr>
        <w:rFonts w:ascii="Wingdings" w:hAnsi="Wingdings" w:hint="default"/>
      </w:rPr>
    </w:lvl>
    <w:lvl w:ilvl="6" w:tplc="CD689250" w:tentative="1">
      <w:start w:val="1"/>
      <w:numFmt w:val="bullet"/>
      <w:lvlText w:val=""/>
      <w:lvlJc w:val="left"/>
      <w:pPr>
        <w:ind w:left="5040" w:hanging="360"/>
      </w:pPr>
      <w:rPr>
        <w:rFonts w:ascii="Symbol" w:hAnsi="Symbol" w:hint="default"/>
      </w:rPr>
    </w:lvl>
    <w:lvl w:ilvl="7" w:tplc="82AC9CF8" w:tentative="1">
      <w:start w:val="1"/>
      <w:numFmt w:val="bullet"/>
      <w:lvlText w:val="o"/>
      <w:lvlJc w:val="left"/>
      <w:pPr>
        <w:ind w:left="5760" w:hanging="360"/>
      </w:pPr>
      <w:rPr>
        <w:rFonts w:ascii="Courier New" w:hAnsi="Courier New" w:cs="Courier New" w:hint="default"/>
      </w:rPr>
    </w:lvl>
    <w:lvl w:ilvl="8" w:tplc="4FA62D46" w:tentative="1">
      <w:start w:val="1"/>
      <w:numFmt w:val="bullet"/>
      <w:lvlText w:val=""/>
      <w:lvlJc w:val="left"/>
      <w:pPr>
        <w:ind w:left="6480" w:hanging="360"/>
      </w:pPr>
      <w:rPr>
        <w:rFonts w:ascii="Wingdings" w:hAnsi="Wingdings" w:hint="default"/>
      </w:rPr>
    </w:lvl>
  </w:abstractNum>
  <w:abstractNum w:abstractNumId="2">
    <w:nsid w:val="161C58F1"/>
    <w:multiLevelType w:val="hybridMultilevel"/>
    <w:tmpl w:val="B0344874"/>
    <w:lvl w:ilvl="0" w:tplc="CBBC6034">
      <w:start w:val="1"/>
      <w:numFmt w:val="bullet"/>
      <w:lvlText w:val=""/>
      <w:lvlJc w:val="left"/>
      <w:pPr>
        <w:tabs>
          <w:tab w:val="num" w:pos="720"/>
        </w:tabs>
        <w:ind w:left="720" w:hanging="360"/>
      </w:pPr>
      <w:rPr>
        <w:rFonts w:ascii="Symbol" w:hAnsi="Symbol" w:hint="default"/>
      </w:rPr>
    </w:lvl>
    <w:lvl w:ilvl="1" w:tplc="0728C786" w:tentative="1">
      <w:start w:val="1"/>
      <w:numFmt w:val="bullet"/>
      <w:lvlText w:val="o"/>
      <w:lvlJc w:val="left"/>
      <w:pPr>
        <w:ind w:left="1440" w:hanging="360"/>
      </w:pPr>
      <w:rPr>
        <w:rFonts w:ascii="Courier New" w:hAnsi="Courier New" w:cs="Courier New" w:hint="default"/>
      </w:rPr>
    </w:lvl>
    <w:lvl w:ilvl="2" w:tplc="180E44B6" w:tentative="1">
      <w:start w:val="1"/>
      <w:numFmt w:val="bullet"/>
      <w:lvlText w:val=""/>
      <w:lvlJc w:val="left"/>
      <w:pPr>
        <w:ind w:left="2160" w:hanging="360"/>
      </w:pPr>
      <w:rPr>
        <w:rFonts w:ascii="Wingdings" w:hAnsi="Wingdings" w:hint="default"/>
      </w:rPr>
    </w:lvl>
    <w:lvl w:ilvl="3" w:tplc="6A48DFBC" w:tentative="1">
      <w:start w:val="1"/>
      <w:numFmt w:val="bullet"/>
      <w:lvlText w:val=""/>
      <w:lvlJc w:val="left"/>
      <w:pPr>
        <w:ind w:left="2880" w:hanging="360"/>
      </w:pPr>
      <w:rPr>
        <w:rFonts w:ascii="Symbol" w:hAnsi="Symbol" w:hint="default"/>
      </w:rPr>
    </w:lvl>
    <w:lvl w:ilvl="4" w:tplc="BE9A98B4" w:tentative="1">
      <w:start w:val="1"/>
      <w:numFmt w:val="bullet"/>
      <w:lvlText w:val="o"/>
      <w:lvlJc w:val="left"/>
      <w:pPr>
        <w:ind w:left="3600" w:hanging="360"/>
      </w:pPr>
      <w:rPr>
        <w:rFonts w:ascii="Courier New" w:hAnsi="Courier New" w:cs="Courier New" w:hint="default"/>
      </w:rPr>
    </w:lvl>
    <w:lvl w:ilvl="5" w:tplc="DF7A0090" w:tentative="1">
      <w:start w:val="1"/>
      <w:numFmt w:val="bullet"/>
      <w:lvlText w:val=""/>
      <w:lvlJc w:val="left"/>
      <w:pPr>
        <w:ind w:left="4320" w:hanging="360"/>
      </w:pPr>
      <w:rPr>
        <w:rFonts w:ascii="Wingdings" w:hAnsi="Wingdings" w:hint="default"/>
      </w:rPr>
    </w:lvl>
    <w:lvl w:ilvl="6" w:tplc="CD9C5826" w:tentative="1">
      <w:start w:val="1"/>
      <w:numFmt w:val="bullet"/>
      <w:lvlText w:val=""/>
      <w:lvlJc w:val="left"/>
      <w:pPr>
        <w:ind w:left="5040" w:hanging="360"/>
      </w:pPr>
      <w:rPr>
        <w:rFonts w:ascii="Symbol" w:hAnsi="Symbol" w:hint="default"/>
      </w:rPr>
    </w:lvl>
    <w:lvl w:ilvl="7" w:tplc="1D7A5714" w:tentative="1">
      <w:start w:val="1"/>
      <w:numFmt w:val="bullet"/>
      <w:lvlText w:val="o"/>
      <w:lvlJc w:val="left"/>
      <w:pPr>
        <w:ind w:left="5760" w:hanging="360"/>
      </w:pPr>
      <w:rPr>
        <w:rFonts w:ascii="Courier New" w:hAnsi="Courier New" w:cs="Courier New" w:hint="default"/>
      </w:rPr>
    </w:lvl>
    <w:lvl w:ilvl="8" w:tplc="0A0CB330" w:tentative="1">
      <w:start w:val="1"/>
      <w:numFmt w:val="bullet"/>
      <w:lvlText w:val=""/>
      <w:lvlJc w:val="left"/>
      <w:pPr>
        <w:ind w:left="6480" w:hanging="360"/>
      </w:pPr>
      <w:rPr>
        <w:rFonts w:ascii="Wingdings" w:hAnsi="Wingdings" w:hint="default"/>
      </w:rPr>
    </w:lvl>
  </w:abstractNum>
  <w:abstractNum w:abstractNumId="3">
    <w:nsid w:val="1A240E3D"/>
    <w:multiLevelType w:val="hybridMultilevel"/>
    <w:tmpl w:val="CFC658F2"/>
    <w:lvl w:ilvl="0" w:tplc="131C685E">
      <w:start w:val="1"/>
      <w:numFmt w:val="bullet"/>
      <w:lvlText w:val=""/>
      <w:lvlJc w:val="left"/>
      <w:pPr>
        <w:tabs>
          <w:tab w:val="num" w:pos="720"/>
        </w:tabs>
        <w:ind w:left="720" w:hanging="360"/>
      </w:pPr>
      <w:rPr>
        <w:rFonts w:ascii="Symbol" w:hAnsi="Symbol" w:hint="default"/>
      </w:rPr>
    </w:lvl>
    <w:lvl w:ilvl="1" w:tplc="57480184" w:tentative="1">
      <w:start w:val="1"/>
      <w:numFmt w:val="bullet"/>
      <w:lvlText w:val="o"/>
      <w:lvlJc w:val="left"/>
      <w:pPr>
        <w:ind w:left="1440" w:hanging="360"/>
      </w:pPr>
      <w:rPr>
        <w:rFonts w:ascii="Courier New" w:hAnsi="Courier New" w:cs="Courier New" w:hint="default"/>
      </w:rPr>
    </w:lvl>
    <w:lvl w:ilvl="2" w:tplc="8326CE2A" w:tentative="1">
      <w:start w:val="1"/>
      <w:numFmt w:val="bullet"/>
      <w:lvlText w:val=""/>
      <w:lvlJc w:val="left"/>
      <w:pPr>
        <w:ind w:left="2160" w:hanging="360"/>
      </w:pPr>
      <w:rPr>
        <w:rFonts w:ascii="Wingdings" w:hAnsi="Wingdings" w:hint="default"/>
      </w:rPr>
    </w:lvl>
    <w:lvl w:ilvl="3" w:tplc="A5C05054" w:tentative="1">
      <w:start w:val="1"/>
      <w:numFmt w:val="bullet"/>
      <w:lvlText w:val=""/>
      <w:lvlJc w:val="left"/>
      <w:pPr>
        <w:ind w:left="2880" w:hanging="360"/>
      </w:pPr>
      <w:rPr>
        <w:rFonts w:ascii="Symbol" w:hAnsi="Symbol" w:hint="default"/>
      </w:rPr>
    </w:lvl>
    <w:lvl w:ilvl="4" w:tplc="F8767AA2" w:tentative="1">
      <w:start w:val="1"/>
      <w:numFmt w:val="bullet"/>
      <w:lvlText w:val="o"/>
      <w:lvlJc w:val="left"/>
      <w:pPr>
        <w:ind w:left="3600" w:hanging="360"/>
      </w:pPr>
      <w:rPr>
        <w:rFonts w:ascii="Courier New" w:hAnsi="Courier New" w:cs="Courier New" w:hint="default"/>
      </w:rPr>
    </w:lvl>
    <w:lvl w:ilvl="5" w:tplc="05B4136E" w:tentative="1">
      <w:start w:val="1"/>
      <w:numFmt w:val="bullet"/>
      <w:lvlText w:val=""/>
      <w:lvlJc w:val="left"/>
      <w:pPr>
        <w:ind w:left="4320" w:hanging="360"/>
      </w:pPr>
      <w:rPr>
        <w:rFonts w:ascii="Wingdings" w:hAnsi="Wingdings" w:hint="default"/>
      </w:rPr>
    </w:lvl>
    <w:lvl w:ilvl="6" w:tplc="B8A2D882" w:tentative="1">
      <w:start w:val="1"/>
      <w:numFmt w:val="bullet"/>
      <w:lvlText w:val=""/>
      <w:lvlJc w:val="left"/>
      <w:pPr>
        <w:ind w:left="5040" w:hanging="360"/>
      </w:pPr>
      <w:rPr>
        <w:rFonts w:ascii="Symbol" w:hAnsi="Symbol" w:hint="default"/>
      </w:rPr>
    </w:lvl>
    <w:lvl w:ilvl="7" w:tplc="AF48EFAE" w:tentative="1">
      <w:start w:val="1"/>
      <w:numFmt w:val="bullet"/>
      <w:lvlText w:val="o"/>
      <w:lvlJc w:val="left"/>
      <w:pPr>
        <w:ind w:left="5760" w:hanging="360"/>
      </w:pPr>
      <w:rPr>
        <w:rFonts w:ascii="Courier New" w:hAnsi="Courier New" w:cs="Courier New" w:hint="default"/>
      </w:rPr>
    </w:lvl>
    <w:lvl w:ilvl="8" w:tplc="A2121570" w:tentative="1">
      <w:start w:val="1"/>
      <w:numFmt w:val="bullet"/>
      <w:lvlText w:val=""/>
      <w:lvlJc w:val="left"/>
      <w:pPr>
        <w:ind w:left="6480" w:hanging="360"/>
      </w:pPr>
      <w:rPr>
        <w:rFonts w:ascii="Wingdings" w:hAnsi="Wingdings" w:hint="default"/>
      </w:rPr>
    </w:lvl>
  </w:abstractNum>
  <w:abstractNum w:abstractNumId="4">
    <w:nsid w:val="34945D7E"/>
    <w:multiLevelType w:val="hybridMultilevel"/>
    <w:tmpl w:val="B484C20C"/>
    <w:lvl w:ilvl="0" w:tplc="4510F458">
      <w:start w:val="1"/>
      <w:numFmt w:val="bullet"/>
      <w:lvlText w:val=""/>
      <w:lvlJc w:val="left"/>
      <w:pPr>
        <w:ind w:left="720" w:hanging="360"/>
      </w:pPr>
      <w:rPr>
        <w:rFonts w:ascii="Symbol" w:hAnsi="Symbol" w:hint="default"/>
      </w:rPr>
    </w:lvl>
    <w:lvl w:ilvl="1" w:tplc="9DF443A8" w:tentative="1">
      <w:start w:val="1"/>
      <w:numFmt w:val="bullet"/>
      <w:lvlText w:val="o"/>
      <w:lvlJc w:val="left"/>
      <w:pPr>
        <w:ind w:left="1440" w:hanging="360"/>
      </w:pPr>
      <w:rPr>
        <w:rFonts w:ascii="Courier New" w:hAnsi="Courier New" w:cs="Courier New" w:hint="default"/>
      </w:rPr>
    </w:lvl>
    <w:lvl w:ilvl="2" w:tplc="CE808C14" w:tentative="1">
      <w:start w:val="1"/>
      <w:numFmt w:val="bullet"/>
      <w:lvlText w:val=""/>
      <w:lvlJc w:val="left"/>
      <w:pPr>
        <w:ind w:left="2160" w:hanging="360"/>
      </w:pPr>
      <w:rPr>
        <w:rFonts w:ascii="Wingdings" w:hAnsi="Wingdings" w:hint="default"/>
      </w:rPr>
    </w:lvl>
    <w:lvl w:ilvl="3" w:tplc="701ECABC" w:tentative="1">
      <w:start w:val="1"/>
      <w:numFmt w:val="bullet"/>
      <w:lvlText w:val=""/>
      <w:lvlJc w:val="left"/>
      <w:pPr>
        <w:ind w:left="2880" w:hanging="360"/>
      </w:pPr>
      <w:rPr>
        <w:rFonts w:ascii="Symbol" w:hAnsi="Symbol" w:hint="default"/>
      </w:rPr>
    </w:lvl>
    <w:lvl w:ilvl="4" w:tplc="2A4861B4" w:tentative="1">
      <w:start w:val="1"/>
      <w:numFmt w:val="bullet"/>
      <w:lvlText w:val="o"/>
      <w:lvlJc w:val="left"/>
      <w:pPr>
        <w:ind w:left="3600" w:hanging="360"/>
      </w:pPr>
      <w:rPr>
        <w:rFonts w:ascii="Courier New" w:hAnsi="Courier New" w:cs="Courier New" w:hint="default"/>
      </w:rPr>
    </w:lvl>
    <w:lvl w:ilvl="5" w:tplc="ABD20B4E" w:tentative="1">
      <w:start w:val="1"/>
      <w:numFmt w:val="bullet"/>
      <w:lvlText w:val=""/>
      <w:lvlJc w:val="left"/>
      <w:pPr>
        <w:ind w:left="4320" w:hanging="360"/>
      </w:pPr>
      <w:rPr>
        <w:rFonts w:ascii="Wingdings" w:hAnsi="Wingdings" w:hint="default"/>
      </w:rPr>
    </w:lvl>
    <w:lvl w:ilvl="6" w:tplc="1960CF14" w:tentative="1">
      <w:start w:val="1"/>
      <w:numFmt w:val="bullet"/>
      <w:lvlText w:val=""/>
      <w:lvlJc w:val="left"/>
      <w:pPr>
        <w:ind w:left="5040" w:hanging="360"/>
      </w:pPr>
      <w:rPr>
        <w:rFonts w:ascii="Symbol" w:hAnsi="Symbol" w:hint="default"/>
      </w:rPr>
    </w:lvl>
    <w:lvl w:ilvl="7" w:tplc="E14A5E68" w:tentative="1">
      <w:start w:val="1"/>
      <w:numFmt w:val="bullet"/>
      <w:lvlText w:val="o"/>
      <w:lvlJc w:val="left"/>
      <w:pPr>
        <w:ind w:left="5760" w:hanging="360"/>
      </w:pPr>
      <w:rPr>
        <w:rFonts w:ascii="Courier New" w:hAnsi="Courier New" w:cs="Courier New" w:hint="default"/>
      </w:rPr>
    </w:lvl>
    <w:lvl w:ilvl="8" w:tplc="22765ECC" w:tentative="1">
      <w:start w:val="1"/>
      <w:numFmt w:val="bullet"/>
      <w:lvlText w:val=""/>
      <w:lvlJc w:val="left"/>
      <w:pPr>
        <w:ind w:left="6480" w:hanging="360"/>
      </w:pPr>
      <w:rPr>
        <w:rFonts w:ascii="Wingdings" w:hAnsi="Wingdings" w:hint="default"/>
      </w:rPr>
    </w:lvl>
  </w:abstractNum>
  <w:abstractNum w:abstractNumId="5">
    <w:nsid w:val="4B165BCE"/>
    <w:multiLevelType w:val="hybridMultilevel"/>
    <w:tmpl w:val="83945554"/>
    <w:lvl w:ilvl="0" w:tplc="1F7067B6">
      <w:start w:val="1"/>
      <w:numFmt w:val="bullet"/>
      <w:lvlText w:val=""/>
      <w:lvlJc w:val="left"/>
      <w:pPr>
        <w:tabs>
          <w:tab w:val="num" w:pos="720"/>
        </w:tabs>
        <w:ind w:left="720" w:hanging="360"/>
      </w:pPr>
      <w:rPr>
        <w:rFonts w:ascii="Symbol" w:hAnsi="Symbol" w:hint="default"/>
      </w:rPr>
    </w:lvl>
    <w:lvl w:ilvl="1" w:tplc="4E6AB658" w:tentative="1">
      <w:start w:val="1"/>
      <w:numFmt w:val="bullet"/>
      <w:lvlText w:val="o"/>
      <w:lvlJc w:val="left"/>
      <w:pPr>
        <w:ind w:left="1440" w:hanging="360"/>
      </w:pPr>
      <w:rPr>
        <w:rFonts w:ascii="Courier New" w:hAnsi="Courier New" w:cs="Courier New" w:hint="default"/>
      </w:rPr>
    </w:lvl>
    <w:lvl w:ilvl="2" w:tplc="D6B0A3D8" w:tentative="1">
      <w:start w:val="1"/>
      <w:numFmt w:val="bullet"/>
      <w:lvlText w:val=""/>
      <w:lvlJc w:val="left"/>
      <w:pPr>
        <w:ind w:left="2160" w:hanging="360"/>
      </w:pPr>
      <w:rPr>
        <w:rFonts w:ascii="Wingdings" w:hAnsi="Wingdings" w:hint="default"/>
      </w:rPr>
    </w:lvl>
    <w:lvl w:ilvl="3" w:tplc="11EE1646" w:tentative="1">
      <w:start w:val="1"/>
      <w:numFmt w:val="bullet"/>
      <w:lvlText w:val=""/>
      <w:lvlJc w:val="left"/>
      <w:pPr>
        <w:ind w:left="2880" w:hanging="360"/>
      </w:pPr>
      <w:rPr>
        <w:rFonts w:ascii="Symbol" w:hAnsi="Symbol" w:hint="default"/>
      </w:rPr>
    </w:lvl>
    <w:lvl w:ilvl="4" w:tplc="B96E5FEA" w:tentative="1">
      <w:start w:val="1"/>
      <w:numFmt w:val="bullet"/>
      <w:lvlText w:val="o"/>
      <w:lvlJc w:val="left"/>
      <w:pPr>
        <w:ind w:left="3600" w:hanging="360"/>
      </w:pPr>
      <w:rPr>
        <w:rFonts w:ascii="Courier New" w:hAnsi="Courier New" w:cs="Courier New" w:hint="default"/>
      </w:rPr>
    </w:lvl>
    <w:lvl w:ilvl="5" w:tplc="FCF60C96" w:tentative="1">
      <w:start w:val="1"/>
      <w:numFmt w:val="bullet"/>
      <w:lvlText w:val=""/>
      <w:lvlJc w:val="left"/>
      <w:pPr>
        <w:ind w:left="4320" w:hanging="360"/>
      </w:pPr>
      <w:rPr>
        <w:rFonts w:ascii="Wingdings" w:hAnsi="Wingdings" w:hint="default"/>
      </w:rPr>
    </w:lvl>
    <w:lvl w:ilvl="6" w:tplc="1876C2EE" w:tentative="1">
      <w:start w:val="1"/>
      <w:numFmt w:val="bullet"/>
      <w:lvlText w:val=""/>
      <w:lvlJc w:val="left"/>
      <w:pPr>
        <w:ind w:left="5040" w:hanging="360"/>
      </w:pPr>
      <w:rPr>
        <w:rFonts w:ascii="Symbol" w:hAnsi="Symbol" w:hint="default"/>
      </w:rPr>
    </w:lvl>
    <w:lvl w:ilvl="7" w:tplc="A5203B8C" w:tentative="1">
      <w:start w:val="1"/>
      <w:numFmt w:val="bullet"/>
      <w:lvlText w:val="o"/>
      <w:lvlJc w:val="left"/>
      <w:pPr>
        <w:ind w:left="5760" w:hanging="360"/>
      </w:pPr>
      <w:rPr>
        <w:rFonts w:ascii="Courier New" w:hAnsi="Courier New" w:cs="Courier New" w:hint="default"/>
      </w:rPr>
    </w:lvl>
    <w:lvl w:ilvl="8" w:tplc="DF462E4C" w:tentative="1">
      <w:start w:val="1"/>
      <w:numFmt w:val="bullet"/>
      <w:lvlText w:val=""/>
      <w:lvlJc w:val="left"/>
      <w:pPr>
        <w:ind w:left="6480" w:hanging="360"/>
      </w:pPr>
      <w:rPr>
        <w:rFonts w:ascii="Wingdings" w:hAnsi="Wingdings" w:hint="default"/>
      </w:rPr>
    </w:lvl>
  </w:abstractNum>
  <w:abstractNum w:abstractNumId="6">
    <w:nsid w:val="61A71254"/>
    <w:multiLevelType w:val="hybridMultilevel"/>
    <w:tmpl w:val="C71C2D24"/>
    <w:lvl w:ilvl="0" w:tplc="762258B4">
      <w:start w:val="1"/>
      <w:numFmt w:val="bullet"/>
      <w:lvlText w:val=""/>
      <w:lvlJc w:val="left"/>
      <w:pPr>
        <w:tabs>
          <w:tab w:val="num" w:pos="720"/>
        </w:tabs>
        <w:ind w:left="720" w:hanging="360"/>
      </w:pPr>
      <w:rPr>
        <w:rFonts w:ascii="Symbol" w:hAnsi="Symbol" w:hint="default"/>
      </w:rPr>
    </w:lvl>
    <w:lvl w:ilvl="1" w:tplc="5B983E70" w:tentative="1">
      <w:start w:val="1"/>
      <w:numFmt w:val="bullet"/>
      <w:lvlText w:val="o"/>
      <w:lvlJc w:val="left"/>
      <w:pPr>
        <w:ind w:left="1440" w:hanging="360"/>
      </w:pPr>
      <w:rPr>
        <w:rFonts w:ascii="Courier New" w:hAnsi="Courier New" w:cs="Courier New" w:hint="default"/>
      </w:rPr>
    </w:lvl>
    <w:lvl w:ilvl="2" w:tplc="BA4ED094" w:tentative="1">
      <w:start w:val="1"/>
      <w:numFmt w:val="bullet"/>
      <w:lvlText w:val=""/>
      <w:lvlJc w:val="left"/>
      <w:pPr>
        <w:ind w:left="2160" w:hanging="360"/>
      </w:pPr>
      <w:rPr>
        <w:rFonts w:ascii="Wingdings" w:hAnsi="Wingdings" w:hint="default"/>
      </w:rPr>
    </w:lvl>
    <w:lvl w:ilvl="3" w:tplc="4EF0B400" w:tentative="1">
      <w:start w:val="1"/>
      <w:numFmt w:val="bullet"/>
      <w:lvlText w:val=""/>
      <w:lvlJc w:val="left"/>
      <w:pPr>
        <w:ind w:left="2880" w:hanging="360"/>
      </w:pPr>
      <w:rPr>
        <w:rFonts w:ascii="Symbol" w:hAnsi="Symbol" w:hint="default"/>
      </w:rPr>
    </w:lvl>
    <w:lvl w:ilvl="4" w:tplc="E4183216" w:tentative="1">
      <w:start w:val="1"/>
      <w:numFmt w:val="bullet"/>
      <w:lvlText w:val="o"/>
      <w:lvlJc w:val="left"/>
      <w:pPr>
        <w:ind w:left="3600" w:hanging="360"/>
      </w:pPr>
      <w:rPr>
        <w:rFonts w:ascii="Courier New" w:hAnsi="Courier New" w:cs="Courier New" w:hint="default"/>
      </w:rPr>
    </w:lvl>
    <w:lvl w:ilvl="5" w:tplc="DB249D74" w:tentative="1">
      <w:start w:val="1"/>
      <w:numFmt w:val="bullet"/>
      <w:lvlText w:val=""/>
      <w:lvlJc w:val="left"/>
      <w:pPr>
        <w:ind w:left="4320" w:hanging="360"/>
      </w:pPr>
      <w:rPr>
        <w:rFonts w:ascii="Wingdings" w:hAnsi="Wingdings" w:hint="default"/>
      </w:rPr>
    </w:lvl>
    <w:lvl w:ilvl="6" w:tplc="E098D086" w:tentative="1">
      <w:start w:val="1"/>
      <w:numFmt w:val="bullet"/>
      <w:lvlText w:val=""/>
      <w:lvlJc w:val="left"/>
      <w:pPr>
        <w:ind w:left="5040" w:hanging="360"/>
      </w:pPr>
      <w:rPr>
        <w:rFonts w:ascii="Symbol" w:hAnsi="Symbol" w:hint="default"/>
      </w:rPr>
    </w:lvl>
    <w:lvl w:ilvl="7" w:tplc="481E16AE" w:tentative="1">
      <w:start w:val="1"/>
      <w:numFmt w:val="bullet"/>
      <w:lvlText w:val="o"/>
      <w:lvlJc w:val="left"/>
      <w:pPr>
        <w:ind w:left="5760" w:hanging="360"/>
      </w:pPr>
      <w:rPr>
        <w:rFonts w:ascii="Courier New" w:hAnsi="Courier New" w:cs="Courier New" w:hint="default"/>
      </w:rPr>
    </w:lvl>
    <w:lvl w:ilvl="8" w:tplc="94DA1614" w:tentative="1">
      <w:start w:val="1"/>
      <w:numFmt w:val="bullet"/>
      <w:lvlText w:val=""/>
      <w:lvlJc w:val="left"/>
      <w:pPr>
        <w:ind w:left="6480" w:hanging="360"/>
      </w:pPr>
      <w:rPr>
        <w:rFonts w:ascii="Wingdings" w:hAnsi="Wingdings" w:hint="default"/>
      </w:rPr>
    </w:lvl>
  </w:abstractNum>
  <w:abstractNum w:abstractNumId="7">
    <w:nsid w:val="69DC71EB"/>
    <w:multiLevelType w:val="hybridMultilevel"/>
    <w:tmpl w:val="04CC58F4"/>
    <w:lvl w:ilvl="0" w:tplc="1CE0FD6E">
      <w:start w:val="1"/>
      <w:numFmt w:val="bullet"/>
      <w:lvlText w:val=""/>
      <w:lvlJc w:val="left"/>
      <w:pPr>
        <w:tabs>
          <w:tab w:val="num" w:pos="720"/>
        </w:tabs>
        <w:ind w:left="720" w:hanging="360"/>
      </w:pPr>
      <w:rPr>
        <w:rFonts w:ascii="Symbol" w:hAnsi="Symbol" w:hint="default"/>
      </w:rPr>
    </w:lvl>
    <w:lvl w:ilvl="1" w:tplc="3026687A" w:tentative="1">
      <w:start w:val="1"/>
      <w:numFmt w:val="bullet"/>
      <w:lvlText w:val="o"/>
      <w:lvlJc w:val="left"/>
      <w:pPr>
        <w:ind w:left="1440" w:hanging="360"/>
      </w:pPr>
      <w:rPr>
        <w:rFonts w:ascii="Courier New" w:hAnsi="Courier New" w:cs="Courier New" w:hint="default"/>
      </w:rPr>
    </w:lvl>
    <w:lvl w:ilvl="2" w:tplc="98A22274" w:tentative="1">
      <w:start w:val="1"/>
      <w:numFmt w:val="bullet"/>
      <w:lvlText w:val=""/>
      <w:lvlJc w:val="left"/>
      <w:pPr>
        <w:ind w:left="2160" w:hanging="360"/>
      </w:pPr>
      <w:rPr>
        <w:rFonts w:ascii="Wingdings" w:hAnsi="Wingdings" w:hint="default"/>
      </w:rPr>
    </w:lvl>
    <w:lvl w:ilvl="3" w:tplc="224285E6" w:tentative="1">
      <w:start w:val="1"/>
      <w:numFmt w:val="bullet"/>
      <w:lvlText w:val=""/>
      <w:lvlJc w:val="left"/>
      <w:pPr>
        <w:ind w:left="2880" w:hanging="360"/>
      </w:pPr>
      <w:rPr>
        <w:rFonts w:ascii="Symbol" w:hAnsi="Symbol" w:hint="default"/>
      </w:rPr>
    </w:lvl>
    <w:lvl w:ilvl="4" w:tplc="548E3640" w:tentative="1">
      <w:start w:val="1"/>
      <w:numFmt w:val="bullet"/>
      <w:lvlText w:val="o"/>
      <w:lvlJc w:val="left"/>
      <w:pPr>
        <w:ind w:left="3600" w:hanging="360"/>
      </w:pPr>
      <w:rPr>
        <w:rFonts w:ascii="Courier New" w:hAnsi="Courier New" w:cs="Courier New" w:hint="default"/>
      </w:rPr>
    </w:lvl>
    <w:lvl w:ilvl="5" w:tplc="A3E078D2" w:tentative="1">
      <w:start w:val="1"/>
      <w:numFmt w:val="bullet"/>
      <w:lvlText w:val=""/>
      <w:lvlJc w:val="left"/>
      <w:pPr>
        <w:ind w:left="4320" w:hanging="360"/>
      </w:pPr>
      <w:rPr>
        <w:rFonts w:ascii="Wingdings" w:hAnsi="Wingdings" w:hint="default"/>
      </w:rPr>
    </w:lvl>
    <w:lvl w:ilvl="6" w:tplc="78FCD5C4" w:tentative="1">
      <w:start w:val="1"/>
      <w:numFmt w:val="bullet"/>
      <w:lvlText w:val=""/>
      <w:lvlJc w:val="left"/>
      <w:pPr>
        <w:ind w:left="5040" w:hanging="360"/>
      </w:pPr>
      <w:rPr>
        <w:rFonts w:ascii="Symbol" w:hAnsi="Symbol" w:hint="default"/>
      </w:rPr>
    </w:lvl>
    <w:lvl w:ilvl="7" w:tplc="75A24E26" w:tentative="1">
      <w:start w:val="1"/>
      <w:numFmt w:val="bullet"/>
      <w:lvlText w:val="o"/>
      <w:lvlJc w:val="left"/>
      <w:pPr>
        <w:ind w:left="5760" w:hanging="360"/>
      </w:pPr>
      <w:rPr>
        <w:rFonts w:ascii="Courier New" w:hAnsi="Courier New" w:cs="Courier New" w:hint="default"/>
      </w:rPr>
    </w:lvl>
    <w:lvl w:ilvl="8" w:tplc="5D863EB6" w:tentative="1">
      <w:start w:val="1"/>
      <w:numFmt w:val="bullet"/>
      <w:lvlText w:val=""/>
      <w:lvlJc w:val="left"/>
      <w:pPr>
        <w:ind w:left="6480" w:hanging="360"/>
      </w:pPr>
      <w:rPr>
        <w:rFonts w:ascii="Wingdings" w:hAnsi="Wingdings" w:hint="default"/>
      </w:rPr>
    </w:lvl>
  </w:abstractNum>
  <w:abstractNum w:abstractNumId="8">
    <w:nsid w:val="6B031845"/>
    <w:multiLevelType w:val="hybridMultilevel"/>
    <w:tmpl w:val="7608818E"/>
    <w:lvl w:ilvl="0" w:tplc="54EA0F24">
      <w:start w:val="1"/>
      <w:numFmt w:val="bullet"/>
      <w:lvlText w:val=""/>
      <w:lvlJc w:val="left"/>
      <w:pPr>
        <w:tabs>
          <w:tab w:val="num" w:pos="720"/>
        </w:tabs>
        <w:ind w:left="720" w:hanging="360"/>
      </w:pPr>
      <w:rPr>
        <w:rFonts w:ascii="Symbol" w:hAnsi="Symbol" w:hint="default"/>
      </w:rPr>
    </w:lvl>
    <w:lvl w:ilvl="1" w:tplc="2DBA7CF0" w:tentative="1">
      <w:start w:val="1"/>
      <w:numFmt w:val="bullet"/>
      <w:lvlText w:val="o"/>
      <w:lvlJc w:val="left"/>
      <w:pPr>
        <w:ind w:left="1440" w:hanging="360"/>
      </w:pPr>
      <w:rPr>
        <w:rFonts w:ascii="Courier New" w:hAnsi="Courier New" w:cs="Courier New" w:hint="default"/>
      </w:rPr>
    </w:lvl>
    <w:lvl w:ilvl="2" w:tplc="67269900" w:tentative="1">
      <w:start w:val="1"/>
      <w:numFmt w:val="bullet"/>
      <w:lvlText w:val=""/>
      <w:lvlJc w:val="left"/>
      <w:pPr>
        <w:ind w:left="2160" w:hanging="360"/>
      </w:pPr>
      <w:rPr>
        <w:rFonts w:ascii="Wingdings" w:hAnsi="Wingdings" w:hint="default"/>
      </w:rPr>
    </w:lvl>
    <w:lvl w:ilvl="3" w:tplc="1D12B5D4" w:tentative="1">
      <w:start w:val="1"/>
      <w:numFmt w:val="bullet"/>
      <w:lvlText w:val=""/>
      <w:lvlJc w:val="left"/>
      <w:pPr>
        <w:ind w:left="2880" w:hanging="360"/>
      </w:pPr>
      <w:rPr>
        <w:rFonts w:ascii="Symbol" w:hAnsi="Symbol" w:hint="default"/>
      </w:rPr>
    </w:lvl>
    <w:lvl w:ilvl="4" w:tplc="20B29EA0" w:tentative="1">
      <w:start w:val="1"/>
      <w:numFmt w:val="bullet"/>
      <w:lvlText w:val="o"/>
      <w:lvlJc w:val="left"/>
      <w:pPr>
        <w:ind w:left="3600" w:hanging="360"/>
      </w:pPr>
      <w:rPr>
        <w:rFonts w:ascii="Courier New" w:hAnsi="Courier New" w:cs="Courier New" w:hint="default"/>
      </w:rPr>
    </w:lvl>
    <w:lvl w:ilvl="5" w:tplc="C7E4ECD8" w:tentative="1">
      <w:start w:val="1"/>
      <w:numFmt w:val="bullet"/>
      <w:lvlText w:val=""/>
      <w:lvlJc w:val="left"/>
      <w:pPr>
        <w:ind w:left="4320" w:hanging="360"/>
      </w:pPr>
      <w:rPr>
        <w:rFonts w:ascii="Wingdings" w:hAnsi="Wingdings" w:hint="default"/>
      </w:rPr>
    </w:lvl>
    <w:lvl w:ilvl="6" w:tplc="E06E6508" w:tentative="1">
      <w:start w:val="1"/>
      <w:numFmt w:val="bullet"/>
      <w:lvlText w:val=""/>
      <w:lvlJc w:val="left"/>
      <w:pPr>
        <w:ind w:left="5040" w:hanging="360"/>
      </w:pPr>
      <w:rPr>
        <w:rFonts w:ascii="Symbol" w:hAnsi="Symbol" w:hint="default"/>
      </w:rPr>
    </w:lvl>
    <w:lvl w:ilvl="7" w:tplc="5E9CE318" w:tentative="1">
      <w:start w:val="1"/>
      <w:numFmt w:val="bullet"/>
      <w:lvlText w:val="o"/>
      <w:lvlJc w:val="left"/>
      <w:pPr>
        <w:ind w:left="5760" w:hanging="360"/>
      </w:pPr>
      <w:rPr>
        <w:rFonts w:ascii="Courier New" w:hAnsi="Courier New" w:cs="Courier New" w:hint="default"/>
      </w:rPr>
    </w:lvl>
    <w:lvl w:ilvl="8" w:tplc="CED2DC86" w:tentative="1">
      <w:start w:val="1"/>
      <w:numFmt w:val="bullet"/>
      <w:lvlText w:val=""/>
      <w:lvlJc w:val="left"/>
      <w:pPr>
        <w:ind w:left="6480" w:hanging="360"/>
      </w:pPr>
      <w:rPr>
        <w:rFonts w:ascii="Wingdings" w:hAnsi="Wingdings" w:hint="default"/>
      </w:rPr>
    </w:lvl>
  </w:abstractNum>
  <w:abstractNum w:abstractNumId="9">
    <w:nsid w:val="737A6420"/>
    <w:multiLevelType w:val="hybridMultilevel"/>
    <w:tmpl w:val="B1E653AC"/>
    <w:lvl w:ilvl="0" w:tplc="FF0AE1F6">
      <w:start w:val="1"/>
      <w:numFmt w:val="bullet"/>
      <w:lvlText w:val=""/>
      <w:lvlJc w:val="left"/>
      <w:pPr>
        <w:tabs>
          <w:tab w:val="num" w:pos="720"/>
        </w:tabs>
        <w:ind w:left="720" w:hanging="360"/>
      </w:pPr>
      <w:rPr>
        <w:rFonts w:ascii="Symbol" w:hAnsi="Symbol" w:hint="default"/>
      </w:rPr>
    </w:lvl>
    <w:lvl w:ilvl="1" w:tplc="2F3803AC" w:tentative="1">
      <w:start w:val="1"/>
      <w:numFmt w:val="bullet"/>
      <w:lvlText w:val="o"/>
      <w:lvlJc w:val="left"/>
      <w:pPr>
        <w:ind w:left="1440" w:hanging="360"/>
      </w:pPr>
      <w:rPr>
        <w:rFonts w:ascii="Courier New" w:hAnsi="Courier New" w:cs="Courier New" w:hint="default"/>
      </w:rPr>
    </w:lvl>
    <w:lvl w:ilvl="2" w:tplc="17987BCA" w:tentative="1">
      <w:start w:val="1"/>
      <w:numFmt w:val="bullet"/>
      <w:lvlText w:val=""/>
      <w:lvlJc w:val="left"/>
      <w:pPr>
        <w:ind w:left="2160" w:hanging="360"/>
      </w:pPr>
      <w:rPr>
        <w:rFonts w:ascii="Wingdings" w:hAnsi="Wingdings" w:hint="default"/>
      </w:rPr>
    </w:lvl>
    <w:lvl w:ilvl="3" w:tplc="645A4A78" w:tentative="1">
      <w:start w:val="1"/>
      <w:numFmt w:val="bullet"/>
      <w:lvlText w:val=""/>
      <w:lvlJc w:val="left"/>
      <w:pPr>
        <w:ind w:left="2880" w:hanging="360"/>
      </w:pPr>
      <w:rPr>
        <w:rFonts w:ascii="Symbol" w:hAnsi="Symbol" w:hint="default"/>
      </w:rPr>
    </w:lvl>
    <w:lvl w:ilvl="4" w:tplc="62FE3742" w:tentative="1">
      <w:start w:val="1"/>
      <w:numFmt w:val="bullet"/>
      <w:lvlText w:val="o"/>
      <w:lvlJc w:val="left"/>
      <w:pPr>
        <w:ind w:left="3600" w:hanging="360"/>
      </w:pPr>
      <w:rPr>
        <w:rFonts w:ascii="Courier New" w:hAnsi="Courier New" w:cs="Courier New" w:hint="default"/>
      </w:rPr>
    </w:lvl>
    <w:lvl w:ilvl="5" w:tplc="52E6C872" w:tentative="1">
      <w:start w:val="1"/>
      <w:numFmt w:val="bullet"/>
      <w:lvlText w:val=""/>
      <w:lvlJc w:val="left"/>
      <w:pPr>
        <w:ind w:left="4320" w:hanging="360"/>
      </w:pPr>
      <w:rPr>
        <w:rFonts w:ascii="Wingdings" w:hAnsi="Wingdings" w:hint="default"/>
      </w:rPr>
    </w:lvl>
    <w:lvl w:ilvl="6" w:tplc="79567E56" w:tentative="1">
      <w:start w:val="1"/>
      <w:numFmt w:val="bullet"/>
      <w:lvlText w:val=""/>
      <w:lvlJc w:val="left"/>
      <w:pPr>
        <w:ind w:left="5040" w:hanging="360"/>
      </w:pPr>
      <w:rPr>
        <w:rFonts w:ascii="Symbol" w:hAnsi="Symbol" w:hint="default"/>
      </w:rPr>
    </w:lvl>
    <w:lvl w:ilvl="7" w:tplc="2D92B036" w:tentative="1">
      <w:start w:val="1"/>
      <w:numFmt w:val="bullet"/>
      <w:lvlText w:val="o"/>
      <w:lvlJc w:val="left"/>
      <w:pPr>
        <w:ind w:left="5760" w:hanging="360"/>
      </w:pPr>
      <w:rPr>
        <w:rFonts w:ascii="Courier New" w:hAnsi="Courier New" w:cs="Courier New" w:hint="default"/>
      </w:rPr>
    </w:lvl>
    <w:lvl w:ilvl="8" w:tplc="8CC4B05C"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8F"/>
    <w:rsid w:val="0020718F"/>
    <w:rsid w:val="005C0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CB7"/>
    <w:rPr>
      <w:sz w:val="16"/>
      <w:szCs w:val="16"/>
    </w:rPr>
  </w:style>
  <w:style w:type="paragraph" w:styleId="CommentText">
    <w:name w:val="annotation text"/>
    <w:basedOn w:val="Normal"/>
    <w:link w:val="CommentTextChar"/>
    <w:rsid w:val="00303CB7"/>
    <w:rPr>
      <w:sz w:val="20"/>
      <w:szCs w:val="20"/>
    </w:rPr>
  </w:style>
  <w:style w:type="character" w:customStyle="1" w:styleId="CommentTextChar">
    <w:name w:val="Comment Text Char"/>
    <w:basedOn w:val="DefaultParagraphFont"/>
    <w:link w:val="CommentText"/>
    <w:rsid w:val="00303CB7"/>
  </w:style>
  <w:style w:type="paragraph" w:styleId="CommentSubject">
    <w:name w:val="annotation subject"/>
    <w:basedOn w:val="CommentText"/>
    <w:next w:val="CommentText"/>
    <w:link w:val="CommentSubjectChar"/>
    <w:rsid w:val="00303CB7"/>
    <w:rPr>
      <w:b/>
      <w:bCs/>
    </w:rPr>
  </w:style>
  <w:style w:type="character" w:customStyle="1" w:styleId="CommentSubjectChar">
    <w:name w:val="Comment Subject Char"/>
    <w:basedOn w:val="CommentTextChar"/>
    <w:link w:val="CommentSubject"/>
    <w:rsid w:val="00303CB7"/>
    <w:rPr>
      <w:b/>
      <w:bCs/>
    </w:rPr>
  </w:style>
  <w:style w:type="paragraph" w:styleId="Revision">
    <w:name w:val="Revision"/>
    <w:hidden/>
    <w:uiPriority w:val="99"/>
    <w:semiHidden/>
    <w:rsid w:val="008862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03CB7"/>
    <w:rPr>
      <w:sz w:val="16"/>
      <w:szCs w:val="16"/>
    </w:rPr>
  </w:style>
  <w:style w:type="paragraph" w:styleId="CommentText">
    <w:name w:val="annotation text"/>
    <w:basedOn w:val="Normal"/>
    <w:link w:val="CommentTextChar"/>
    <w:rsid w:val="00303CB7"/>
    <w:rPr>
      <w:sz w:val="20"/>
      <w:szCs w:val="20"/>
    </w:rPr>
  </w:style>
  <w:style w:type="character" w:customStyle="1" w:styleId="CommentTextChar">
    <w:name w:val="Comment Text Char"/>
    <w:basedOn w:val="DefaultParagraphFont"/>
    <w:link w:val="CommentText"/>
    <w:rsid w:val="00303CB7"/>
  </w:style>
  <w:style w:type="paragraph" w:styleId="CommentSubject">
    <w:name w:val="annotation subject"/>
    <w:basedOn w:val="CommentText"/>
    <w:next w:val="CommentText"/>
    <w:link w:val="CommentSubjectChar"/>
    <w:rsid w:val="00303CB7"/>
    <w:rPr>
      <w:b/>
      <w:bCs/>
    </w:rPr>
  </w:style>
  <w:style w:type="character" w:customStyle="1" w:styleId="CommentSubjectChar">
    <w:name w:val="Comment Subject Char"/>
    <w:basedOn w:val="CommentTextChar"/>
    <w:link w:val="CommentSubject"/>
    <w:rsid w:val="00303CB7"/>
    <w:rPr>
      <w:b/>
      <w:bCs/>
    </w:rPr>
  </w:style>
  <w:style w:type="paragraph" w:styleId="Revision">
    <w:name w:val="Revision"/>
    <w:hidden/>
    <w:uiPriority w:val="99"/>
    <w:semiHidden/>
    <w:rsid w:val="0088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8439</Words>
  <Characters>40756</Characters>
  <Application>Microsoft Office Word</Application>
  <DocSecurity>4</DocSecurity>
  <Lines>1343</Lines>
  <Paragraphs>247</Paragraphs>
  <ScaleCrop>false</ScaleCrop>
  <HeadingPairs>
    <vt:vector size="2" baseType="variant">
      <vt:variant>
        <vt:lpstr>Title</vt:lpstr>
      </vt:variant>
      <vt:variant>
        <vt:i4>1</vt:i4>
      </vt:variant>
    </vt:vector>
  </HeadingPairs>
  <TitlesOfParts>
    <vt:vector size="1" baseType="lpstr">
      <vt:lpstr>BA - HB00004 (Committee Report (Substituted))</vt:lpstr>
    </vt:vector>
  </TitlesOfParts>
  <Company>State of Texas</Company>
  <LinksUpToDate>false</LinksUpToDate>
  <CharactersWithSpaces>49162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2026</dc:subject>
  <dc:creator>State of Texas</dc:creator>
  <dc:description>HB 4 by Bonnen, Dennis-(H)Ways &amp; Means (Substitute Document Number: 85S1 1945)</dc:description>
  <cp:lastModifiedBy>Damian Duarte</cp:lastModifiedBy>
  <cp:revision>2</cp:revision>
  <cp:lastPrinted>2017-07-28T16:09:00Z</cp:lastPrinted>
  <dcterms:created xsi:type="dcterms:W3CDTF">2017-07-28T21:39:00Z</dcterms:created>
  <dcterms:modified xsi:type="dcterms:W3CDTF">2017-07-28T21:39:00Z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17.209.112</vt:lpwstr>
  </property>
</Properties>
</file>