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6EC6" w:rsidTr="00345119">
        <w:tc>
          <w:tcPr>
            <w:tcW w:w="9576" w:type="dxa"/>
            <w:noWrap/>
          </w:tcPr>
          <w:p w:rsidR="008423E4" w:rsidRPr="0022177D" w:rsidRDefault="007067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67BD" w:rsidP="008423E4">
      <w:pPr>
        <w:jc w:val="center"/>
      </w:pPr>
    </w:p>
    <w:p w:rsidR="008423E4" w:rsidRPr="00B31F0E" w:rsidRDefault="007067BD" w:rsidP="008423E4"/>
    <w:p w:rsidR="008423E4" w:rsidRPr="00742794" w:rsidRDefault="007067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6EC6" w:rsidTr="00345119">
        <w:tc>
          <w:tcPr>
            <w:tcW w:w="9576" w:type="dxa"/>
          </w:tcPr>
          <w:p w:rsidR="008423E4" w:rsidRPr="00861995" w:rsidRDefault="007067BD" w:rsidP="00B64877">
            <w:pPr>
              <w:jc w:val="right"/>
            </w:pPr>
            <w:r>
              <w:t>H.B. 23</w:t>
            </w:r>
          </w:p>
        </w:tc>
      </w:tr>
      <w:tr w:rsidR="002D6EC6" w:rsidTr="00345119">
        <w:tc>
          <w:tcPr>
            <w:tcW w:w="9576" w:type="dxa"/>
          </w:tcPr>
          <w:p w:rsidR="008423E4" w:rsidRPr="00861995" w:rsidRDefault="007067BD" w:rsidP="00B64877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2D6EC6" w:rsidTr="00345119">
        <w:tc>
          <w:tcPr>
            <w:tcW w:w="9576" w:type="dxa"/>
          </w:tcPr>
          <w:p w:rsidR="008423E4" w:rsidRPr="00861995" w:rsidRDefault="007067BD" w:rsidP="00B64877">
            <w:pPr>
              <w:jc w:val="right"/>
            </w:pPr>
            <w:r>
              <w:t>Public Education</w:t>
            </w:r>
          </w:p>
        </w:tc>
      </w:tr>
      <w:tr w:rsidR="002D6EC6" w:rsidTr="00345119">
        <w:tc>
          <w:tcPr>
            <w:tcW w:w="9576" w:type="dxa"/>
          </w:tcPr>
          <w:p w:rsidR="008423E4" w:rsidRDefault="007067BD" w:rsidP="00B64877">
            <w:pPr>
              <w:jc w:val="right"/>
            </w:pPr>
            <w:r>
              <w:t>Committee Report (Unamended)</w:t>
            </w:r>
          </w:p>
        </w:tc>
      </w:tr>
    </w:tbl>
    <w:p w:rsidR="008423E4" w:rsidRDefault="007067BD" w:rsidP="008423E4">
      <w:pPr>
        <w:tabs>
          <w:tab w:val="right" w:pos="9360"/>
        </w:tabs>
      </w:pPr>
    </w:p>
    <w:p w:rsidR="008423E4" w:rsidRDefault="007067BD" w:rsidP="008423E4"/>
    <w:p w:rsidR="008423E4" w:rsidRDefault="007067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D6EC6" w:rsidTr="006626D0">
        <w:tc>
          <w:tcPr>
            <w:tcW w:w="9582" w:type="dxa"/>
          </w:tcPr>
          <w:p w:rsidR="008423E4" w:rsidRPr="00A8133F" w:rsidRDefault="007067BD" w:rsidP="00F130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67BD" w:rsidP="00F13033"/>
          <w:p w:rsidR="008423E4" w:rsidRDefault="007067BD" w:rsidP="00F13033">
            <w:pPr>
              <w:pStyle w:val="Header"/>
              <w:jc w:val="both"/>
            </w:pPr>
            <w:r>
              <w:t>Interested parties note that students with autism often require specialized attention in order to achieve instructional goals when compared</w:t>
            </w:r>
            <w:r>
              <w:t xml:space="preserve"> to other students within public schools and contend that some programs have limited ability to accommodate students with autism due to inadequate resources or a lack of evidence-</w:t>
            </w:r>
            <w:r>
              <w:t>based</w:t>
            </w:r>
            <w:r>
              <w:t xml:space="preserve"> and research-based measures directed at helping those students. H.B. 23</w:t>
            </w:r>
            <w:r>
              <w:t xml:space="preserve"> seeks to create a grant program with the purpose of providing innovative services to students with autism. </w:t>
            </w:r>
          </w:p>
          <w:p w:rsidR="008423E4" w:rsidRPr="00E26B13" w:rsidRDefault="007067BD" w:rsidP="00F13033">
            <w:pPr>
              <w:rPr>
                <w:b/>
              </w:rPr>
            </w:pPr>
          </w:p>
        </w:tc>
      </w:tr>
      <w:tr w:rsidR="002D6EC6" w:rsidTr="006626D0">
        <w:tc>
          <w:tcPr>
            <w:tcW w:w="9582" w:type="dxa"/>
          </w:tcPr>
          <w:p w:rsidR="0017725B" w:rsidRDefault="007067BD" w:rsidP="00F130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67BD" w:rsidP="00F13033">
            <w:pPr>
              <w:rPr>
                <w:b/>
                <w:u w:val="single"/>
              </w:rPr>
            </w:pPr>
          </w:p>
          <w:p w:rsidR="000D1EA7" w:rsidRPr="000D1EA7" w:rsidRDefault="007067BD" w:rsidP="00F13033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7067BD" w:rsidP="00F13033">
            <w:pPr>
              <w:rPr>
                <w:b/>
                <w:u w:val="single"/>
              </w:rPr>
            </w:pPr>
          </w:p>
        </w:tc>
      </w:tr>
      <w:tr w:rsidR="002D6EC6" w:rsidTr="006626D0">
        <w:tc>
          <w:tcPr>
            <w:tcW w:w="9582" w:type="dxa"/>
          </w:tcPr>
          <w:p w:rsidR="008423E4" w:rsidRPr="00A8133F" w:rsidRDefault="007067BD" w:rsidP="00F130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67BD" w:rsidP="00F13033"/>
          <w:p w:rsidR="00FF2C49" w:rsidRDefault="007067BD" w:rsidP="00F130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</w:t>
            </w:r>
            <w:r>
              <w:t xml:space="preserve"> the commissioner of education in SECTION 1 of this bill.</w:t>
            </w:r>
          </w:p>
          <w:p w:rsidR="008423E4" w:rsidRPr="00E21FDC" w:rsidRDefault="007067BD" w:rsidP="00F13033">
            <w:pPr>
              <w:rPr>
                <w:b/>
              </w:rPr>
            </w:pPr>
          </w:p>
        </w:tc>
      </w:tr>
      <w:tr w:rsidR="002D6EC6" w:rsidTr="006626D0">
        <w:tc>
          <w:tcPr>
            <w:tcW w:w="9582" w:type="dxa"/>
          </w:tcPr>
          <w:p w:rsidR="008423E4" w:rsidRPr="00A8133F" w:rsidRDefault="007067BD" w:rsidP="00F130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67BD" w:rsidP="00F13033"/>
          <w:p w:rsidR="000D1EA7" w:rsidRDefault="007067BD" w:rsidP="00F13033">
            <w:pPr>
              <w:pStyle w:val="Header"/>
              <w:jc w:val="both"/>
            </w:pPr>
            <w:r>
              <w:t>H.B. 23 amends the Education Code to</w:t>
            </w:r>
            <w:r>
              <w:t xml:space="preserve"> require t</w:t>
            </w:r>
            <w:r>
              <w:t xml:space="preserve">he commissioner </w:t>
            </w:r>
            <w:r>
              <w:t xml:space="preserve">of education to </w:t>
            </w:r>
            <w:r>
              <w:t xml:space="preserve">establish a program to award grants to </w:t>
            </w:r>
            <w:r>
              <w:t xml:space="preserve">public </w:t>
            </w:r>
            <w:r>
              <w:t xml:space="preserve">school districts and open-enrollment charter schools that provide innovative services to students with autism. </w:t>
            </w:r>
            <w:r>
              <w:t xml:space="preserve">The bill </w:t>
            </w:r>
            <w:r>
              <w:t>authorizes a</w:t>
            </w:r>
            <w:r>
              <w:t xml:space="preserve"> school district, including a school district acting t</w:t>
            </w:r>
            <w:r>
              <w:t xml:space="preserve">hrough a </w:t>
            </w:r>
            <w:r>
              <w:t>district</w:t>
            </w:r>
            <w:r>
              <w:t xml:space="preserve"> charter</w:t>
            </w:r>
            <w:r>
              <w:t>, and an open-enrollment charter school, incl</w:t>
            </w:r>
            <w:r>
              <w:t>uding a charter school that primarily serve</w:t>
            </w:r>
            <w:r>
              <w:t>s students with disabilities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apply for a grant. </w:t>
            </w:r>
            <w:r>
              <w:t>The bill makes a</w:t>
            </w:r>
            <w:r>
              <w:t xml:space="preserve"> program eligible for a grant if the program operates as </w:t>
            </w:r>
            <w:r>
              <w:t xml:space="preserve">an independent campus or </w:t>
            </w:r>
            <w:r>
              <w:t xml:space="preserve">a separate </w:t>
            </w:r>
            <w:r>
              <w:t xml:space="preserve">program </w:t>
            </w:r>
            <w:r>
              <w:t>from the campus in which the program is loca</w:t>
            </w:r>
            <w:r>
              <w:t>ted, with a separate budget</w:t>
            </w:r>
            <w:r>
              <w:t>;</w:t>
            </w:r>
            <w:r>
              <w:t xml:space="preserve"> </w:t>
            </w:r>
            <w:r>
              <w:t xml:space="preserve">incorporates </w:t>
            </w:r>
            <w:r>
              <w:t>specified elements;</w:t>
            </w:r>
            <w:r>
              <w:t xml:space="preserve"> </w:t>
            </w:r>
            <w:r>
              <w:t>gives priority for enrollment to students with autism</w:t>
            </w:r>
            <w:r>
              <w:t>; limits enrollment and services to students who are at least three years of age and who are younger than nine years of age or are enrolled i</w:t>
            </w:r>
            <w:r>
              <w:t>n the third grade or a lower grade level</w:t>
            </w:r>
            <w:r>
              <w:t>;</w:t>
            </w:r>
            <w:r>
              <w:t xml:space="preserve"> and allows a student who turns nine years of age or older during a school year to remain in the program until the end of that school year</w:t>
            </w:r>
            <w:r>
              <w:t xml:space="preserve">. </w:t>
            </w:r>
          </w:p>
          <w:p w:rsidR="000D1EA7" w:rsidRDefault="007067BD" w:rsidP="00F13033">
            <w:pPr>
              <w:pStyle w:val="Header"/>
              <w:jc w:val="both"/>
            </w:pPr>
          </w:p>
          <w:p w:rsidR="000D1EA7" w:rsidRDefault="007067BD" w:rsidP="00F13033">
            <w:pPr>
              <w:pStyle w:val="Header"/>
              <w:jc w:val="both"/>
            </w:pPr>
            <w:r>
              <w:t>H.B. 23</w:t>
            </w:r>
            <w:r>
              <w:t xml:space="preserve"> prohibits a</w:t>
            </w:r>
            <w:r>
              <w:t xml:space="preserve"> school district or open-enrollment charter school </w:t>
            </w:r>
            <w:r>
              <w:t>fro</w:t>
            </w:r>
            <w:r>
              <w:t>m</w:t>
            </w:r>
            <w:r>
              <w:t xml:space="preserve"> </w:t>
            </w:r>
            <w:r>
              <w:t>charging</w:t>
            </w:r>
            <w:r>
              <w:t xml:space="preserve"> a fee for </w:t>
            </w:r>
            <w:r>
              <w:t xml:space="preserve">a </w:t>
            </w:r>
            <w:r>
              <w:t>program, other than those authorized by law for students in public schools</w:t>
            </w:r>
            <w:r>
              <w:t xml:space="preserve">; </w:t>
            </w:r>
            <w:r>
              <w:t xml:space="preserve">from </w:t>
            </w:r>
            <w:r>
              <w:t>requiring</w:t>
            </w:r>
            <w:r>
              <w:t xml:space="preserve"> a parent to </w:t>
            </w:r>
            <w:r>
              <w:t xml:space="preserve">enroll a child </w:t>
            </w:r>
            <w:r>
              <w:t xml:space="preserve">in </w:t>
            </w:r>
            <w:r>
              <w:t xml:space="preserve">a </w:t>
            </w:r>
            <w:r>
              <w:t>program</w:t>
            </w:r>
            <w:r>
              <w:t xml:space="preserve">; </w:t>
            </w:r>
            <w:r>
              <w:t xml:space="preserve">from </w:t>
            </w:r>
            <w:r>
              <w:t>allow</w:t>
            </w:r>
            <w:r>
              <w:t>ing</w:t>
            </w:r>
            <w:r>
              <w:t xml:space="preserve"> an admission, review, and dismissal committee to place a student in </w:t>
            </w:r>
            <w:r>
              <w:t xml:space="preserve">a </w:t>
            </w:r>
            <w:r>
              <w:t>program without t</w:t>
            </w:r>
            <w:r>
              <w:t xml:space="preserve">he </w:t>
            </w:r>
            <w:r>
              <w:t xml:space="preserve">written </w:t>
            </w:r>
            <w:r>
              <w:t>consent of the student's parent or guardian</w:t>
            </w:r>
            <w:r>
              <w:t xml:space="preserve">; </w:t>
            </w:r>
            <w:r>
              <w:t xml:space="preserve">or from continuing </w:t>
            </w:r>
            <w:r w:rsidRPr="00AA2C0D">
              <w:t>the placement of a student in the program after the student's parent or guardian revokes consent, in writing, to the student's placement in the program</w:t>
            </w:r>
            <w:r>
              <w:t xml:space="preserve">. </w:t>
            </w:r>
            <w:r>
              <w:t xml:space="preserve">The bill </w:t>
            </w:r>
            <w:r>
              <w:t xml:space="preserve">authorizes </w:t>
            </w:r>
            <w:r>
              <w:t>a progra</w:t>
            </w:r>
            <w:r>
              <w:t xml:space="preserve">m </w:t>
            </w:r>
            <w:r>
              <w:t>to</w:t>
            </w:r>
            <w:r>
              <w:t xml:space="preserve"> alter the length of the school day or school year or the number of minutes of instruction received by students</w:t>
            </w:r>
            <w:r>
              <w:t>,</w:t>
            </w:r>
            <w:r>
              <w:t xml:space="preserve"> </w:t>
            </w:r>
            <w:r>
              <w:t xml:space="preserve">coordinate </w:t>
            </w:r>
            <w:r>
              <w:t>services with private or community-based providers</w:t>
            </w:r>
            <w:r>
              <w:t>,</w:t>
            </w:r>
            <w:r>
              <w:t xml:space="preserve"> allow the enrollment of students without disabilities or with other disabili</w:t>
            </w:r>
            <w:r>
              <w:t>ties, if approved by the commissioner</w:t>
            </w:r>
            <w:r>
              <w:t>,</w:t>
            </w:r>
            <w:r>
              <w:t xml:space="preserve"> and adopt staff qualifications and staff to student ratios that </w:t>
            </w:r>
            <w:r>
              <w:lastRenderedPageBreak/>
              <w:t xml:space="preserve">differ from the applicable </w:t>
            </w:r>
            <w:r>
              <w:t xml:space="preserve">statutory </w:t>
            </w:r>
            <w:r w:rsidRPr="002022B0">
              <w:t xml:space="preserve">requirements. </w:t>
            </w:r>
          </w:p>
          <w:p w:rsidR="000D1EA7" w:rsidRDefault="007067BD" w:rsidP="00F13033">
            <w:pPr>
              <w:pStyle w:val="Header"/>
              <w:jc w:val="both"/>
            </w:pPr>
          </w:p>
          <w:p w:rsidR="000D1EA7" w:rsidRDefault="007067BD" w:rsidP="00F13033">
            <w:pPr>
              <w:pStyle w:val="Header"/>
              <w:jc w:val="both"/>
            </w:pPr>
            <w:r>
              <w:t xml:space="preserve">H.B. 23 </w:t>
            </w:r>
            <w:r>
              <w:t xml:space="preserve">requires the </w:t>
            </w:r>
            <w:r>
              <w:t xml:space="preserve">commissioner </w:t>
            </w:r>
            <w:r>
              <w:t xml:space="preserve">to </w:t>
            </w:r>
            <w:r>
              <w:t xml:space="preserve">adopt rules creating an application and selection process for </w:t>
            </w:r>
            <w:r>
              <w:t xml:space="preserve">the </w:t>
            </w:r>
            <w:r>
              <w:t>grants</w:t>
            </w:r>
            <w:r>
              <w:t xml:space="preserve">, to </w:t>
            </w:r>
            <w:r>
              <w:t>create an e</w:t>
            </w:r>
            <w:r>
              <w:t>xternal panel of stakeholders</w:t>
            </w:r>
            <w:r>
              <w:t xml:space="preserve"> to provide assistance in the selection of applications for the award of grants</w:t>
            </w:r>
            <w:r>
              <w:t>,</w:t>
            </w:r>
            <w:r>
              <w:t xml:space="preserve"> to </w:t>
            </w:r>
            <w:r>
              <w:t>award grants to fund not more than 10 programs that meet the eligibility criteria</w:t>
            </w:r>
            <w:r>
              <w:t>, and to prioritize programs that ar</w:t>
            </w:r>
            <w:r>
              <w:t xml:space="preserve">e </w:t>
            </w:r>
            <w:r>
              <w:t xml:space="preserve">collaborations </w:t>
            </w:r>
            <w:r>
              <w:t>between multiple school districts</w:t>
            </w:r>
            <w:r>
              <w:t>, multiple charter schools, or school districts</w:t>
            </w:r>
            <w:r>
              <w:t xml:space="preserve"> and charter schools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 xml:space="preserve">bill requires selected programs to </w:t>
            </w:r>
            <w:r>
              <w:t xml:space="preserve">reflect the diversity of </w:t>
            </w:r>
            <w:r>
              <w:t xml:space="preserve">Texas. </w:t>
            </w:r>
            <w:r>
              <w:t xml:space="preserve">The </w:t>
            </w:r>
            <w:r>
              <w:t xml:space="preserve">bill requires the </w:t>
            </w:r>
            <w:r>
              <w:t xml:space="preserve">commissioner </w:t>
            </w:r>
            <w:r>
              <w:t xml:space="preserve">to </w:t>
            </w:r>
            <w:r>
              <w:t>select programs and award gr</w:t>
            </w:r>
            <w:r>
              <w:t>ant funds to those programs beginni</w:t>
            </w:r>
            <w:r>
              <w:t>ng in the 2018-2019 school year and establishes that t</w:t>
            </w:r>
            <w:r>
              <w:t xml:space="preserve">he selected programs are to be funded for five years. </w:t>
            </w:r>
            <w:r>
              <w:t>The bill establishes that a</w:t>
            </w:r>
            <w:r>
              <w:t xml:space="preserve"> grant awarded to a school district or open-enrollment charter school is in addition t</w:t>
            </w:r>
            <w:r>
              <w:t>o the foundation school program</w:t>
            </w:r>
            <w:r>
              <w:t xml:space="preserve"> (FSP)</w:t>
            </w:r>
            <w:r>
              <w:t xml:space="preserve"> funds that the district or charter school is otherwise entitled to receive. </w:t>
            </w:r>
          </w:p>
          <w:p w:rsidR="000D1EA7" w:rsidRDefault="007067BD" w:rsidP="00F13033">
            <w:pPr>
              <w:pStyle w:val="Header"/>
              <w:jc w:val="both"/>
            </w:pPr>
          </w:p>
          <w:p w:rsidR="006047A5" w:rsidRDefault="007067BD" w:rsidP="00F13033">
            <w:pPr>
              <w:pStyle w:val="Header"/>
              <w:jc w:val="both"/>
            </w:pPr>
            <w:r>
              <w:t>H.B. 23</w:t>
            </w:r>
            <w:r>
              <w:t xml:space="preserve"> requires the commissioner to </w:t>
            </w:r>
            <w:r>
              <w:t>set aside an amount</w:t>
            </w:r>
            <w:r>
              <w:t xml:space="preserve"> </w:t>
            </w:r>
            <w:r>
              <w:t xml:space="preserve">not to exceed </w:t>
            </w:r>
            <w:r>
              <w:t xml:space="preserve">$20 million from the total amount of funds appropriated to the </w:t>
            </w:r>
            <w:r>
              <w:t>FSP</w:t>
            </w:r>
            <w:r>
              <w:t xml:space="preserve"> fo</w:t>
            </w:r>
            <w:r>
              <w:t xml:space="preserve">r the 2018-2019 fiscal biennium to fund </w:t>
            </w:r>
            <w:r>
              <w:t xml:space="preserve">the </w:t>
            </w:r>
            <w:r>
              <w:t>grants</w:t>
            </w:r>
            <w:r>
              <w:t>,</w:t>
            </w:r>
            <w:r>
              <w:t xml:space="preserve"> to use $10 million</w:t>
            </w:r>
            <w:r>
              <w:t xml:space="preserve"> for </w:t>
            </w:r>
            <w:r>
              <w:t xml:space="preserve">purposes of </w:t>
            </w:r>
            <w:r>
              <w:t>the grant program</w:t>
            </w:r>
            <w:r>
              <w:t xml:space="preserve"> </w:t>
            </w:r>
            <w:r>
              <w:t>for each school year in the state fiscal biennium</w:t>
            </w:r>
            <w:r>
              <w:t xml:space="preserve">, and to reduce each district's and charter school's allotment proportionally to account for funds </w:t>
            </w:r>
            <w:r>
              <w:t xml:space="preserve">so </w:t>
            </w:r>
            <w:r>
              <w:t>allocated</w:t>
            </w:r>
            <w:r>
              <w:t xml:space="preserve">. </w:t>
            </w:r>
            <w:r>
              <w:t>The bill caps the amount a</w:t>
            </w:r>
            <w:r>
              <w:t xml:space="preserve"> grant recipient may </w:t>
            </w:r>
            <w:r>
              <w:t xml:space="preserve">receive </w:t>
            </w:r>
            <w:r>
              <w:t>for</w:t>
            </w:r>
            <w:r>
              <w:t xml:space="preserve"> the 2018-2019 fiscal biennium</w:t>
            </w:r>
            <w:r>
              <w:t xml:space="preserve"> at $1 million</w:t>
            </w:r>
            <w:r>
              <w:t xml:space="preserve">. </w:t>
            </w:r>
            <w:r>
              <w:t xml:space="preserve">The </w:t>
            </w:r>
            <w:r>
              <w:t xml:space="preserve">bill authorizes the </w:t>
            </w:r>
            <w:r>
              <w:t xml:space="preserve">commissioner and any </w:t>
            </w:r>
            <w:r>
              <w:t xml:space="preserve">selected </w:t>
            </w:r>
            <w:r>
              <w:t xml:space="preserve">program </w:t>
            </w:r>
            <w:r>
              <w:t xml:space="preserve">to </w:t>
            </w:r>
            <w:r>
              <w:t>accept gifts, grants, and donations from any public or private source</w:t>
            </w:r>
            <w:r>
              <w:t xml:space="preserve">, </w:t>
            </w:r>
            <w:r w:rsidRPr="00263E5C">
              <w:t>perso</w:t>
            </w:r>
            <w:r w:rsidRPr="00263E5C">
              <w:t>n, or group to implem</w:t>
            </w:r>
            <w:r>
              <w:t>ent and administer the program.</w:t>
            </w:r>
            <w:r w:rsidRPr="00263E5C">
              <w:t xml:space="preserve"> The</w:t>
            </w:r>
            <w:r>
              <w:t xml:space="preserve"> bill prohibits the</w:t>
            </w:r>
            <w:r w:rsidRPr="00263E5C">
              <w:t xml:space="preserve"> commissioner and any </w:t>
            </w:r>
            <w:r>
              <w:t xml:space="preserve">selected </w:t>
            </w:r>
            <w:r w:rsidRPr="00263E5C">
              <w:t xml:space="preserve">program </w:t>
            </w:r>
            <w:r>
              <w:t>from requiring</w:t>
            </w:r>
            <w:r w:rsidRPr="00263E5C">
              <w:t xml:space="preserve"> any financial contribution from parents</w:t>
            </w:r>
            <w:r>
              <w:t xml:space="preserve"> to implement and administer the program. The </w:t>
            </w:r>
            <w:r>
              <w:t xml:space="preserve">bill authorizes the </w:t>
            </w:r>
            <w:r>
              <w:t xml:space="preserve">commissioner </w:t>
            </w:r>
            <w:r>
              <w:t xml:space="preserve">to </w:t>
            </w:r>
            <w:r>
              <w:t xml:space="preserve">consider a student with autism who </w:t>
            </w:r>
            <w:r>
              <w:t xml:space="preserve">is enrolled in a program funded under the bill's provisions </w:t>
            </w:r>
            <w:r>
              <w:t xml:space="preserve">as funded in a mainstream placement, regardless of the amount of time the student receives services in a regular classroom setting. </w:t>
            </w:r>
            <w:r>
              <w:t>T</w:t>
            </w:r>
            <w:r>
              <w:t xml:space="preserve">he </w:t>
            </w:r>
            <w:r>
              <w:t xml:space="preserve">bill requires the </w:t>
            </w:r>
            <w:r>
              <w:t>commiss</w:t>
            </w:r>
            <w:r>
              <w:t xml:space="preserve">ioner </w:t>
            </w:r>
            <w:r>
              <w:t xml:space="preserve">to </w:t>
            </w:r>
            <w:r>
              <w:t xml:space="preserve">publish </w:t>
            </w:r>
            <w:r>
              <w:t xml:space="preserve">a report on the grant program not later than December 31, 2021, and sets out the </w:t>
            </w:r>
            <w:r>
              <w:t xml:space="preserve">required </w:t>
            </w:r>
            <w:r>
              <w:t>contents of the report.</w:t>
            </w:r>
            <w:r>
              <w:t xml:space="preserve"> </w:t>
            </w:r>
          </w:p>
          <w:p w:rsidR="006047A5" w:rsidRDefault="007067BD" w:rsidP="00F13033">
            <w:pPr>
              <w:pStyle w:val="Header"/>
              <w:jc w:val="both"/>
            </w:pPr>
          </w:p>
          <w:p w:rsidR="000D1EA7" w:rsidRDefault="007067BD" w:rsidP="00F13033">
            <w:pPr>
              <w:pStyle w:val="Header"/>
              <w:jc w:val="both"/>
            </w:pPr>
            <w:r>
              <w:t>H.B. 23</w:t>
            </w:r>
            <w:r>
              <w:t xml:space="preserve"> expire</w:t>
            </w:r>
            <w:r>
              <w:t>s September 1, 2024.</w:t>
            </w:r>
          </w:p>
          <w:p w:rsidR="008423E4" w:rsidRPr="00835628" w:rsidRDefault="007067BD" w:rsidP="00F13033">
            <w:pPr>
              <w:rPr>
                <w:b/>
              </w:rPr>
            </w:pPr>
          </w:p>
        </w:tc>
      </w:tr>
      <w:tr w:rsidR="002D6EC6" w:rsidTr="006626D0">
        <w:tc>
          <w:tcPr>
            <w:tcW w:w="9582" w:type="dxa"/>
          </w:tcPr>
          <w:p w:rsidR="008423E4" w:rsidRPr="00A8133F" w:rsidRDefault="007067BD" w:rsidP="00F1303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67BD" w:rsidP="00F13033"/>
          <w:p w:rsidR="008423E4" w:rsidRPr="003624F2" w:rsidRDefault="007067BD" w:rsidP="00F130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Dece</w:t>
            </w:r>
            <w:r>
              <w:t xml:space="preserve">mber </w:t>
            </w:r>
            <w:r>
              <w:t>1, 2017.</w:t>
            </w:r>
          </w:p>
          <w:p w:rsidR="008423E4" w:rsidRPr="00233FDB" w:rsidRDefault="007067BD" w:rsidP="00F13033">
            <w:pPr>
              <w:rPr>
                <w:b/>
              </w:rPr>
            </w:pPr>
          </w:p>
        </w:tc>
      </w:tr>
      <w:tr w:rsidR="002D6EC6" w:rsidTr="006626D0">
        <w:tc>
          <w:tcPr>
            <w:tcW w:w="9582" w:type="dxa"/>
          </w:tcPr>
          <w:p w:rsidR="006626D0" w:rsidRDefault="007067BD" w:rsidP="00F13033"/>
          <w:p w:rsidR="006626D0" w:rsidRPr="009C1E9A" w:rsidRDefault="007067BD" w:rsidP="00F13033">
            <w:pPr>
              <w:rPr>
                <w:b/>
                <w:u w:val="single"/>
              </w:rPr>
            </w:pPr>
          </w:p>
        </w:tc>
      </w:tr>
    </w:tbl>
    <w:p w:rsidR="008423E4" w:rsidRPr="00BE0E75" w:rsidRDefault="007067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67B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7BD">
      <w:r>
        <w:separator/>
      </w:r>
    </w:p>
  </w:endnote>
  <w:endnote w:type="continuationSeparator" w:id="0">
    <w:p w:rsidR="00000000" w:rsidRDefault="007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19" w:rsidRDefault="00706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6EC6" w:rsidTr="009C1E9A">
      <w:trPr>
        <w:cantSplit/>
      </w:trPr>
      <w:tc>
        <w:tcPr>
          <w:tcW w:w="0" w:type="pct"/>
        </w:tcPr>
        <w:p w:rsidR="00137D90" w:rsidRDefault="00706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67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67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6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6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C6" w:rsidTr="009C1E9A">
      <w:trPr>
        <w:cantSplit/>
      </w:trPr>
      <w:tc>
        <w:tcPr>
          <w:tcW w:w="0" w:type="pct"/>
        </w:tcPr>
        <w:p w:rsidR="00EC379B" w:rsidRDefault="00706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67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1228</w:t>
          </w:r>
        </w:p>
      </w:tc>
      <w:tc>
        <w:tcPr>
          <w:tcW w:w="2453" w:type="pct"/>
        </w:tcPr>
        <w:p w:rsidR="00EC379B" w:rsidRDefault="00706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17.202.353</w:t>
          </w:r>
          <w:r>
            <w:fldChar w:fldCharType="end"/>
          </w:r>
        </w:p>
      </w:tc>
    </w:tr>
    <w:tr w:rsidR="002D6EC6" w:rsidTr="009C1E9A">
      <w:trPr>
        <w:cantSplit/>
      </w:trPr>
      <w:tc>
        <w:tcPr>
          <w:tcW w:w="0" w:type="pct"/>
        </w:tcPr>
        <w:p w:rsidR="00EC379B" w:rsidRDefault="007067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67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67BD" w:rsidP="006D504F">
          <w:pPr>
            <w:pStyle w:val="Footer"/>
            <w:rPr>
              <w:rStyle w:val="PageNumber"/>
            </w:rPr>
          </w:pPr>
        </w:p>
        <w:p w:rsidR="00EC379B" w:rsidRDefault="00706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67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67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67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19" w:rsidRDefault="00706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7BD">
      <w:r>
        <w:separator/>
      </w:r>
    </w:p>
  </w:footnote>
  <w:footnote w:type="continuationSeparator" w:id="0">
    <w:p w:rsidR="00000000" w:rsidRDefault="0070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19" w:rsidRDefault="00706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19" w:rsidRDefault="00706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19" w:rsidRDefault="00706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C6"/>
    <w:rsid w:val="002D6EC6"/>
    <w:rsid w:val="007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B76"/>
  </w:style>
  <w:style w:type="paragraph" w:styleId="CommentSubject">
    <w:name w:val="annotation subject"/>
    <w:basedOn w:val="CommentText"/>
    <w:next w:val="CommentText"/>
    <w:link w:val="CommentSubjectChar"/>
    <w:rsid w:val="00B4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B76"/>
  </w:style>
  <w:style w:type="paragraph" w:styleId="CommentSubject">
    <w:name w:val="annotation subject"/>
    <w:basedOn w:val="CommentText"/>
    <w:next w:val="CommentText"/>
    <w:link w:val="CommentSubjectChar"/>
    <w:rsid w:val="00B4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4662</Characters>
  <Application>Microsoft Office Word</Application>
  <DocSecurity>4</DocSecurity>
  <Lines>94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HB00023 (Committee Report (Unamended))</vt:lpstr>
    </vt:vector>
  </TitlesOfParts>
  <Company>State of Texas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1228</dc:subject>
  <dc:creator>State of Texas</dc:creator>
  <dc:description>HB 23 by Huberty-(H)Public Education</dc:description>
  <cp:lastModifiedBy>Alexander McMillan</cp:lastModifiedBy>
  <cp:revision>2</cp:revision>
  <cp:lastPrinted>2017-04-19T14:32:00Z</cp:lastPrinted>
  <dcterms:created xsi:type="dcterms:W3CDTF">2017-07-26T16:19:00Z</dcterms:created>
  <dcterms:modified xsi:type="dcterms:W3CDTF">2017-07-26T16:19:00Z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17.202.353</vt:lpwstr>
  </property>
</Properties>
</file>