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0862" w:rsidTr="00345119">
        <w:tc>
          <w:tcPr>
            <w:tcW w:w="9576" w:type="dxa"/>
            <w:noWrap/>
          </w:tcPr>
          <w:p w:rsidR="008423E4" w:rsidRPr="0022177D" w:rsidRDefault="001577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778" w:rsidP="008423E4">
      <w:pPr>
        <w:jc w:val="center"/>
      </w:pPr>
    </w:p>
    <w:p w:rsidR="008423E4" w:rsidRPr="00B31F0E" w:rsidRDefault="00157778" w:rsidP="008423E4"/>
    <w:p w:rsidR="008423E4" w:rsidRPr="00742794" w:rsidRDefault="001577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0862" w:rsidTr="00345119">
        <w:tc>
          <w:tcPr>
            <w:tcW w:w="9576" w:type="dxa"/>
          </w:tcPr>
          <w:p w:rsidR="008423E4" w:rsidRPr="00861995" w:rsidRDefault="00157778" w:rsidP="00695551">
            <w:pPr>
              <w:jc w:val="right"/>
            </w:pPr>
            <w:r>
              <w:t>H.B. 33</w:t>
            </w:r>
          </w:p>
        </w:tc>
      </w:tr>
      <w:tr w:rsidR="004E0862" w:rsidTr="00345119">
        <w:tc>
          <w:tcPr>
            <w:tcW w:w="9576" w:type="dxa"/>
          </w:tcPr>
          <w:p w:rsidR="008423E4" w:rsidRPr="00861995" w:rsidRDefault="00157778" w:rsidP="00695551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4E0862" w:rsidTr="00345119">
        <w:tc>
          <w:tcPr>
            <w:tcW w:w="9576" w:type="dxa"/>
          </w:tcPr>
          <w:p w:rsidR="008423E4" w:rsidRPr="00861995" w:rsidRDefault="00157778" w:rsidP="00695551">
            <w:pPr>
              <w:jc w:val="right"/>
            </w:pPr>
            <w:r>
              <w:t>General Investigating &amp; Ethics</w:t>
            </w:r>
          </w:p>
        </w:tc>
      </w:tr>
      <w:tr w:rsidR="004E0862" w:rsidTr="00345119">
        <w:tc>
          <w:tcPr>
            <w:tcW w:w="9576" w:type="dxa"/>
          </w:tcPr>
          <w:p w:rsidR="008423E4" w:rsidRDefault="00157778" w:rsidP="00695551">
            <w:pPr>
              <w:jc w:val="right"/>
            </w:pPr>
            <w:r>
              <w:t>Committee Report (Unamended)</w:t>
            </w:r>
          </w:p>
        </w:tc>
      </w:tr>
    </w:tbl>
    <w:p w:rsidR="008423E4" w:rsidRDefault="00157778" w:rsidP="008423E4">
      <w:pPr>
        <w:tabs>
          <w:tab w:val="right" w:pos="9360"/>
        </w:tabs>
      </w:pPr>
    </w:p>
    <w:p w:rsidR="008423E4" w:rsidRDefault="00157778" w:rsidP="008423E4"/>
    <w:p w:rsidR="008423E4" w:rsidRDefault="001577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E0862" w:rsidTr="00DC6145">
        <w:tc>
          <w:tcPr>
            <w:tcW w:w="9582" w:type="dxa"/>
          </w:tcPr>
          <w:p w:rsidR="008423E4" w:rsidRPr="00A8133F" w:rsidRDefault="00157778" w:rsidP="00FE64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778" w:rsidP="00FE6440"/>
          <w:p w:rsidR="008423E4" w:rsidRDefault="00157778" w:rsidP="00FE6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</w:t>
            </w:r>
            <w:r w:rsidRPr="00FE0831">
              <w:t xml:space="preserve">ppointing </w:t>
            </w:r>
            <w:r w:rsidRPr="00FE0831">
              <w:t xml:space="preserve">officials to state boards and commissions is one of the most important roles of the </w:t>
            </w:r>
            <w:r w:rsidRPr="00FE0831">
              <w:t>governor</w:t>
            </w:r>
            <w:r>
              <w:t xml:space="preserve"> and</w:t>
            </w:r>
            <w:r>
              <w:t xml:space="preserve"> contend</w:t>
            </w:r>
            <w:r w:rsidRPr="00FE0831">
              <w:t xml:space="preserve"> that individuals appointed to positions in public agencies and on state boards should be chosen on the basis of their qualifications, not their ability to donate money. </w:t>
            </w:r>
            <w:r>
              <w:t>H.B. 33</w:t>
            </w:r>
            <w:r w:rsidRPr="00FE0831">
              <w:t xml:space="preserve"> </w:t>
            </w:r>
            <w:r>
              <w:t xml:space="preserve">seeks to address this issue by making ineligible for such </w:t>
            </w:r>
            <w:r>
              <w:t xml:space="preserve">appointment </w:t>
            </w:r>
            <w:r w:rsidRPr="00FE0831">
              <w:t xml:space="preserve">individuals who </w:t>
            </w:r>
            <w:r>
              <w:t>made certain political contributions t</w:t>
            </w:r>
            <w:r w:rsidRPr="00060ED4">
              <w:t xml:space="preserve">o the governor or </w:t>
            </w:r>
            <w:r>
              <w:t>to a specific</w:t>
            </w:r>
            <w:r>
              <w:noBreakHyphen/>
            </w:r>
            <w:r>
              <w:t xml:space="preserve">purpose </w:t>
            </w:r>
            <w:r w:rsidRPr="00060ED4">
              <w:t xml:space="preserve">committee supporting </w:t>
            </w:r>
            <w:r>
              <w:t xml:space="preserve">or assisting </w:t>
            </w:r>
            <w:r w:rsidRPr="00060ED4">
              <w:t>the governor</w:t>
            </w:r>
            <w:r>
              <w:t xml:space="preserve"> and by restricting certain contributions while serving as an appointee</w:t>
            </w:r>
            <w:r>
              <w:t>.</w:t>
            </w:r>
          </w:p>
          <w:p w:rsidR="008423E4" w:rsidRPr="00E26B13" w:rsidRDefault="00157778" w:rsidP="00FE6440">
            <w:pPr>
              <w:rPr>
                <w:b/>
              </w:rPr>
            </w:pPr>
          </w:p>
        </w:tc>
      </w:tr>
      <w:tr w:rsidR="004E0862" w:rsidTr="00DC6145">
        <w:tc>
          <w:tcPr>
            <w:tcW w:w="9582" w:type="dxa"/>
          </w:tcPr>
          <w:p w:rsidR="0017725B" w:rsidRDefault="00157778" w:rsidP="00FE6440">
            <w:pPr>
              <w:rPr>
                <w:b/>
                <w:u w:val="single"/>
              </w:rPr>
            </w:pPr>
            <w:r w:rsidRPr="00443663">
              <w:rPr>
                <w:b/>
                <w:u w:val="single"/>
              </w:rPr>
              <w:t>CRIMINAL JUSTICE IMPACT</w:t>
            </w:r>
          </w:p>
          <w:p w:rsidR="0017725B" w:rsidRDefault="00157778" w:rsidP="00FE6440">
            <w:pPr>
              <w:rPr>
                <w:b/>
                <w:u w:val="single"/>
              </w:rPr>
            </w:pPr>
          </w:p>
          <w:p w:rsidR="0017725B" w:rsidRDefault="00157778" w:rsidP="00FE6440">
            <w:pPr>
              <w:jc w:val="both"/>
            </w:pPr>
            <w:r>
              <w:t>It i</w:t>
            </w:r>
            <w:r>
              <w:t>s the committee's opinion that this bill expressly does one or more of the following: creates a criminal offense, increases the punishment for an existing criminal offense or category of offenses, or changes the eligibility of a person for community superv</w:t>
            </w:r>
            <w:r>
              <w:t xml:space="preserve">ision, parole, or mandatory supervision. </w:t>
            </w:r>
          </w:p>
          <w:p w:rsidR="00AE2C4E" w:rsidRPr="00E427F8" w:rsidRDefault="00157778" w:rsidP="00FE6440">
            <w:pPr>
              <w:jc w:val="both"/>
            </w:pPr>
          </w:p>
        </w:tc>
      </w:tr>
      <w:tr w:rsidR="004E0862" w:rsidTr="00DC6145">
        <w:tc>
          <w:tcPr>
            <w:tcW w:w="9582" w:type="dxa"/>
          </w:tcPr>
          <w:p w:rsidR="008423E4" w:rsidRPr="00A8133F" w:rsidRDefault="00157778" w:rsidP="00FE64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778" w:rsidP="00FE6440"/>
          <w:p w:rsidR="005743AB" w:rsidRDefault="00157778" w:rsidP="00FE6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7778" w:rsidP="00FE6440">
            <w:pPr>
              <w:rPr>
                <w:b/>
              </w:rPr>
            </w:pPr>
          </w:p>
        </w:tc>
      </w:tr>
      <w:tr w:rsidR="004E0862" w:rsidTr="00DC6145">
        <w:tc>
          <w:tcPr>
            <w:tcW w:w="9582" w:type="dxa"/>
          </w:tcPr>
          <w:p w:rsidR="008423E4" w:rsidRPr="00A8133F" w:rsidRDefault="00157778" w:rsidP="00FE64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7778" w:rsidP="00FE6440"/>
          <w:p w:rsidR="00BF6E40" w:rsidRDefault="00157778" w:rsidP="00FE6440">
            <w:pPr>
              <w:pStyle w:val="Header"/>
              <w:jc w:val="both"/>
            </w:pPr>
            <w:r>
              <w:t>H.B. 33</w:t>
            </w:r>
            <w:r>
              <w:t xml:space="preserve"> amends the Government Code to make an individual ineligible to serve as a </w:t>
            </w:r>
            <w:r>
              <w:t xml:space="preserve">public </w:t>
            </w:r>
            <w:r>
              <w:t>officer appointed by the governor if during the year preceding the date of appointment the individual made political contributions that in the aggregate exceeded $2,500 to th</w:t>
            </w:r>
            <w:r>
              <w:t>e go</w:t>
            </w:r>
            <w:r>
              <w:t>vernor or to a specific-purpose</w:t>
            </w:r>
            <w:r>
              <w:t xml:space="preserve"> </w:t>
            </w:r>
            <w:r>
              <w:t xml:space="preserve">committee supporting the governor as a candidate or </w:t>
            </w:r>
            <w:r>
              <w:t xml:space="preserve">assisting the governor as an </w:t>
            </w:r>
            <w:r>
              <w:t>officeholder.</w:t>
            </w:r>
            <w:r>
              <w:t xml:space="preserve"> The bill prohibits an individual serving as a </w:t>
            </w:r>
            <w:r>
              <w:t xml:space="preserve">public </w:t>
            </w:r>
            <w:r>
              <w:t>officer appointed by the governor, during any single year in which the i</w:t>
            </w:r>
            <w:r>
              <w:t>ndividual serves in that office, from making political contributions that in the aggregate exceed $2,500 to the governor or</w:t>
            </w:r>
            <w:r>
              <w:t xml:space="preserve"> to</w:t>
            </w:r>
            <w:r>
              <w:t xml:space="preserve"> a specific</w:t>
            </w:r>
            <w:r>
              <w:noBreakHyphen/>
            </w:r>
            <w:r>
              <w:t xml:space="preserve">purpose committee supporting the governor as a candidate or assisting the governor as an officeholder. </w:t>
            </w:r>
            <w:r>
              <w:t xml:space="preserve">The bill makes </w:t>
            </w:r>
            <w:r>
              <w:t>a</w:t>
            </w:r>
            <w:r>
              <w:t xml:space="preserve">n individual who violates </w:t>
            </w:r>
            <w:r w:rsidRPr="00622C52">
              <w:t>these provisions</w:t>
            </w:r>
            <w:r>
              <w:t xml:space="preserve"> liable in damages to th</w:t>
            </w:r>
            <w:r>
              <w:t>e</w:t>
            </w:r>
            <w:r>
              <w:t xml:space="preserve"> state in the amount of triple the amount of contributions in a single year that exceed the</w:t>
            </w:r>
            <w:r>
              <w:t xml:space="preserve"> prescribed limit</w:t>
            </w:r>
            <w:r>
              <w:t>.</w:t>
            </w:r>
            <w:r>
              <w:t xml:space="preserve"> </w:t>
            </w:r>
          </w:p>
          <w:p w:rsidR="00527E58" w:rsidRDefault="00157778" w:rsidP="00FE6440">
            <w:pPr>
              <w:pStyle w:val="Header"/>
              <w:jc w:val="both"/>
            </w:pPr>
          </w:p>
          <w:p w:rsidR="005743AB" w:rsidRDefault="00157778" w:rsidP="00FE6440">
            <w:pPr>
              <w:pStyle w:val="Header"/>
              <w:jc w:val="both"/>
            </w:pPr>
            <w:r>
              <w:t>H.B. 33</w:t>
            </w:r>
            <w:r>
              <w:t xml:space="preserve"> establishes </w:t>
            </w:r>
            <w:r>
              <w:t xml:space="preserve">for the bill's purposes </w:t>
            </w:r>
            <w:r>
              <w:t xml:space="preserve">that </w:t>
            </w:r>
            <w:r>
              <w:t>a political contribution ma</w:t>
            </w:r>
            <w:r>
              <w:t>de by the spouse or dependent child of an individual or a political contribution from an organization made in the individual's name and with the individual's consent is considered to be a contribution made by the individual.</w:t>
            </w:r>
            <w:r>
              <w:t xml:space="preserve"> The bill requires</w:t>
            </w:r>
            <w:r>
              <w:t xml:space="preserve"> an individual</w:t>
            </w:r>
            <w:r>
              <w:t xml:space="preserve"> appointed by the governor</w:t>
            </w:r>
            <w:r>
              <w:t>, before taking office,</w:t>
            </w:r>
            <w:r>
              <w:t xml:space="preserve"> </w:t>
            </w:r>
            <w:r>
              <w:t xml:space="preserve">to sign </w:t>
            </w:r>
            <w:r>
              <w:t>an attestation that during the year preceding the appointment the individual, the individual's spouse or dependent child, and an organization in the individual's name and with the individual's conse</w:t>
            </w:r>
            <w:r>
              <w:t>nt did not make political contributions exceeding $2,500 to the governor or</w:t>
            </w:r>
            <w:r>
              <w:t xml:space="preserve"> to</w:t>
            </w:r>
            <w:r>
              <w:t xml:space="preserve"> a specific</w:t>
            </w:r>
            <w:r>
              <w:noBreakHyphen/>
            </w:r>
            <w:r>
              <w:t>purpose committee supporting the governor as a candidate or assisting the governor as an officeholder.</w:t>
            </w:r>
            <w:r>
              <w:t xml:space="preserve">   </w:t>
            </w:r>
          </w:p>
          <w:p w:rsidR="00443663" w:rsidRDefault="00157778" w:rsidP="00FE6440">
            <w:pPr>
              <w:pStyle w:val="Header"/>
              <w:jc w:val="both"/>
            </w:pPr>
          </w:p>
          <w:p w:rsidR="005C4CAB" w:rsidRDefault="00157778" w:rsidP="00FE6440">
            <w:pPr>
              <w:pStyle w:val="Header"/>
              <w:jc w:val="both"/>
            </w:pPr>
            <w:r>
              <w:t>H.B. 33 requires an individual appointed by the governor, b</w:t>
            </w:r>
            <w:r>
              <w:t>efore taking office, to sign</w:t>
            </w:r>
            <w:r>
              <w:t xml:space="preserve"> </w:t>
            </w:r>
            <w:r w:rsidRPr="00E427F8">
              <w:t>an attestation that the individual or a business entity acting at the direction of the individual will not compensate a person required</w:t>
            </w:r>
            <w:r>
              <w:t xml:space="preserve"> </w:t>
            </w:r>
            <w:r w:rsidRPr="00E427F8">
              <w:t xml:space="preserve">to register as a lobbyist for communicating directly with a member of the legislative or executive branch on a matter affecting the officer's state agency and will comply with any political contribution limits </w:t>
            </w:r>
            <w:r w:rsidRPr="0071171C">
              <w:t xml:space="preserve">under </w:t>
            </w:r>
            <w:r>
              <w:t>specified bill</w:t>
            </w:r>
            <w:r w:rsidRPr="0071171C">
              <w:t xml:space="preserve"> provisions</w:t>
            </w:r>
            <w:r w:rsidRPr="00E427F8">
              <w:t xml:space="preserve">. </w:t>
            </w:r>
            <w:r>
              <w:t>The bill crea</w:t>
            </w:r>
            <w:r>
              <w:t xml:space="preserve">tes a Class A misdemeanor </w:t>
            </w:r>
            <w:r>
              <w:t xml:space="preserve">offense </w:t>
            </w:r>
            <w:r>
              <w:t>for a</w:t>
            </w:r>
            <w:r w:rsidRPr="00E427F8">
              <w:t xml:space="preserve">n individual appointed by the governor who or a business entity acting at the direction of the individual that violates </w:t>
            </w:r>
            <w:r>
              <w:t xml:space="preserve">such </w:t>
            </w:r>
            <w:r w:rsidRPr="00E427F8">
              <w:t xml:space="preserve">an attestation or </w:t>
            </w:r>
            <w:r>
              <w:t xml:space="preserve">for </w:t>
            </w:r>
            <w:r w:rsidRPr="00E427F8">
              <w:t>a person required</w:t>
            </w:r>
            <w:r>
              <w:t xml:space="preserve"> </w:t>
            </w:r>
            <w:r w:rsidRPr="00E427F8">
              <w:t>to register as a lobbyist who accepts compensation m</w:t>
            </w:r>
            <w:r w:rsidRPr="00E427F8">
              <w:t xml:space="preserve">ade in violation of </w:t>
            </w:r>
            <w:r>
              <w:t xml:space="preserve">such </w:t>
            </w:r>
            <w:r w:rsidRPr="00E427F8">
              <w:t>an attestation.</w:t>
            </w:r>
          </w:p>
          <w:p w:rsidR="008423E4" w:rsidRPr="00835628" w:rsidRDefault="00157778" w:rsidP="00FE6440">
            <w:pPr>
              <w:rPr>
                <w:b/>
              </w:rPr>
            </w:pPr>
          </w:p>
        </w:tc>
      </w:tr>
      <w:tr w:rsidR="004E0862" w:rsidTr="00DC6145">
        <w:tc>
          <w:tcPr>
            <w:tcW w:w="9582" w:type="dxa"/>
          </w:tcPr>
          <w:p w:rsidR="008423E4" w:rsidRPr="00A8133F" w:rsidRDefault="00157778" w:rsidP="00FE644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778" w:rsidP="00FE6440"/>
          <w:p w:rsidR="008423E4" w:rsidRPr="003624F2" w:rsidRDefault="00157778" w:rsidP="00FE6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</w:t>
            </w:r>
            <w:r>
              <w:t>1, 2017.</w:t>
            </w:r>
          </w:p>
          <w:p w:rsidR="008423E4" w:rsidRPr="00233FDB" w:rsidRDefault="00157778" w:rsidP="00FE6440">
            <w:pPr>
              <w:rPr>
                <w:b/>
              </w:rPr>
            </w:pPr>
          </w:p>
        </w:tc>
      </w:tr>
      <w:tr w:rsidR="004E0862" w:rsidTr="00DC6145">
        <w:tc>
          <w:tcPr>
            <w:tcW w:w="9582" w:type="dxa"/>
          </w:tcPr>
          <w:p w:rsidR="001E7E29" w:rsidRPr="001E7E29" w:rsidRDefault="00157778" w:rsidP="00FE6440">
            <w:pPr>
              <w:jc w:val="both"/>
            </w:pPr>
          </w:p>
        </w:tc>
      </w:tr>
    </w:tbl>
    <w:p w:rsidR="008423E4" w:rsidRPr="00BE0E75" w:rsidRDefault="001577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777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778">
      <w:r>
        <w:separator/>
      </w:r>
    </w:p>
  </w:endnote>
  <w:endnote w:type="continuationSeparator" w:id="0">
    <w:p w:rsidR="00000000" w:rsidRDefault="001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0862" w:rsidTr="009C1E9A">
      <w:trPr>
        <w:cantSplit/>
      </w:trPr>
      <w:tc>
        <w:tcPr>
          <w:tcW w:w="0" w:type="pct"/>
        </w:tcPr>
        <w:p w:rsidR="00137D90" w:rsidRDefault="001577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7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7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7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7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862" w:rsidTr="009C1E9A">
      <w:trPr>
        <w:cantSplit/>
      </w:trPr>
      <w:tc>
        <w:tcPr>
          <w:tcW w:w="0" w:type="pct"/>
        </w:tcPr>
        <w:p w:rsidR="00EC379B" w:rsidRDefault="001577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778" w:rsidP="0069555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2284</w:t>
          </w:r>
        </w:p>
      </w:tc>
      <w:tc>
        <w:tcPr>
          <w:tcW w:w="2453" w:type="pct"/>
        </w:tcPr>
        <w:p w:rsidR="00EC379B" w:rsidRDefault="001577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17.214.309</w:t>
          </w:r>
          <w:r>
            <w:fldChar w:fldCharType="end"/>
          </w:r>
        </w:p>
      </w:tc>
    </w:tr>
    <w:tr w:rsidR="004E0862" w:rsidTr="009C1E9A">
      <w:trPr>
        <w:cantSplit/>
      </w:trPr>
      <w:tc>
        <w:tcPr>
          <w:tcW w:w="0" w:type="pct"/>
        </w:tcPr>
        <w:p w:rsidR="00EC379B" w:rsidRDefault="001577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7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7778" w:rsidP="006D504F">
          <w:pPr>
            <w:pStyle w:val="Footer"/>
            <w:rPr>
              <w:rStyle w:val="PageNumber"/>
            </w:rPr>
          </w:pPr>
        </w:p>
        <w:p w:rsidR="00EC379B" w:rsidRDefault="001577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8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7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77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7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778">
      <w:r>
        <w:separator/>
      </w:r>
    </w:p>
  </w:footnote>
  <w:footnote w:type="continuationSeparator" w:id="0">
    <w:p w:rsidR="00000000" w:rsidRDefault="0015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2"/>
    <w:rsid w:val="00157778"/>
    <w:rsid w:val="004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4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3AB"/>
  </w:style>
  <w:style w:type="paragraph" w:styleId="CommentSubject">
    <w:name w:val="annotation subject"/>
    <w:basedOn w:val="CommentText"/>
    <w:next w:val="CommentText"/>
    <w:link w:val="CommentSubjectChar"/>
    <w:rsid w:val="0057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4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3AB"/>
  </w:style>
  <w:style w:type="paragraph" w:styleId="CommentSubject">
    <w:name w:val="annotation subject"/>
    <w:basedOn w:val="CommentText"/>
    <w:next w:val="CommentText"/>
    <w:link w:val="CommentSubjectChar"/>
    <w:rsid w:val="0057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3197</Characters>
  <Application>Microsoft Office Word</Application>
  <DocSecurity>4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HB00033 (Committee Report (Unamended))</vt:lpstr>
    </vt:vector>
  </TitlesOfParts>
  <Company>State of Texas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2284</dc:subject>
  <dc:creator>State of Texas</dc:creator>
  <dc:description>HB 33 by Larson-(H)General Investigating &amp; Ethics</dc:description>
  <cp:lastModifiedBy>Alexander McMillan</cp:lastModifiedBy>
  <cp:revision>2</cp:revision>
  <cp:lastPrinted>2017-04-28T23:57:00Z</cp:lastPrinted>
  <dcterms:created xsi:type="dcterms:W3CDTF">2017-08-04T16:50:00Z</dcterms:created>
  <dcterms:modified xsi:type="dcterms:W3CDTF">2017-08-04T16:50:00Z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17.214.309</vt:lpwstr>
  </property>
</Properties>
</file>