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37CC" w:rsidTr="00345119">
        <w:tc>
          <w:tcPr>
            <w:tcW w:w="9576" w:type="dxa"/>
            <w:noWrap/>
          </w:tcPr>
          <w:p w:rsidR="008423E4" w:rsidRPr="0022177D" w:rsidRDefault="000319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1918" w:rsidP="008423E4">
      <w:pPr>
        <w:jc w:val="center"/>
      </w:pPr>
    </w:p>
    <w:p w:rsidR="008423E4" w:rsidRPr="00B31F0E" w:rsidRDefault="00031918" w:rsidP="008423E4"/>
    <w:p w:rsidR="008423E4" w:rsidRPr="00742794" w:rsidRDefault="000319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37CC" w:rsidTr="00345119">
        <w:tc>
          <w:tcPr>
            <w:tcW w:w="9576" w:type="dxa"/>
          </w:tcPr>
          <w:p w:rsidR="008423E4" w:rsidRPr="00861995" w:rsidRDefault="00031918" w:rsidP="005B3E80">
            <w:pPr>
              <w:jc w:val="right"/>
            </w:pPr>
            <w:r>
              <w:t>H.B. 168</w:t>
            </w:r>
          </w:p>
        </w:tc>
      </w:tr>
      <w:tr w:rsidR="008B37CC" w:rsidTr="00345119">
        <w:tc>
          <w:tcPr>
            <w:tcW w:w="9576" w:type="dxa"/>
          </w:tcPr>
          <w:p w:rsidR="008423E4" w:rsidRPr="00861995" w:rsidRDefault="00031918" w:rsidP="005B3E80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8B37CC" w:rsidTr="00345119">
        <w:tc>
          <w:tcPr>
            <w:tcW w:w="9576" w:type="dxa"/>
          </w:tcPr>
          <w:p w:rsidR="008423E4" w:rsidRPr="00861995" w:rsidRDefault="00031918" w:rsidP="005B3E80">
            <w:pPr>
              <w:jc w:val="right"/>
            </w:pPr>
            <w:r>
              <w:t>Ways &amp; Means</w:t>
            </w:r>
          </w:p>
        </w:tc>
      </w:tr>
      <w:tr w:rsidR="008B37CC" w:rsidTr="00345119">
        <w:tc>
          <w:tcPr>
            <w:tcW w:w="9576" w:type="dxa"/>
          </w:tcPr>
          <w:p w:rsidR="008423E4" w:rsidRDefault="00031918" w:rsidP="005B3E80">
            <w:pPr>
              <w:jc w:val="right"/>
            </w:pPr>
            <w:r>
              <w:t>Committee Report (Unamended)</w:t>
            </w:r>
          </w:p>
        </w:tc>
      </w:tr>
    </w:tbl>
    <w:p w:rsidR="008423E4" w:rsidRDefault="00031918" w:rsidP="008423E4">
      <w:pPr>
        <w:tabs>
          <w:tab w:val="right" w:pos="9360"/>
        </w:tabs>
      </w:pPr>
    </w:p>
    <w:p w:rsidR="008423E4" w:rsidRDefault="00031918" w:rsidP="008423E4"/>
    <w:p w:rsidR="008423E4" w:rsidRDefault="000319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B37CC" w:rsidTr="0048646B">
        <w:tc>
          <w:tcPr>
            <w:tcW w:w="9582" w:type="dxa"/>
          </w:tcPr>
          <w:p w:rsidR="008423E4" w:rsidRPr="00A8133F" w:rsidRDefault="00031918" w:rsidP="00AA09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1918" w:rsidP="00AA09BA"/>
          <w:p w:rsidR="008423E4" w:rsidRDefault="00031918" w:rsidP="00AA0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7FF4">
              <w:t>Interested parties contend that th</w:t>
            </w:r>
            <w:r>
              <w:t>e</w:t>
            </w:r>
            <w:r w:rsidRPr="00227FF4">
              <w:t xml:space="preserve"> requirement </w:t>
            </w:r>
            <w:r>
              <w:t>for</w:t>
            </w:r>
            <w:r>
              <w:t xml:space="preserve"> </w:t>
            </w:r>
            <w:r w:rsidRPr="005500FD">
              <w:t xml:space="preserve">a school district </w:t>
            </w:r>
            <w:r>
              <w:t xml:space="preserve">to </w:t>
            </w:r>
            <w:r w:rsidRPr="005500FD">
              <w:t xml:space="preserve">hold an election for the approval of the district's adoption of a tax rate that exceeds the district's rollback tax rate </w:t>
            </w:r>
            <w:r>
              <w:t xml:space="preserve">deters </w:t>
            </w:r>
            <w:r>
              <w:t xml:space="preserve">districts seeking to lower their tax rate </w:t>
            </w:r>
            <w:r>
              <w:t xml:space="preserve">and </w:t>
            </w:r>
            <w:r>
              <w:t xml:space="preserve">is </w:t>
            </w:r>
            <w:r>
              <w:t xml:space="preserve">financially burdensome </w:t>
            </w:r>
            <w:r>
              <w:t xml:space="preserve">as </w:t>
            </w:r>
            <w:r>
              <w:t>an election</w:t>
            </w:r>
            <w:r>
              <w:t xml:space="preserve"> </w:t>
            </w:r>
            <w:r w:rsidRPr="00227FF4">
              <w:t xml:space="preserve">must be </w:t>
            </w:r>
            <w:r>
              <w:t>held</w:t>
            </w:r>
            <w:r w:rsidRPr="00227FF4">
              <w:t xml:space="preserve"> </w:t>
            </w:r>
            <w:r w:rsidRPr="00227FF4">
              <w:t>even when a school d</w:t>
            </w:r>
            <w:r>
              <w:t xml:space="preserve">istrict </w:t>
            </w:r>
            <w:r>
              <w:t>is attempting to</w:t>
            </w:r>
            <w:r w:rsidRPr="00227FF4">
              <w:t xml:space="preserve"> reduce the tax rate to a rate that is still above the rollback tax rate. H.B. </w:t>
            </w:r>
            <w:r>
              <w:t>168</w:t>
            </w:r>
            <w:r w:rsidRPr="00227FF4">
              <w:t xml:space="preserve"> </w:t>
            </w:r>
            <w:r w:rsidRPr="00227FF4">
              <w:t>seeks to address these concerns</w:t>
            </w:r>
            <w:r>
              <w:t xml:space="preserve"> by providing an alternative means to determine certain school districts' rollback tax rate for purposes of an election to rat</w:t>
            </w:r>
            <w:r>
              <w:t>ify school tax rates</w:t>
            </w:r>
            <w:r w:rsidRPr="00227FF4">
              <w:t>.</w:t>
            </w:r>
          </w:p>
          <w:p w:rsidR="008423E4" w:rsidRPr="00E26B13" w:rsidRDefault="00031918" w:rsidP="00AA09BA">
            <w:pPr>
              <w:rPr>
                <w:b/>
              </w:rPr>
            </w:pPr>
          </w:p>
        </w:tc>
      </w:tr>
      <w:tr w:rsidR="008B37CC" w:rsidTr="0048646B">
        <w:tc>
          <w:tcPr>
            <w:tcW w:w="9582" w:type="dxa"/>
          </w:tcPr>
          <w:p w:rsidR="0017725B" w:rsidRDefault="00031918" w:rsidP="00AA09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1918" w:rsidP="00AA09BA">
            <w:pPr>
              <w:rPr>
                <w:b/>
                <w:u w:val="single"/>
              </w:rPr>
            </w:pPr>
          </w:p>
          <w:p w:rsidR="00F17708" w:rsidRPr="00F17708" w:rsidRDefault="00031918" w:rsidP="00AA09B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031918" w:rsidP="00AA09BA">
            <w:pPr>
              <w:rPr>
                <w:b/>
                <w:u w:val="single"/>
              </w:rPr>
            </w:pPr>
          </w:p>
        </w:tc>
      </w:tr>
      <w:tr w:rsidR="008B37CC" w:rsidTr="0048646B">
        <w:tc>
          <w:tcPr>
            <w:tcW w:w="9582" w:type="dxa"/>
          </w:tcPr>
          <w:p w:rsidR="008423E4" w:rsidRPr="00A8133F" w:rsidRDefault="00031918" w:rsidP="00AA09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1918" w:rsidP="00AA09BA"/>
          <w:p w:rsidR="00F17708" w:rsidRDefault="00031918" w:rsidP="00AA0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1918" w:rsidP="00AA09BA">
            <w:pPr>
              <w:rPr>
                <w:b/>
              </w:rPr>
            </w:pPr>
          </w:p>
        </w:tc>
      </w:tr>
      <w:tr w:rsidR="008B37CC" w:rsidTr="0048646B">
        <w:tc>
          <w:tcPr>
            <w:tcW w:w="9582" w:type="dxa"/>
          </w:tcPr>
          <w:p w:rsidR="008423E4" w:rsidRPr="00A8133F" w:rsidRDefault="00031918" w:rsidP="00AA09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1918" w:rsidP="00AA09BA"/>
          <w:p w:rsidR="000627D7" w:rsidRDefault="00031918" w:rsidP="00AA09BA">
            <w:pPr>
              <w:pStyle w:val="Header"/>
              <w:jc w:val="both"/>
            </w:pPr>
            <w:r>
              <w:t>H</w:t>
            </w:r>
            <w:r>
              <w:t xml:space="preserve">.B. </w:t>
            </w:r>
            <w:r>
              <w:t xml:space="preserve">168 </w:t>
            </w:r>
            <w:r w:rsidRPr="00A821C4">
              <w:t xml:space="preserve">amends the Tax Code to establish that, for purposes of an election to ratify school taxes, the rollback tax rate of a </w:t>
            </w:r>
            <w:r>
              <w:t xml:space="preserve">public </w:t>
            </w:r>
            <w:r w:rsidRPr="00A821C4">
              <w:t>school district</w:t>
            </w:r>
            <w:r>
              <w:t xml:space="preserve"> whose maintenance and operations</w:t>
            </w:r>
            <w:r>
              <w:t xml:space="preserve"> (M&amp;O)</w:t>
            </w:r>
            <w:r>
              <w:t xml:space="preserve"> tax rate for the 2005 tax year was $1.50 or less per $100 of taxable value and </w:t>
            </w:r>
            <w:r>
              <w:t xml:space="preserve">whose adopted tax rate was </w:t>
            </w:r>
            <w:r>
              <w:t>approved</w:t>
            </w:r>
            <w:r>
              <w:t xml:space="preserve"> at an election in the 2006 tax year</w:t>
            </w:r>
            <w:r>
              <w:t xml:space="preserve"> </w:t>
            </w:r>
            <w:r>
              <w:t>or any subsequent tax year</w:t>
            </w:r>
            <w:r>
              <w:t xml:space="preserve"> </w:t>
            </w:r>
            <w:r w:rsidRPr="00A821C4">
              <w:t>is the higher of</w:t>
            </w:r>
            <w:r>
              <w:t xml:space="preserve"> </w:t>
            </w:r>
            <w:r w:rsidRPr="00F43454">
              <w:t xml:space="preserve">the amount </w:t>
            </w:r>
            <w:r w:rsidRPr="00F43454">
              <w:t xml:space="preserve">provided by </w:t>
            </w:r>
            <w:r w:rsidRPr="00F43454">
              <w:t>stat</w:t>
            </w:r>
            <w:r>
              <w:t>e law</w:t>
            </w:r>
            <w:r w:rsidRPr="00F43454">
              <w:t xml:space="preserve"> </w:t>
            </w:r>
            <w:r>
              <w:t xml:space="preserve">or </w:t>
            </w:r>
            <w:r>
              <w:t>the sum of</w:t>
            </w:r>
            <w:r>
              <w:t xml:space="preserve"> </w:t>
            </w:r>
            <w:r w:rsidRPr="00166DB2">
              <w:t>the district'</w:t>
            </w:r>
            <w:r w:rsidRPr="00166DB2">
              <w:t>s current de</w:t>
            </w:r>
            <w:r>
              <w:t>bt rate and the</w:t>
            </w:r>
            <w:r w:rsidRPr="00166DB2">
              <w:t xml:space="preserve"> highest </w:t>
            </w:r>
            <w:r>
              <w:t>M&amp;O</w:t>
            </w:r>
            <w:r w:rsidRPr="00166DB2">
              <w:t xml:space="preserve"> tax rate adopted by the district for the 2007 tax year or any subsequent tax year in which the </w:t>
            </w:r>
            <w:r>
              <w:t xml:space="preserve">district's </w:t>
            </w:r>
            <w:r w:rsidRPr="00166DB2">
              <w:t>adopted tax rate was approved at an election to ratify school taxes</w:t>
            </w:r>
            <w:r>
              <w:t>.</w:t>
            </w:r>
            <w:r>
              <w:t xml:space="preserve"> </w:t>
            </w:r>
            <w:r>
              <w:t>This</w:t>
            </w:r>
            <w:r>
              <w:t xml:space="preserve"> provision appl</w:t>
            </w:r>
            <w:r>
              <w:t>ies</w:t>
            </w:r>
            <w:r w:rsidRPr="00045C77">
              <w:t xml:space="preserve"> only to </w:t>
            </w:r>
            <w:r>
              <w:t xml:space="preserve">such </w:t>
            </w:r>
            <w:r w:rsidRPr="00045C77">
              <w:t xml:space="preserve">a school district </w:t>
            </w:r>
            <w:r>
              <w:t>that</w:t>
            </w:r>
            <w:r>
              <w:t xml:space="preserve"> </w:t>
            </w:r>
            <w:r w:rsidRPr="00045C77">
              <w:t xml:space="preserve">has adopted a tax rate equal to or higher than the </w:t>
            </w:r>
            <w:r>
              <w:t>rollback tax</w:t>
            </w:r>
            <w:r w:rsidRPr="00045C77">
              <w:t xml:space="preserve"> </w:t>
            </w:r>
            <w:r w:rsidRPr="00045C77">
              <w:t>rate for any tax year in the preceding 10 tax years</w:t>
            </w:r>
            <w:r>
              <w:t xml:space="preserve"> and </w:t>
            </w:r>
            <w:r>
              <w:t>that in</w:t>
            </w:r>
            <w:r>
              <w:t xml:space="preserve"> the 2016 tax year</w:t>
            </w:r>
            <w:r>
              <w:t xml:space="preserve"> or any subsequent tax year adopted a tax rate that was lower than the sum of </w:t>
            </w:r>
            <w:r w:rsidRPr="00166DB2">
              <w:t>the distri</w:t>
            </w:r>
            <w:r w:rsidRPr="00166DB2">
              <w:t>ct's current de</w:t>
            </w:r>
            <w:r>
              <w:t>bt rate and the</w:t>
            </w:r>
            <w:r w:rsidRPr="00166DB2">
              <w:t xml:space="preserve"> highest </w:t>
            </w:r>
            <w:r>
              <w:t>M&amp;O</w:t>
            </w:r>
            <w:r w:rsidRPr="00166DB2">
              <w:t xml:space="preserve"> tax rate adopted by the district for the 2007 tax year or any subsequent tax year in which the </w:t>
            </w:r>
            <w:r>
              <w:t xml:space="preserve">district's </w:t>
            </w:r>
            <w:r w:rsidRPr="00166DB2">
              <w:t>adopted tax rate was approved at an election to ratify school taxes</w:t>
            </w:r>
            <w:r>
              <w:t>.</w:t>
            </w:r>
            <w:r>
              <w:t xml:space="preserve"> </w:t>
            </w:r>
            <w:r>
              <w:t>The bill applies to the property tax r</w:t>
            </w:r>
            <w:r>
              <w:t>ate of a school district beginning with the 2018 tax year.</w:t>
            </w:r>
          </w:p>
          <w:p w:rsidR="00847951" w:rsidRPr="00835628" w:rsidRDefault="00031918" w:rsidP="00AA09BA">
            <w:pPr>
              <w:pStyle w:val="Header"/>
              <w:jc w:val="both"/>
              <w:rPr>
                <w:b/>
              </w:rPr>
            </w:pPr>
          </w:p>
        </w:tc>
      </w:tr>
      <w:tr w:rsidR="008B37CC" w:rsidTr="0048646B">
        <w:tc>
          <w:tcPr>
            <w:tcW w:w="9582" w:type="dxa"/>
          </w:tcPr>
          <w:p w:rsidR="008423E4" w:rsidRPr="00A8133F" w:rsidRDefault="00031918" w:rsidP="00AA09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1918" w:rsidP="00AA09BA"/>
          <w:p w:rsidR="008423E4" w:rsidRPr="003624F2" w:rsidRDefault="00031918" w:rsidP="00AA0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031918" w:rsidP="00AA09BA">
            <w:pPr>
              <w:rPr>
                <w:b/>
              </w:rPr>
            </w:pPr>
          </w:p>
        </w:tc>
      </w:tr>
    </w:tbl>
    <w:p w:rsidR="008423E4" w:rsidRPr="00BE0E75" w:rsidRDefault="000319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1918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918">
      <w:r>
        <w:separator/>
      </w:r>
    </w:p>
  </w:endnote>
  <w:endnote w:type="continuationSeparator" w:id="0">
    <w:p w:rsidR="00000000" w:rsidRDefault="0003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37CC" w:rsidTr="009C1E9A">
      <w:trPr>
        <w:cantSplit/>
      </w:trPr>
      <w:tc>
        <w:tcPr>
          <w:tcW w:w="0" w:type="pct"/>
        </w:tcPr>
        <w:p w:rsidR="00137D90" w:rsidRDefault="00031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19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19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1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1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7CC" w:rsidTr="009C1E9A">
      <w:trPr>
        <w:cantSplit/>
      </w:trPr>
      <w:tc>
        <w:tcPr>
          <w:tcW w:w="0" w:type="pct"/>
        </w:tcPr>
        <w:p w:rsidR="00EC379B" w:rsidRDefault="00031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1918" w:rsidP="005B3E8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1433</w:t>
          </w:r>
        </w:p>
      </w:tc>
      <w:tc>
        <w:tcPr>
          <w:tcW w:w="2453" w:type="pct"/>
        </w:tcPr>
        <w:p w:rsidR="00EC379B" w:rsidRDefault="00031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17.205.600</w:t>
          </w:r>
          <w:r>
            <w:fldChar w:fldCharType="end"/>
          </w:r>
        </w:p>
      </w:tc>
    </w:tr>
    <w:tr w:rsidR="008B37CC" w:rsidTr="009C1E9A">
      <w:trPr>
        <w:cantSplit/>
      </w:trPr>
      <w:tc>
        <w:tcPr>
          <w:tcW w:w="0" w:type="pct"/>
        </w:tcPr>
        <w:p w:rsidR="00EC379B" w:rsidRDefault="000319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1918" w:rsidP="005B3E80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1918" w:rsidP="006D504F">
          <w:pPr>
            <w:pStyle w:val="Footer"/>
            <w:rPr>
              <w:rStyle w:val="PageNumber"/>
            </w:rPr>
          </w:pPr>
        </w:p>
        <w:p w:rsidR="00EC379B" w:rsidRDefault="00031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7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19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19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19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918">
      <w:r>
        <w:separator/>
      </w:r>
    </w:p>
  </w:footnote>
  <w:footnote w:type="continuationSeparator" w:id="0">
    <w:p w:rsidR="00000000" w:rsidRDefault="0003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7C7"/>
    <w:multiLevelType w:val="hybridMultilevel"/>
    <w:tmpl w:val="F418D69C"/>
    <w:lvl w:ilvl="0" w:tplc="6FE05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23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6B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0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CE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85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9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A5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83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C"/>
    <w:rsid w:val="00031918"/>
    <w:rsid w:val="008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2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465"/>
  </w:style>
  <w:style w:type="paragraph" w:styleId="CommentSubject">
    <w:name w:val="annotation subject"/>
    <w:basedOn w:val="CommentText"/>
    <w:next w:val="CommentText"/>
    <w:link w:val="CommentSubjectChar"/>
    <w:rsid w:val="00B4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465"/>
    <w:rPr>
      <w:b/>
      <w:bCs/>
    </w:rPr>
  </w:style>
  <w:style w:type="paragraph" w:styleId="Revision">
    <w:name w:val="Revision"/>
    <w:hidden/>
    <w:uiPriority w:val="99"/>
    <w:semiHidden/>
    <w:rsid w:val="005735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2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465"/>
  </w:style>
  <w:style w:type="paragraph" w:styleId="CommentSubject">
    <w:name w:val="annotation subject"/>
    <w:basedOn w:val="CommentText"/>
    <w:next w:val="CommentText"/>
    <w:link w:val="CommentSubjectChar"/>
    <w:rsid w:val="00B4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465"/>
    <w:rPr>
      <w:b/>
      <w:bCs/>
    </w:rPr>
  </w:style>
  <w:style w:type="paragraph" w:styleId="Revision">
    <w:name w:val="Revision"/>
    <w:hidden/>
    <w:uiPriority w:val="99"/>
    <w:semiHidden/>
    <w:rsid w:val="00573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2062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HB00168 (Committee Report (Unamended))</vt:lpstr>
    </vt:vector>
  </TitlesOfParts>
  <Company>State of Texas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1433</dc:subject>
  <dc:creator>State of Texas</dc:creator>
  <dc:description>HB 168 by VanDeaver-(H)Ways &amp; Means</dc:description>
  <cp:lastModifiedBy>Damian Duarte</cp:lastModifiedBy>
  <cp:revision>2</cp:revision>
  <cp:lastPrinted>2017-04-19T22:28:00Z</cp:lastPrinted>
  <dcterms:created xsi:type="dcterms:W3CDTF">2017-08-03T20:49:00Z</dcterms:created>
  <dcterms:modified xsi:type="dcterms:W3CDTF">2017-08-03T20:49:00Z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17.205.600</vt:lpwstr>
  </property>
</Properties>
</file>