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7C17" w:rsidTr="00345119">
        <w:tc>
          <w:tcPr>
            <w:tcW w:w="9576" w:type="dxa"/>
            <w:noWrap/>
          </w:tcPr>
          <w:p w:rsidR="008423E4" w:rsidRPr="0022177D" w:rsidRDefault="00A4252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42524" w:rsidP="008423E4">
      <w:pPr>
        <w:jc w:val="center"/>
      </w:pPr>
    </w:p>
    <w:p w:rsidR="008423E4" w:rsidRPr="00B31F0E" w:rsidRDefault="00A42524" w:rsidP="008423E4"/>
    <w:p w:rsidR="008423E4" w:rsidRPr="00742794" w:rsidRDefault="00A4252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7C17" w:rsidTr="00345119">
        <w:tc>
          <w:tcPr>
            <w:tcW w:w="9576" w:type="dxa"/>
          </w:tcPr>
          <w:p w:rsidR="008423E4" w:rsidRPr="00861995" w:rsidRDefault="00A42524" w:rsidP="00345119">
            <w:pPr>
              <w:jc w:val="right"/>
            </w:pPr>
            <w:r>
              <w:t>H.B. 204</w:t>
            </w:r>
          </w:p>
        </w:tc>
      </w:tr>
      <w:tr w:rsidR="00B07C17" w:rsidTr="00345119">
        <w:tc>
          <w:tcPr>
            <w:tcW w:w="9576" w:type="dxa"/>
          </w:tcPr>
          <w:p w:rsidR="008423E4" w:rsidRPr="00861995" w:rsidRDefault="00A42524" w:rsidP="00780A8F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B07C17" w:rsidTr="00345119">
        <w:tc>
          <w:tcPr>
            <w:tcW w:w="9576" w:type="dxa"/>
          </w:tcPr>
          <w:p w:rsidR="008423E4" w:rsidRPr="00861995" w:rsidRDefault="00A42524" w:rsidP="00345119">
            <w:pPr>
              <w:jc w:val="right"/>
            </w:pPr>
            <w:r>
              <w:t>Public Education</w:t>
            </w:r>
          </w:p>
        </w:tc>
      </w:tr>
      <w:tr w:rsidR="00B07C17" w:rsidTr="00345119">
        <w:tc>
          <w:tcPr>
            <w:tcW w:w="9576" w:type="dxa"/>
          </w:tcPr>
          <w:p w:rsidR="008423E4" w:rsidRDefault="00A4252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42524" w:rsidP="008423E4">
      <w:pPr>
        <w:tabs>
          <w:tab w:val="right" w:pos="9360"/>
        </w:tabs>
      </w:pPr>
    </w:p>
    <w:p w:rsidR="008423E4" w:rsidRDefault="00A42524" w:rsidP="008423E4"/>
    <w:p w:rsidR="008423E4" w:rsidRDefault="00A4252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07C17" w:rsidTr="005E1DFA">
        <w:tc>
          <w:tcPr>
            <w:tcW w:w="9582" w:type="dxa"/>
          </w:tcPr>
          <w:p w:rsidR="008423E4" w:rsidRPr="00A8133F" w:rsidRDefault="00A42524" w:rsidP="008770B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42524" w:rsidP="008770BC"/>
          <w:p w:rsidR="008423E4" w:rsidRDefault="00A42524" w:rsidP="008770BC">
            <w:pPr>
              <w:pStyle w:val="Header"/>
              <w:jc w:val="both"/>
            </w:pPr>
            <w:r>
              <w:t>Interested parties note the number of</w:t>
            </w:r>
            <w:r>
              <w:t xml:space="preserve"> student athletes </w:t>
            </w:r>
            <w:r>
              <w:t xml:space="preserve">who have died </w:t>
            </w:r>
            <w:r>
              <w:t>from exercise-induced cardiac arrest</w:t>
            </w:r>
            <w:r>
              <w:t xml:space="preserve"> and</w:t>
            </w:r>
            <w:r>
              <w:t xml:space="preserve"> contend</w:t>
            </w:r>
            <w:r>
              <w:t xml:space="preserve"> that an e</w:t>
            </w:r>
            <w:r>
              <w:t>lectrocardiogram</w:t>
            </w:r>
            <w:r>
              <w:t xml:space="preserve"> or echocardiogram</w:t>
            </w:r>
            <w:r>
              <w:t xml:space="preserve"> </w:t>
            </w:r>
            <w:r>
              <w:t>used to</w:t>
            </w:r>
            <w:r>
              <w:t xml:space="preserve"> detect early signs of heart disease or disorders</w:t>
            </w:r>
            <w:r>
              <w:t xml:space="preserve"> </w:t>
            </w:r>
            <w:r>
              <w:t>could</w:t>
            </w:r>
            <w:r>
              <w:t xml:space="preserve"> help </w:t>
            </w:r>
            <w:r>
              <w:t>prevent the</w:t>
            </w:r>
            <w:r>
              <w:t>se</w:t>
            </w:r>
            <w:r>
              <w:t xml:space="preserve"> tragic deaths</w:t>
            </w:r>
            <w:r>
              <w:t xml:space="preserve">. </w:t>
            </w:r>
            <w:r>
              <w:t>H.B. 204</w:t>
            </w:r>
            <w:r>
              <w:t xml:space="preserve"> seeks to provide for the early identification of an </w:t>
            </w:r>
            <w:r>
              <w:t>at-risk student and allow</w:t>
            </w:r>
            <w:r>
              <w:t xml:space="preserve"> the student </w:t>
            </w:r>
            <w:r>
              <w:t>to take necessary precaut</w:t>
            </w:r>
            <w:r>
              <w:t xml:space="preserve">ions before participating in </w:t>
            </w:r>
            <w:r>
              <w:t xml:space="preserve">certain </w:t>
            </w:r>
            <w:r>
              <w:t>physical activities.</w:t>
            </w:r>
          </w:p>
          <w:p w:rsidR="008423E4" w:rsidRPr="00E26B13" w:rsidRDefault="00A42524" w:rsidP="008770BC">
            <w:pPr>
              <w:rPr>
                <w:b/>
              </w:rPr>
            </w:pPr>
          </w:p>
        </w:tc>
      </w:tr>
      <w:tr w:rsidR="00B07C17" w:rsidTr="005E1DFA">
        <w:tc>
          <w:tcPr>
            <w:tcW w:w="9582" w:type="dxa"/>
          </w:tcPr>
          <w:p w:rsidR="0017725B" w:rsidRDefault="00A42524" w:rsidP="008770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42524" w:rsidP="008770BC">
            <w:pPr>
              <w:rPr>
                <w:b/>
                <w:u w:val="single"/>
              </w:rPr>
            </w:pPr>
          </w:p>
          <w:p w:rsidR="003624DF" w:rsidRPr="003624DF" w:rsidRDefault="00A42524" w:rsidP="008770B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</w:t>
            </w:r>
            <w:r>
              <w:t>, or change the eligibility of a person for community supervision, parole, or mandatory supervision.</w:t>
            </w:r>
          </w:p>
          <w:p w:rsidR="0017725B" w:rsidRPr="0017725B" w:rsidRDefault="00A42524" w:rsidP="008770BC">
            <w:pPr>
              <w:rPr>
                <w:b/>
                <w:u w:val="single"/>
              </w:rPr>
            </w:pPr>
          </w:p>
        </w:tc>
      </w:tr>
      <w:tr w:rsidR="00B07C17" w:rsidTr="005E1DFA">
        <w:tc>
          <w:tcPr>
            <w:tcW w:w="9582" w:type="dxa"/>
          </w:tcPr>
          <w:p w:rsidR="008423E4" w:rsidRPr="00A8133F" w:rsidRDefault="00A42524" w:rsidP="008770B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42524" w:rsidP="008770BC"/>
          <w:p w:rsidR="00EC6660" w:rsidRDefault="00A42524" w:rsidP="00877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EC6660">
              <w:t>University Interscholastic League</w:t>
            </w:r>
            <w:r>
              <w:t xml:space="preserve"> in SECTION 1 of this bill.</w:t>
            </w:r>
          </w:p>
          <w:p w:rsidR="008423E4" w:rsidRPr="00E21FDC" w:rsidRDefault="00A42524" w:rsidP="008770BC">
            <w:pPr>
              <w:rPr>
                <w:b/>
              </w:rPr>
            </w:pPr>
          </w:p>
        </w:tc>
      </w:tr>
      <w:tr w:rsidR="00B07C17" w:rsidTr="005E1DFA">
        <w:tc>
          <w:tcPr>
            <w:tcW w:w="9582" w:type="dxa"/>
          </w:tcPr>
          <w:p w:rsidR="008423E4" w:rsidRPr="00A8133F" w:rsidRDefault="00A42524" w:rsidP="008770B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42524" w:rsidP="008770BC"/>
          <w:p w:rsidR="008423E4" w:rsidRDefault="00A42524" w:rsidP="00877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204</w:t>
            </w:r>
            <w:r>
              <w:t xml:space="preserve"> amends the Education Code to require a public school district to require </w:t>
            </w:r>
            <w:r w:rsidRPr="003624DF">
              <w:t xml:space="preserve">a district student who </w:t>
            </w:r>
            <w:r>
              <w:t>must</w:t>
            </w:r>
            <w:r w:rsidRPr="003624DF">
              <w:t xml:space="preserve"> receive a physical</w:t>
            </w:r>
            <w:r>
              <w:t xml:space="preserve"> </w:t>
            </w:r>
            <w:r w:rsidRPr="003624DF">
              <w:t xml:space="preserve">examination </w:t>
            </w:r>
            <w:r w:rsidRPr="003624DF">
              <w:t>under University</w:t>
            </w:r>
            <w:r>
              <w:t xml:space="preserve"> </w:t>
            </w:r>
            <w:r w:rsidRPr="003624DF">
              <w:t>Interscholastic League</w:t>
            </w:r>
            <w:r>
              <w:t xml:space="preserve"> (UIL)</w:t>
            </w:r>
            <w:r w:rsidRPr="003624DF">
              <w:t xml:space="preserve"> rule or policy </w:t>
            </w:r>
            <w:r w:rsidRPr="003624DF">
              <w:t>before be</w:t>
            </w:r>
            <w:r>
              <w:t xml:space="preserve">ing </w:t>
            </w:r>
            <w:r>
              <w:t>allowed to participate in a UIL</w:t>
            </w:r>
            <w:r w:rsidRPr="003624DF">
              <w:t xml:space="preserve"> sponsored or sanctioned </w:t>
            </w:r>
            <w:r w:rsidRPr="003624DF">
              <w:t>athletic</w:t>
            </w:r>
            <w:r>
              <w:t xml:space="preserve"> </w:t>
            </w:r>
            <w:r w:rsidRPr="003624DF">
              <w:t xml:space="preserve">activity </w:t>
            </w:r>
            <w:r w:rsidRPr="003624DF">
              <w:t>to also have administered to the student an</w:t>
            </w:r>
            <w:r>
              <w:t xml:space="preserve"> </w:t>
            </w:r>
            <w:r w:rsidRPr="003624DF">
              <w:t xml:space="preserve">electrocardiogram </w:t>
            </w:r>
            <w:r>
              <w:t xml:space="preserve">or echocardiogram </w:t>
            </w:r>
            <w:r w:rsidRPr="003624DF">
              <w:t>before being allowed to participate in the</w:t>
            </w:r>
            <w:r>
              <w:t xml:space="preserve"> </w:t>
            </w:r>
            <w:r w:rsidRPr="003624DF">
              <w:t>activity, including a practice for the activity, one time b</w:t>
            </w:r>
            <w:r w:rsidRPr="003624DF">
              <w:t>efore the student's first year of</w:t>
            </w:r>
            <w:r>
              <w:t xml:space="preserve"> </w:t>
            </w:r>
            <w:r w:rsidRPr="003624DF">
              <w:t>participation at the ninth grade level or above and</w:t>
            </w:r>
            <w:r>
              <w:t xml:space="preserve"> </w:t>
            </w:r>
            <w:r w:rsidRPr="003624DF">
              <w:t xml:space="preserve">another time before the student's </w:t>
            </w:r>
            <w:r>
              <w:t>subsequent</w:t>
            </w:r>
            <w:r w:rsidRPr="003624DF">
              <w:t xml:space="preserve"> </w:t>
            </w:r>
            <w:r w:rsidRPr="003624DF">
              <w:t>year of</w:t>
            </w:r>
            <w:r>
              <w:t xml:space="preserve"> </w:t>
            </w:r>
            <w:r w:rsidRPr="003624DF">
              <w:t>participation</w:t>
            </w:r>
            <w:r>
              <w:t xml:space="preserve"> at the 11th grade level, if 11th grade is not the student's first year of participation</w:t>
            </w:r>
            <w:r w:rsidRPr="003624DF">
              <w:t>.</w:t>
            </w:r>
            <w:r>
              <w:t xml:space="preserve"> </w:t>
            </w:r>
            <w:r>
              <w:t xml:space="preserve">The bill </w:t>
            </w:r>
            <w:r>
              <w:t>expre</w:t>
            </w:r>
            <w:r>
              <w:t xml:space="preserve">ssly </w:t>
            </w:r>
            <w:r>
              <w:t xml:space="preserve">does not create a cause of action or </w:t>
            </w:r>
            <w:r w:rsidRPr="00EC6660">
              <w:t>liability against an appropriately licensed or certified health</w:t>
            </w:r>
            <w:r>
              <w:t xml:space="preserve"> </w:t>
            </w:r>
            <w:r w:rsidRPr="00EC6660">
              <w:t>care professional, a school district, or a district officer or</w:t>
            </w:r>
            <w:r>
              <w:t xml:space="preserve"> </w:t>
            </w:r>
            <w:r w:rsidRPr="00EC6660">
              <w:t>employee for the injury or death of a student participating in or</w:t>
            </w:r>
            <w:r>
              <w:t xml:space="preserve"> </w:t>
            </w:r>
            <w:r w:rsidRPr="00EC6660">
              <w:t xml:space="preserve">practicing for a </w:t>
            </w:r>
            <w:r>
              <w:t xml:space="preserve">UIL </w:t>
            </w:r>
            <w:r w:rsidRPr="00EC6660">
              <w:t xml:space="preserve">sponsored or sanctioned </w:t>
            </w:r>
            <w:r w:rsidRPr="00EC6660">
              <w:t>athletic activity based on or in connection with</w:t>
            </w:r>
            <w:r>
              <w:t xml:space="preserve"> </w:t>
            </w:r>
            <w:r w:rsidRPr="00EC6660">
              <w:t>the administration or evaluation of or reliance on an</w:t>
            </w:r>
            <w:r>
              <w:t xml:space="preserve"> </w:t>
            </w:r>
            <w:r w:rsidRPr="00EC6660">
              <w:t>electrocardiogram or on an echocardiogram.</w:t>
            </w:r>
            <w:r>
              <w:t xml:space="preserve"> </w:t>
            </w:r>
          </w:p>
          <w:p w:rsidR="00B12168" w:rsidRDefault="00A42524" w:rsidP="00877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12168" w:rsidRDefault="00A42524" w:rsidP="008770BC">
            <w:pPr>
              <w:pStyle w:val="Header"/>
              <w:jc w:val="both"/>
            </w:pPr>
            <w:r>
              <w:t xml:space="preserve">H.B. 204 </w:t>
            </w:r>
            <w:r>
              <w:t>authorizes a district, to facilitate the administration of electrocardiogra</w:t>
            </w:r>
            <w:r>
              <w:t xml:space="preserve">ms or echocardiograms to students, to partner with a nonprofit entity to provide electrocardiograms or echocardiograms at the district's expense or to elect to pay for the costs of administering electrocardiograms or echocardiograms to students. The bill </w:t>
            </w:r>
            <w:r>
              <w:t>r</w:t>
            </w:r>
            <w:r>
              <w:t xml:space="preserve">equires UIL to adopt rules as necessary to administer the bill's provisions. The bill requires the rules to include </w:t>
            </w:r>
            <w:r w:rsidRPr="00B12168">
              <w:t>criteria under which a school district may</w:t>
            </w:r>
            <w:r>
              <w:t xml:space="preserve"> </w:t>
            </w:r>
            <w:r w:rsidRPr="00B12168">
              <w:t xml:space="preserve">demonstrate a hardship that allows the district to delay </w:t>
            </w:r>
            <w:r>
              <w:t xml:space="preserve">administering </w:t>
            </w:r>
            <w:r w:rsidRPr="00B12168">
              <w:t>required electrocardiogram</w:t>
            </w:r>
            <w:r w:rsidRPr="00B12168">
              <w:t xml:space="preserve">s </w:t>
            </w:r>
            <w:r>
              <w:t xml:space="preserve">or echocardiograms </w:t>
            </w:r>
            <w:r w:rsidRPr="00B12168">
              <w:t>to students</w:t>
            </w:r>
            <w:r>
              <w:t xml:space="preserve"> and </w:t>
            </w:r>
            <w:r>
              <w:t>procedures</w:t>
            </w:r>
            <w:r w:rsidRPr="00B12168">
              <w:t xml:space="preserve"> </w:t>
            </w:r>
            <w:r w:rsidRPr="00B12168">
              <w:t xml:space="preserve">that </w:t>
            </w:r>
            <w:r>
              <w:t>provide</w:t>
            </w:r>
            <w:r w:rsidRPr="00B12168">
              <w:t xml:space="preserve"> </w:t>
            </w:r>
            <w:r w:rsidRPr="00B12168">
              <w:t>for granting a waiver from</w:t>
            </w:r>
            <w:r>
              <w:t xml:space="preserve"> </w:t>
            </w:r>
            <w:r w:rsidRPr="00B12168">
              <w:t>administration of an electrocardiogram</w:t>
            </w:r>
            <w:r>
              <w:t xml:space="preserve"> or echocardiogram</w:t>
            </w:r>
            <w:r w:rsidRPr="00B12168">
              <w:t xml:space="preserve"> to a</w:t>
            </w:r>
            <w:r>
              <w:t xml:space="preserve"> student if, </w:t>
            </w:r>
            <w:r w:rsidRPr="00B12168">
              <w:t>for any reason, the parent or person standing in</w:t>
            </w:r>
            <w:r>
              <w:t xml:space="preserve"> </w:t>
            </w:r>
            <w:r w:rsidRPr="00B12168">
              <w:t>parental relation to the student submits a wr</w:t>
            </w:r>
            <w:r w:rsidRPr="00B12168">
              <w:t>itten request for the</w:t>
            </w:r>
            <w:r>
              <w:t xml:space="preserve"> </w:t>
            </w:r>
            <w:r w:rsidRPr="00B12168">
              <w:t>waiver.</w:t>
            </w:r>
            <w:r>
              <w:t xml:space="preserve"> </w:t>
            </w:r>
            <w:r>
              <w:t xml:space="preserve">The </w:t>
            </w:r>
            <w:r>
              <w:t>bill applies</w:t>
            </w:r>
            <w:r>
              <w:t xml:space="preserve"> </w:t>
            </w:r>
            <w:r w:rsidRPr="00A178D6">
              <w:t xml:space="preserve">beginning with the </w:t>
            </w:r>
            <w:r>
              <w:t>2018</w:t>
            </w:r>
            <w:r>
              <w:t>-2019</w:t>
            </w:r>
            <w:r>
              <w:t xml:space="preserve"> school year.</w:t>
            </w:r>
          </w:p>
          <w:p w:rsidR="008423E4" w:rsidRPr="00835628" w:rsidRDefault="00A42524" w:rsidP="008770BC">
            <w:pPr>
              <w:rPr>
                <w:b/>
              </w:rPr>
            </w:pPr>
          </w:p>
        </w:tc>
      </w:tr>
      <w:tr w:rsidR="00B07C17" w:rsidTr="005E1DFA">
        <w:tc>
          <w:tcPr>
            <w:tcW w:w="9582" w:type="dxa"/>
          </w:tcPr>
          <w:p w:rsidR="008423E4" w:rsidRPr="00A8133F" w:rsidRDefault="00A42524" w:rsidP="008770BC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42524" w:rsidP="008770BC"/>
          <w:p w:rsidR="008423E4" w:rsidRPr="003624F2" w:rsidRDefault="00A42524" w:rsidP="00877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December</w:t>
            </w:r>
            <w:r>
              <w:t xml:space="preserve"> 1, 2017.</w:t>
            </w:r>
          </w:p>
          <w:p w:rsidR="008423E4" w:rsidRPr="00233FDB" w:rsidRDefault="00A42524" w:rsidP="008770BC">
            <w:pPr>
              <w:rPr>
                <w:b/>
              </w:rPr>
            </w:pPr>
          </w:p>
        </w:tc>
      </w:tr>
      <w:tr w:rsidR="00B07C17" w:rsidTr="005E1DFA">
        <w:tc>
          <w:tcPr>
            <w:tcW w:w="9582" w:type="dxa"/>
          </w:tcPr>
          <w:p w:rsidR="003F0637" w:rsidRPr="003F0637" w:rsidRDefault="00A42524" w:rsidP="008770BC">
            <w:pPr>
              <w:jc w:val="both"/>
            </w:pPr>
          </w:p>
        </w:tc>
      </w:tr>
      <w:tr w:rsidR="00B07C17" w:rsidTr="005E1DFA">
        <w:tc>
          <w:tcPr>
            <w:tcW w:w="9582" w:type="dxa"/>
          </w:tcPr>
          <w:p w:rsidR="005E1DFA" w:rsidRDefault="00A42524" w:rsidP="008770BC"/>
          <w:p w:rsidR="005E1DFA" w:rsidRPr="009C1E9A" w:rsidRDefault="00A42524" w:rsidP="008770BC">
            <w:pPr>
              <w:rPr>
                <w:b/>
                <w:u w:val="single"/>
              </w:rPr>
            </w:pPr>
          </w:p>
        </w:tc>
      </w:tr>
    </w:tbl>
    <w:p w:rsidR="004108C3" w:rsidRPr="008423E4" w:rsidRDefault="00A4252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2524">
      <w:r>
        <w:separator/>
      </w:r>
    </w:p>
  </w:endnote>
  <w:endnote w:type="continuationSeparator" w:id="0">
    <w:p w:rsidR="00000000" w:rsidRDefault="00A4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32" w:rsidRDefault="00A42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7C17" w:rsidTr="009C1E9A">
      <w:trPr>
        <w:cantSplit/>
      </w:trPr>
      <w:tc>
        <w:tcPr>
          <w:tcW w:w="0" w:type="pct"/>
        </w:tcPr>
        <w:p w:rsidR="00137D90" w:rsidRDefault="00A425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4252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4252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425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425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7C17" w:rsidTr="009C1E9A">
      <w:trPr>
        <w:cantSplit/>
      </w:trPr>
      <w:tc>
        <w:tcPr>
          <w:tcW w:w="0" w:type="pct"/>
        </w:tcPr>
        <w:p w:rsidR="00EC379B" w:rsidRDefault="00A425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4252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2072</w:t>
          </w:r>
        </w:p>
      </w:tc>
      <w:tc>
        <w:tcPr>
          <w:tcW w:w="2453" w:type="pct"/>
        </w:tcPr>
        <w:p w:rsidR="00EC379B" w:rsidRDefault="00A425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17.212.325</w:t>
          </w:r>
          <w:r>
            <w:fldChar w:fldCharType="end"/>
          </w:r>
        </w:p>
      </w:tc>
    </w:tr>
    <w:tr w:rsidR="00B07C17" w:rsidTr="009C1E9A">
      <w:trPr>
        <w:cantSplit/>
      </w:trPr>
      <w:tc>
        <w:tcPr>
          <w:tcW w:w="0" w:type="pct"/>
        </w:tcPr>
        <w:p w:rsidR="00EC379B" w:rsidRDefault="00A425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425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42524" w:rsidP="006D504F">
          <w:pPr>
            <w:pStyle w:val="Footer"/>
            <w:rPr>
              <w:rStyle w:val="PageNumber"/>
            </w:rPr>
          </w:pPr>
        </w:p>
        <w:p w:rsidR="00EC379B" w:rsidRDefault="00A425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7C1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4252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4252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4252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32" w:rsidRDefault="00A42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2524">
      <w:r>
        <w:separator/>
      </w:r>
    </w:p>
  </w:footnote>
  <w:footnote w:type="continuationSeparator" w:id="0">
    <w:p w:rsidR="00000000" w:rsidRDefault="00A4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32" w:rsidRDefault="00A42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32" w:rsidRDefault="00A425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32" w:rsidRDefault="00A42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17"/>
    <w:rsid w:val="00A42524"/>
    <w:rsid w:val="00B0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C66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6660"/>
  </w:style>
  <w:style w:type="paragraph" w:styleId="CommentSubject">
    <w:name w:val="annotation subject"/>
    <w:basedOn w:val="CommentText"/>
    <w:next w:val="CommentText"/>
    <w:link w:val="CommentSubjectChar"/>
    <w:rsid w:val="00EC6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66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C66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6660"/>
  </w:style>
  <w:style w:type="paragraph" w:styleId="CommentSubject">
    <w:name w:val="annotation subject"/>
    <w:basedOn w:val="CommentText"/>
    <w:next w:val="CommentText"/>
    <w:link w:val="CommentSubjectChar"/>
    <w:rsid w:val="00EC6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6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2724</Characters>
  <Application>Microsoft Office Word</Application>
  <DocSecurity>4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HB00204 (Committee Report (Unamended))</vt:lpstr>
    </vt:vector>
  </TitlesOfParts>
  <Company>State of Texas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2072</dc:subject>
  <dc:creator>State of Texas</dc:creator>
  <dc:description>HB 204 by Huberty-(H)Public Education</dc:description>
  <cp:lastModifiedBy>Damian Duarte</cp:lastModifiedBy>
  <cp:revision>2</cp:revision>
  <cp:lastPrinted>2017-04-23T23:29:00Z</cp:lastPrinted>
  <dcterms:created xsi:type="dcterms:W3CDTF">2017-08-04T20:40:00Z</dcterms:created>
  <dcterms:modified xsi:type="dcterms:W3CDTF">2017-08-04T20:40:00Z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17.212.325</vt:lpwstr>
  </property>
</Properties>
</file>