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977" w:rsidRDefault="00C8297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CDA037458A9447D86C4D8A3978465FB"/>
          </w:placeholder>
        </w:sdtPr>
        <w:sdtContent>
          <w:r w:rsidRPr="005C2A78">
            <w:rPr>
              <w:rFonts w:cs="Times New Roman"/>
              <w:b/>
              <w:szCs w:val="24"/>
              <w:u w:val="single"/>
            </w:rPr>
            <w:t>BILL ANALYSIS</w:t>
          </w:r>
        </w:sdtContent>
      </w:sdt>
    </w:p>
    <w:p w:rsidR="00C82977" w:rsidRPr="00585C31" w:rsidRDefault="00C82977" w:rsidP="000F1DF9">
      <w:pPr>
        <w:spacing w:after="0" w:line="240" w:lineRule="auto"/>
        <w:rPr>
          <w:rFonts w:cs="Times New Roman"/>
          <w:szCs w:val="24"/>
        </w:rPr>
      </w:pPr>
    </w:p>
    <w:p w:rsidR="00C82977" w:rsidRPr="00585C31" w:rsidRDefault="00C8297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82977" w:rsidTr="000F1DF9">
        <w:tc>
          <w:tcPr>
            <w:tcW w:w="2718" w:type="dxa"/>
          </w:tcPr>
          <w:p w:rsidR="00C82977" w:rsidRPr="005C2A78" w:rsidRDefault="00C82977" w:rsidP="006D756B">
            <w:pPr>
              <w:rPr>
                <w:rFonts w:cs="Times New Roman"/>
                <w:szCs w:val="24"/>
              </w:rPr>
            </w:pPr>
            <w:sdt>
              <w:sdtPr>
                <w:rPr>
                  <w:rFonts w:cs="Times New Roman"/>
                  <w:szCs w:val="24"/>
                </w:rPr>
                <w:alias w:val="Agency Title"/>
                <w:tag w:val="AgencyTitleContentControl"/>
                <w:id w:val="1920747753"/>
                <w:lock w:val="sdtContentLocked"/>
                <w:placeholder>
                  <w:docPart w:val="5157CE5CB8DC443BBC0A913B9CE608D0"/>
                </w:placeholder>
              </w:sdtPr>
              <w:sdtEndPr>
                <w:rPr>
                  <w:rFonts w:cstheme="minorBidi"/>
                  <w:szCs w:val="22"/>
                </w:rPr>
              </w:sdtEndPr>
              <w:sdtContent>
                <w:r>
                  <w:rPr>
                    <w:rFonts w:cs="Times New Roman"/>
                    <w:szCs w:val="24"/>
                  </w:rPr>
                  <w:t>Senate Research Center</w:t>
                </w:r>
              </w:sdtContent>
            </w:sdt>
          </w:p>
        </w:tc>
        <w:tc>
          <w:tcPr>
            <w:tcW w:w="6858" w:type="dxa"/>
          </w:tcPr>
          <w:p w:rsidR="00C82977" w:rsidRPr="00FF6471" w:rsidRDefault="00C82977" w:rsidP="000F1DF9">
            <w:pPr>
              <w:jc w:val="right"/>
              <w:rPr>
                <w:rFonts w:cs="Times New Roman"/>
                <w:szCs w:val="24"/>
              </w:rPr>
            </w:pPr>
            <w:sdt>
              <w:sdtPr>
                <w:rPr>
                  <w:rFonts w:cs="Times New Roman"/>
                  <w:szCs w:val="24"/>
                </w:rPr>
                <w:alias w:val="Bill Number"/>
                <w:tag w:val="BillNumberOne"/>
                <w:id w:val="-410784069"/>
                <w:lock w:val="sdtContentLocked"/>
                <w:placeholder>
                  <w:docPart w:val="0911CE0FD4B04C9980D0B169B3CAB500"/>
                </w:placeholder>
              </w:sdtPr>
              <w:sdtContent>
                <w:r>
                  <w:rPr>
                    <w:rFonts w:cs="Times New Roman"/>
                    <w:szCs w:val="24"/>
                  </w:rPr>
                  <w:t>C.S.H.B. 16</w:t>
                </w:r>
              </w:sdtContent>
            </w:sdt>
          </w:p>
        </w:tc>
      </w:tr>
      <w:tr w:rsidR="00C82977" w:rsidTr="000F1DF9">
        <w:sdt>
          <w:sdtPr>
            <w:rPr>
              <w:rFonts w:cs="Times New Roman"/>
              <w:szCs w:val="24"/>
            </w:rPr>
            <w:alias w:val="TLCNumber"/>
            <w:tag w:val="TLCNumber"/>
            <w:id w:val="-542600604"/>
            <w:lock w:val="sdtLocked"/>
            <w:placeholder>
              <w:docPart w:val="CD3C76A1ED314AFCBC9757330B53AF85"/>
            </w:placeholder>
          </w:sdtPr>
          <w:sdtContent>
            <w:tc>
              <w:tcPr>
                <w:tcW w:w="2718" w:type="dxa"/>
              </w:tcPr>
              <w:p w:rsidR="00C82977" w:rsidRPr="000F1DF9" w:rsidRDefault="00C82977" w:rsidP="00C65088">
                <w:pPr>
                  <w:rPr>
                    <w:rFonts w:cs="Times New Roman"/>
                    <w:szCs w:val="24"/>
                  </w:rPr>
                </w:pPr>
                <w:r>
                  <w:rPr>
                    <w:rFonts w:cs="Times New Roman"/>
                    <w:szCs w:val="24"/>
                  </w:rPr>
                  <w:t>85R30361 KJE-D</w:t>
                </w:r>
              </w:p>
            </w:tc>
          </w:sdtContent>
        </w:sdt>
        <w:tc>
          <w:tcPr>
            <w:tcW w:w="6858" w:type="dxa"/>
          </w:tcPr>
          <w:p w:rsidR="00C82977" w:rsidRPr="005C2A78" w:rsidRDefault="00C82977" w:rsidP="006D756B">
            <w:pPr>
              <w:jc w:val="right"/>
              <w:rPr>
                <w:rFonts w:cs="Times New Roman"/>
                <w:szCs w:val="24"/>
              </w:rPr>
            </w:pPr>
            <w:sdt>
              <w:sdtPr>
                <w:rPr>
                  <w:rFonts w:cs="Times New Roman"/>
                  <w:szCs w:val="24"/>
                </w:rPr>
                <w:alias w:val="Author Label"/>
                <w:tag w:val="By"/>
                <w:id w:val="72399597"/>
                <w:lock w:val="sdtLocked"/>
                <w:placeholder>
                  <w:docPart w:val="FB4BE4FA03894CDDAF867F91E732993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912E1425EF94116AF3D6329DC018029"/>
                </w:placeholder>
              </w:sdtPr>
              <w:sdtContent>
                <w:r>
                  <w:rPr>
                    <w:rFonts w:cs="Times New Roman"/>
                    <w:szCs w:val="24"/>
                  </w:rPr>
                  <w:t>Lozano et al.</w:t>
                </w:r>
              </w:sdtContent>
            </w:sdt>
            <w:sdt>
              <w:sdtPr>
                <w:rPr>
                  <w:rFonts w:cs="Times New Roman"/>
                  <w:szCs w:val="24"/>
                </w:rPr>
                <w:alias w:val="Sponsor"/>
                <w:tag w:val="Sponsor"/>
                <w:id w:val="-2039656131"/>
                <w:lock w:val="sdtContentLocked"/>
                <w:placeholder>
                  <w:docPart w:val="B09B259C440F4EA5BB2A6A9D1B4CA6C9"/>
                </w:placeholder>
              </w:sdtPr>
              <w:sdtContent>
                <w:r>
                  <w:rPr>
                    <w:rFonts w:cs="Times New Roman"/>
                    <w:szCs w:val="24"/>
                  </w:rPr>
                  <w:t xml:space="preserve"> (Watson)</w:t>
                </w:r>
              </w:sdtContent>
            </w:sdt>
          </w:p>
        </w:tc>
      </w:tr>
      <w:tr w:rsidR="00C82977" w:rsidTr="000F1DF9">
        <w:tc>
          <w:tcPr>
            <w:tcW w:w="2718" w:type="dxa"/>
          </w:tcPr>
          <w:p w:rsidR="00C82977" w:rsidRPr="00BC7495" w:rsidRDefault="00C82977" w:rsidP="000F1DF9">
            <w:pPr>
              <w:rPr>
                <w:rFonts w:cs="Times New Roman"/>
                <w:szCs w:val="24"/>
              </w:rPr>
            </w:pPr>
          </w:p>
        </w:tc>
        <w:sdt>
          <w:sdtPr>
            <w:rPr>
              <w:rFonts w:cs="Times New Roman"/>
              <w:szCs w:val="24"/>
            </w:rPr>
            <w:alias w:val="Committee"/>
            <w:tag w:val="Committee"/>
            <w:id w:val="1914272295"/>
            <w:lock w:val="sdtContentLocked"/>
            <w:placeholder>
              <w:docPart w:val="0C66195308114F2EBB0503696E8CC055"/>
            </w:placeholder>
          </w:sdtPr>
          <w:sdtContent>
            <w:tc>
              <w:tcPr>
                <w:tcW w:w="6858" w:type="dxa"/>
              </w:tcPr>
              <w:p w:rsidR="00C82977" w:rsidRPr="00FF6471" w:rsidRDefault="00C82977" w:rsidP="000F1DF9">
                <w:pPr>
                  <w:jc w:val="right"/>
                  <w:rPr>
                    <w:rFonts w:cs="Times New Roman"/>
                    <w:szCs w:val="24"/>
                  </w:rPr>
                </w:pPr>
                <w:r>
                  <w:rPr>
                    <w:rFonts w:cs="Times New Roman"/>
                    <w:szCs w:val="24"/>
                  </w:rPr>
                  <w:t>Higher Education</w:t>
                </w:r>
              </w:p>
            </w:tc>
          </w:sdtContent>
        </w:sdt>
      </w:tr>
      <w:tr w:rsidR="00C82977" w:rsidTr="000F1DF9">
        <w:tc>
          <w:tcPr>
            <w:tcW w:w="2718" w:type="dxa"/>
          </w:tcPr>
          <w:p w:rsidR="00C82977" w:rsidRPr="00BC7495" w:rsidRDefault="00C82977" w:rsidP="000F1DF9">
            <w:pPr>
              <w:rPr>
                <w:rFonts w:cs="Times New Roman"/>
                <w:szCs w:val="24"/>
              </w:rPr>
            </w:pPr>
          </w:p>
        </w:tc>
        <w:sdt>
          <w:sdtPr>
            <w:rPr>
              <w:rFonts w:cs="Times New Roman"/>
              <w:szCs w:val="24"/>
            </w:rPr>
            <w:alias w:val="Date"/>
            <w:tag w:val="DateContentControl"/>
            <w:id w:val="1178081906"/>
            <w:lock w:val="sdtLocked"/>
            <w:placeholder>
              <w:docPart w:val="ADBB435721E94775B68370942AFF518A"/>
            </w:placeholder>
            <w:date w:fullDate="2017-05-17T00:00:00Z">
              <w:dateFormat w:val="M/d/yyyy"/>
              <w:lid w:val="en-US"/>
              <w:storeMappedDataAs w:val="dateTime"/>
              <w:calendar w:val="gregorian"/>
            </w:date>
          </w:sdtPr>
          <w:sdtContent>
            <w:tc>
              <w:tcPr>
                <w:tcW w:w="6858" w:type="dxa"/>
              </w:tcPr>
              <w:p w:rsidR="00C82977" w:rsidRPr="00FF6471" w:rsidRDefault="00C82977" w:rsidP="00437C06">
                <w:pPr>
                  <w:jc w:val="right"/>
                  <w:rPr>
                    <w:rFonts w:cs="Times New Roman"/>
                    <w:szCs w:val="24"/>
                  </w:rPr>
                </w:pPr>
                <w:r>
                  <w:rPr>
                    <w:rFonts w:cs="Times New Roman"/>
                    <w:szCs w:val="24"/>
                  </w:rPr>
                  <w:t>5/17/2017</w:t>
                </w:r>
              </w:p>
            </w:tc>
          </w:sdtContent>
        </w:sdt>
      </w:tr>
      <w:tr w:rsidR="00C82977" w:rsidTr="000F1DF9">
        <w:tc>
          <w:tcPr>
            <w:tcW w:w="2718" w:type="dxa"/>
          </w:tcPr>
          <w:p w:rsidR="00C82977" w:rsidRPr="00BC7495" w:rsidRDefault="00C82977" w:rsidP="000F1DF9">
            <w:pPr>
              <w:rPr>
                <w:rFonts w:cs="Times New Roman"/>
                <w:szCs w:val="24"/>
              </w:rPr>
            </w:pPr>
          </w:p>
        </w:tc>
        <w:sdt>
          <w:sdtPr>
            <w:rPr>
              <w:rFonts w:cs="Times New Roman"/>
              <w:szCs w:val="24"/>
            </w:rPr>
            <w:alias w:val="BA Version"/>
            <w:tag w:val="BAVersion"/>
            <w:id w:val="-1685590809"/>
            <w:lock w:val="sdtContentLocked"/>
            <w:placeholder>
              <w:docPart w:val="0B069411F74C49B98C26FE9424912D92"/>
            </w:placeholder>
          </w:sdtPr>
          <w:sdtContent>
            <w:tc>
              <w:tcPr>
                <w:tcW w:w="6858" w:type="dxa"/>
              </w:tcPr>
              <w:p w:rsidR="00C82977" w:rsidRPr="00FF6471" w:rsidRDefault="00C82977" w:rsidP="000F1DF9">
                <w:pPr>
                  <w:jc w:val="right"/>
                  <w:rPr>
                    <w:rFonts w:cs="Times New Roman"/>
                    <w:szCs w:val="24"/>
                  </w:rPr>
                </w:pPr>
                <w:r>
                  <w:rPr>
                    <w:rFonts w:cs="Times New Roman"/>
                    <w:szCs w:val="24"/>
                  </w:rPr>
                  <w:t>Committee Report (Substituted)</w:t>
                </w:r>
              </w:p>
            </w:tc>
          </w:sdtContent>
        </w:sdt>
      </w:tr>
    </w:tbl>
    <w:p w:rsidR="00C82977" w:rsidRPr="00FF6471" w:rsidRDefault="00C82977" w:rsidP="000F1DF9">
      <w:pPr>
        <w:spacing w:after="0" w:line="240" w:lineRule="auto"/>
        <w:rPr>
          <w:rFonts w:cs="Times New Roman"/>
          <w:szCs w:val="24"/>
        </w:rPr>
      </w:pPr>
    </w:p>
    <w:p w:rsidR="00C82977" w:rsidRPr="00FF6471" w:rsidRDefault="00C82977" w:rsidP="000F1DF9">
      <w:pPr>
        <w:spacing w:after="0" w:line="240" w:lineRule="auto"/>
        <w:rPr>
          <w:rFonts w:cs="Times New Roman"/>
          <w:szCs w:val="24"/>
        </w:rPr>
      </w:pPr>
    </w:p>
    <w:p w:rsidR="00C82977" w:rsidRPr="00FF6471" w:rsidRDefault="00C8297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923F7AD8AEE47739D3F6499A7C4C080"/>
        </w:placeholder>
      </w:sdtPr>
      <w:sdtContent>
        <w:p w:rsidR="00C82977" w:rsidRDefault="00C8297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57318F15F614BDC9951C4634B193252"/>
        </w:placeholder>
      </w:sdtPr>
      <w:sdtContent>
        <w:p w:rsidR="00C82977" w:rsidRDefault="00C82977" w:rsidP="00437C06">
          <w:pPr>
            <w:pStyle w:val="NormalWeb"/>
            <w:spacing w:before="0" w:beforeAutospacing="0" w:after="0" w:afterAutospacing="0"/>
            <w:jc w:val="both"/>
            <w:divId w:val="935476172"/>
            <w:rPr>
              <w:rFonts w:eastAsia="Times New Roman" w:cstheme="minorBidi"/>
              <w:bCs/>
              <w:szCs w:val="22"/>
            </w:rPr>
          </w:pPr>
        </w:p>
        <w:p w:rsidR="00C82977" w:rsidRPr="00437C06" w:rsidRDefault="00C82977" w:rsidP="00437C06">
          <w:pPr>
            <w:pStyle w:val="NormalWeb"/>
            <w:spacing w:before="0" w:beforeAutospacing="0" w:after="0" w:afterAutospacing="0"/>
            <w:jc w:val="both"/>
            <w:divId w:val="935476172"/>
          </w:pPr>
          <w:r w:rsidRPr="00437C06">
            <w:t>Interested parties suggest that the underreporting of sexual harassment, sexual assault, dating violence, and stalking incidents at public and private institutions of higher education increases the need for prevention efforts and support systems for victims. H.B. 16 seeks to address this need and increase awareness by requiring institutions of higher education to implement new policies on sexual harassment, sexual assault, dating violence, and stalking, and establish an online reporting system, among other measures. (Original Author’s / Sponsor’s Statement of Intent)</w:t>
          </w:r>
        </w:p>
        <w:p w:rsidR="00C82977" w:rsidRPr="00D70925" w:rsidRDefault="00C82977" w:rsidP="00437C06">
          <w:pPr>
            <w:spacing w:after="0" w:line="240" w:lineRule="auto"/>
            <w:jc w:val="both"/>
            <w:rPr>
              <w:rFonts w:eastAsia="Times New Roman" w:cs="Times New Roman"/>
              <w:bCs/>
              <w:szCs w:val="24"/>
            </w:rPr>
          </w:pPr>
        </w:p>
      </w:sdtContent>
    </w:sdt>
    <w:p w:rsidR="00C82977" w:rsidRDefault="00C8297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16 </w:t>
      </w:r>
      <w:bookmarkStart w:id="1" w:name="AmendsCurrentLaw"/>
      <w:bookmarkEnd w:id="1"/>
      <w:r>
        <w:rPr>
          <w:rFonts w:cs="Times New Roman"/>
          <w:szCs w:val="24"/>
        </w:rPr>
        <w:t>amends current law relating to sexual harassment, sexual assault, dating violence, and stalking at public and private postsecondary educational institutions.</w:t>
      </w:r>
    </w:p>
    <w:p w:rsidR="00C82977" w:rsidRPr="009F4DEC" w:rsidRDefault="00C82977" w:rsidP="000F1DF9">
      <w:pPr>
        <w:spacing w:after="0" w:line="240" w:lineRule="auto"/>
        <w:jc w:val="both"/>
        <w:rPr>
          <w:rFonts w:eastAsia="Times New Roman" w:cs="Times New Roman"/>
          <w:szCs w:val="24"/>
        </w:rPr>
      </w:pPr>
    </w:p>
    <w:p w:rsidR="00C82977" w:rsidRPr="005C2A78" w:rsidRDefault="00C8297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AD89B5354AA456B87A5606DD1F844A3"/>
          </w:placeholder>
        </w:sdtPr>
        <w:sdtContent>
          <w:r>
            <w:rPr>
              <w:rFonts w:eastAsia="Times New Roman" w:cs="Times New Roman"/>
              <w:b/>
              <w:szCs w:val="24"/>
              <w:u w:val="single"/>
            </w:rPr>
            <w:t>RULEMAKING AUTHORITY</w:t>
          </w:r>
        </w:sdtContent>
      </w:sdt>
    </w:p>
    <w:p w:rsidR="00C82977" w:rsidRPr="006529C4" w:rsidRDefault="00C82977" w:rsidP="00774EC7">
      <w:pPr>
        <w:spacing w:after="0" w:line="240" w:lineRule="auto"/>
        <w:jc w:val="both"/>
        <w:rPr>
          <w:rFonts w:cs="Times New Roman"/>
          <w:szCs w:val="24"/>
        </w:rPr>
      </w:pPr>
    </w:p>
    <w:p w:rsidR="00C82977" w:rsidRPr="006529C4" w:rsidRDefault="00C82977" w:rsidP="00774EC7">
      <w:pPr>
        <w:spacing w:after="0" w:line="240" w:lineRule="auto"/>
        <w:jc w:val="both"/>
        <w:rPr>
          <w:rFonts w:cs="Times New Roman"/>
          <w:szCs w:val="24"/>
        </w:rPr>
      </w:pPr>
      <w:r>
        <w:rPr>
          <w:rFonts w:cs="Times New Roman"/>
          <w:szCs w:val="24"/>
        </w:rPr>
        <w:t>Rulemaking authority is expressly granted to the Texas Higher Education Coordinating Board in SECTION 1 (Section 51.265, Education Code) of this bill.</w:t>
      </w:r>
    </w:p>
    <w:p w:rsidR="00C82977" w:rsidRPr="006529C4" w:rsidRDefault="00C82977" w:rsidP="00774EC7">
      <w:pPr>
        <w:spacing w:after="0" w:line="240" w:lineRule="auto"/>
        <w:jc w:val="both"/>
        <w:rPr>
          <w:rFonts w:cs="Times New Roman"/>
          <w:szCs w:val="24"/>
        </w:rPr>
      </w:pPr>
    </w:p>
    <w:p w:rsidR="00C82977" w:rsidRPr="005C2A78" w:rsidRDefault="00C8297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E9F476BA8AB4C7F8280DA1E822D38CE"/>
          </w:placeholder>
        </w:sdtPr>
        <w:sdtContent>
          <w:r>
            <w:rPr>
              <w:rFonts w:eastAsia="Times New Roman" w:cs="Times New Roman"/>
              <w:b/>
              <w:szCs w:val="24"/>
              <w:u w:val="single"/>
            </w:rPr>
            <w:t>SECTION BY SECTION ANALYSIS</w:t>
          </w:r>
        </w:sdtContent>
      </w:sdt>
    </w:p>
    <w:p w:rsidR="00C82977" w:rsidRPr="005C2A78" w:rsidRDefault="00C82977" w:rsidP="000F1DF9">
      <w:pPr>
        <w:spacing w:after="0" w:line="240" w:lineRule="auto"/>
        <w:jc w:val="both"/>
        <w:rPr>
          <w:rFonts w:eastAsia="Times New Roman" w:cs="Times New Roman"/>
          <w:szCs w:val="24"/>
        </w:rPr>
      </w:pPr>
    </w:p>
    <w:p w:rsidR="00C82977" w:rsidRDefault="00C82977" w:rsidP="009F4DEC">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rsidRPr="009F4DEC">
        <w:t xml:space="preserve">Chapter 51, Education Code, </w:t>
      </w:r>
      <w:r>
        <w:t xml:space="preserve">by adding Subchapter E-2, </w:t>
      </w:r>
      <w:r w:rsidRPr="009F4DEC">
        <w:t>as follows:</w:t>
      </w:r>
    </w:p>
    <w:p w:rsidR="00C82977" w:rsidRPr="009F4DEC" w:rsidRDefault="00C82977" w:rsidP="009F4DEC">
      <w:pPr>
        <w:spacing w:after="0" w:line="240" w:lineRule="auto"/>
        <w:jc w:val="both"/>
        <w:rPr>
          <w:rFonts w:eastAsia="Times New Roman" w:cs="Times New Roman"/>
          <w:szCs w:val="24"/>
        </w:rPr>
      </w:pPr>
    </w:p>
    <w:p w:rsidR="00C82977" w:rsidRDefault="00C82977" w:rsidP="009F4DEC">
      <w:pPr>
        <w:spacing w:after="0" w:line="240" w:lineRule="auto"/>
        <w:jc w:val="center"/>
      </w:pPr>
      <w:r w:rsidRPr="009F4DEC">
        <w:t>SUBCHAPTER E-2. SEXUAL HARASSMENT, SEXUAL ASSAULT, DATING VIOLENCE, AND STALKING</w:t>
      </w:r>
    </w:p>
    <w:p w:rsidR="00C82977" w:rsidRDefault="00C82977" w:rsidP="009F4DEC">
      <w:pPr>
        <w:spacing w:after="0" w:line="240" w:lineRule="auto"/>
        <w:jc w:val="center"/>
      </w:pPr>
    </w:p>
    <w:p w:rsidR="00C82977" w:rsidRDefault="00C82977" w:rsidP="009F4DEC">
      <w:pPr>
        <w:spacing w:after="0" w:line="240" w:lineRule="auto"/>
        <w:ind w:left="720"/>
        <w:jc w:val="both"/>
        <w:rPr>
          <w:rFonts w:eastAsia="Times New Roman"/>
        </w:rPr>
      </w:pPr>
      <w:r>
        <w:rPr>
          <w:rFonts w:eastAsia="Times New Roman"/>
        </w:rPr>
        <w:t>Section 51.251. DEFINITIONS. Defines "coordinating board," "dating violence," "postsecondary educational institution," "sexual assault," "sexual harassment," and "stalking."</w:t>
      </w:r>
    </w:p>
    <w:p w:rsidR="00C82977" w:rsidRDefault="00C82977" w:rsidP="009F4DEC">
      <w:pPr>
        <w:spacing w:after="0" w:line="240" w:lineRule="auto"/>
        <w:ind w:left="720"/>
        <w:jc w:val="both"/>
        <w:rPr>
          <w:rFonts w:eastAsia="Times New Roman"/>
        </w:rPr>
      </w:pPr>
    </w:p>
    <w:p w:rsidR="00C82977" w:rsidRDefault="00C82977" w:rsidP="009F4DEC">
      <w:pPr>
        <w:spacing w:after="0" w:line="240" w:lineRule="auto"/>
        <w:ind w:left="720"/>
        <w:jc w:val="both"/>
      </w:pPr>
      <w:r w:rsidRPr="009F4DEC">
        <w:t>Sec. </w:t>
      </w:r>
      <w:bookmarkStart w:id="2" w:name="#ED51.252"/>
      <w:r w:rsidRPr="009F4DEC">
        <w:t>51.252</w:t>
      </w:r>
      <w:bookmarkEnd w:id="2"/>
      <w:r>
        <w:t>. </w:t>
      </w:r>
      <w:r w:rsidRPr="009F4DEC">
        <w:t>POLICY ON SEXUAL HARASSMENT, SEXUAL ASSAULT, DATI</w:t>
      </w:r>
      <w:r>
        <w:t>NG VIOLENCE, AND STALKING. (a) Requires e</w:t>
      </w:r>
      <w:r w:rsidRPr="009F4DEC">
        <w:t xml:space="preserve">ach postsecondary educational institution </w:t>
      </w:r>
      <w:r>
        <w:t xml:space="preserve">(institution) to </w:t>
      </w:r>
      <w:r w:rsidRPr="009F4DEC">
        <w:t xml:space="preserve">adopt a policy on campus sexual harassment, sexual assault, </w:t>
      </w:r>
      <w:r>
        <w:t xml:space="preserve">dating violence, and stalking. Requires that the </w:t>
      </w:r>
      <w:r w:rsidRPr="009F4DEC">
        <w:t>policy:</w:t>
      </w:r>
    </w:p>
    <w:p w:rsidR="00C82977" w:rsidRPr="009F4DEC" w:rsidRDefault="00C82977" w:rsidP="009F4DEC">
      <w:pPr>
        <w:spacing w:after="0" w:line="240" w:lineRule="auto"/>
        <w:ind w:left="720"/>
        <w:jc w:val="both"/>
      </w:pPr>
      <w:r w:rsidRPr="009F4DEC">
        <w:t xml:space="preserve"> </w:t>
      </w:r>
    </w:p>
    <w:p w:rsidR="00C82977" w:rsidRDefault="00C82977" w:rsidP="009F4DEC">
      <w:pPr>
        <w:spacing w:after="0" w:line="240" w:lineRule="auto"/>
        <w:ind w:left="2160"/>
        <w:jc w:val="both"/>
      </w:pPr>
      <w:r>
        <w:t>(1) include certain definitions, sanctions, protocols, measures, and statements; and</w:t>
      </w:r>
    </w:p>
    <w:p w:rsidR="00C82977" w:rsidRDefault="00C82977" w:rsidP="009F4DEC">
      <w:pPr>
        <w:spacing w:after="0" w:line="240" w:lineRule="auto"/>
        <w:ind w:left="2160"/>
        <w:jc w:val="both"/>
      </w:pPr>
    </w:p>
    <w:p w:rsidR="00C82977" w:rsidRDefault="00C82977" w:rsidP="009F4DEC">
      <w:pPr>
        <w:spacing w:after="0" w:line="240" w:lineRule="auto"/>
        <w:ind w:left="2160"/>
        <w:jc w:val="both"/>
      </w:pPr>
      <w:r>
        <w:t xml:space="preserve">(2) be approved by the institution's governing board before final adoption by the institution. </w:t>
      </w:r>
    </w:p>
    <w:p w:rsidR="00C82977" w:rsidRDefault="00C82977" w:rsidP="009F4DEC">
      <w:pPr>
        <w:spacing w:after="0" w:line="240" w:lineRule="auto"/>
        <w:ind w:left="1440"/>
        <w:jc w:val="both"/>
      </w:pPr>
    </w:p>
    <w:p w:rsidR="00C82977" w:rsidRDefault="00C82977" w:rsidP="009F4DEC">
      <w:pPr>
        <w:spacing w:after="0" w:line="240" w:lineRule="auto"/>
        <w:ind w:left="1440"/>
        <w:jc w:val="both"/>
      </w:pPr>
      <w:r w:rsidRPr="009F4DEC">
        <w:t>(b)</w:t>
      </w:r>
      <w:r>
        <w:t xml:space="preserve"> Requires e</w:t>
      </w:r>
      <w:r w:rsidRPr="009F4DEC">
        <w:t xml:space="preserve">ach institution </w:t>
      </w:r>
      <w:r>
        <w:t>to</w:t>
      </w:r>
      <w:r w:rsidRPr="009F4DEC">
        <w:t xml:space="preserve"> make the institution's campus sexual harassment, sexual assault, dating violence, and stalking policy available to students</w:t>
      </w:r>
      <w:r>
        <w:t xml:space="preserve">, faculty, and staff members by </w:t>
      </w:r>
      <w:r w:rsidRPr="009F4DEC">
        <w:t>including the policy in the institution's student h</w:t>
      </w:r>
      <w:r>
        <w:t xml:space="preserve">andbook and personnel handbook </w:t>
      </w:r>
      <w:r w:rsidRPr="009F4DEC">
        <w:t>and</w:t>
      </w:r>
      <w:r>
        <w:t xml:space="preserve"> </w:t>
      </w:r>
      <w:r w:rsidRPr="009F4DEC">
        <w:t>creating and maintaining a web page dedicated solely to the policy that is easily accessible through a clearly identifiable link on the institution's Internet website home page.</w:t>
      </w:r>
      <w:r>
        <w:t xml:space="preserve"> </w:t>
      </w:r>
    </w:p>
    <w:p w:rsidR="00C82977" w:rsidRPr="009F4DEC" w:rsidRDefault="00C82977" w:rsidP="009F4DEC">
      <w:pPr>
        <w:spacing w:after="0" w:line="240" w:lineRule="auto"/>
        <w:ind w:left="1440"/>
        <w:jc w:val="both"/>
      </w:pPr>
    </w:p>
    <w:p w:rsidR="00C82977" w:rsidRPr="009F4DEC" w:rsidRDefault="00C82977" w:rsidP="009F4DEC">
      <w:pPr>
        <w:spacing w:after="0" w:line="240" w:lineRule="auto"/>
        <w:ind w:left="1440"/>
        <w:jc w:val="both"/>
      </w:pPr>
      <w:r>
        <w:t>(c) Requires e</w:t>
      </w:r>
      <w:r w:rsidRPr="009F4DEC">
        <w:t xml:space="preserve">ach institution </w:t>
      </w:r>
      <w:r>
        <w:t xml:space="preserve">to </w:t>
      </w:r>
      <w:r w:rsidRPr="009F4DEC">
        <w:t>require each entering freshman or undergraduate transfer student to attend an orientation on the institution's campus sexual harassment, sexual assault, dating violence, and stalking policy before or during the first semester or term in which the student i</w:t>
      </w:r>
      <w:r>
        <w:t>s enrolled at the institution. Requires t</w:t>
      </w:r>
      <w:r w:rsidRPr="009F4DEC">
        <w:t xml:space="preserve">he institution </w:t>
      </w:r>
      <w:r>
        <w:t xml:space="preserve">to </w:t>
      </w:r>
      <w:r w:rsidRPr="009F4DEC">
        <w:t>establish the format a</w:t>
      </w:r>
      <w:r>
        <w:t>nd content of the orientation. Provides that t</w:t>
      </w:r>
      <w:r w:rsidRPr="009F4DEC">
        <w:t xml:space="preserve">he orientation: </w:t>
      </w:r>
    </w:p>
    <w:p w:rsidR="00C82977" w:rsidRDefault="00C82977" w:rsidP="009F4DEC">
      <w:pPr>
        <w:spacing w:after="0" w:line="240" w:lineRule="auto"/>
        <w:ind w:left="1440"/>
        <w:jc w:val="both"/>
      </w:pPr>
    </w:p>
    <w:p w:rsidR="00C82977" w:rsidRDefault="00C82977" w:rsidP="009F4DEC">
      <w:pPr>
        <w:spacing w:after="0" w:line="240" w:lineRule="auto"/>
        <w:ind w:left="2160"/>
        <w:jc w:val="both"/>
      </w:pPr>
      <w:r w:rsidRPr="009F4DEC">
        <w:t>(</w:t>
      </w:r>
      <w:r>
        <w:t>1)</w:t>
      </w:r>
      <w:r w:rsidRPr="009F4DEC">
        <w:t> </w:t>
      </w:r>
      <w:r>
        <w:t>is authorized to</w:t>
      </w:r>
      <w:r w:rsidRPr="009F4DEC">
        <w:t xml:space="preserve"> be provided online; and </w:t>
      </w:r>
    </w:p>
    <w:p w:rsidR="00C82977" w:rsidRPr="009F4DEC" w:rsidRDefault="00C82977" w:rsidP="009F4DEC">
      <w:pPr>
        <w:spacing w:after="0" w:line="240" w:lineRule="auto"/>
        <w:ind w:left="2160"/>
        <w:jc w:val="both"/>
      </w:pPr>
    </w:p>
    <w:p w:rsidR="00C82977" w:rsidRDefault="00C82977" w:rsidP="009F4DEC">
      <w:pPr>
        <w:spacing w:after="0" w:line="240" w:lineRule="auto"/>
        <w:ind w:left="2160"/>
        <w:jc w:val="both"/>
      </w:pPr>
      <w:r w:rsidRPr="009F4DEC">
        <w:t>(2) </w:t>
      </w:r>
      <w:r>
        <w:t xml:space="preserve">is required to include the statements described by Subsection (a)(1)(E) (relating to a statement regarding the importance of a certain victim going to a hospital for treatment and preservation of evidence and certain rights of the victim). </w:t>
      </w:r>
      <w:r w:rsidRPr="009F4DEC">
        <w:t xml:space="preserve"> </w:t>
      </w:r>
    </w:p>
    <w:p w:rsidR="00C82977" w:rsidRDefault="00C82977" w:rsidP="009F4DEC">
      <w:pPr>
        <w:spacing w:after="0" w:line="240" w:lineRule="auto"/>
        <w:ind w:left="2160"/>
        <w:jc w:val="both"/>
      </w:pPr>
    </w:p>
    <w:p w:rsidR="00C82977" w:rsidRDefault="00C82977" w:rsidP="009F4DEC">
      <w:pPr>
        <w:spacing w:after="0" w:line="240" w:lineRule="auto"/>
        <w:ind w:left="1440"/>
        <w:jc w:val="both"/>
      </w:pPr>
      <w:r>
        <w:t>(d) Requires e</w:t>
      </w:r>
      <w:r w:rsidRPr="009F4DEC">
        <w:t xml:space="preserve">ach institution </w:t>
      </w:r>
      <w:r>
        <w:t xml:space="preserve">to </w:t>
      </w:r>
      <w:r w:rsidRPr="009F4DEC">
        <w:t xml:space="preserve">develop and implement a comprehensive prevention and outreach program on campus sexual harassment, sexual assault, dating violence, and stalking. </w:t>
      </w:r>
      <w:r>
        <w:t>Requires that th</w:t>
      </w:r>
      <w:r w:rsidRPr="009F4DEC">
        <w:t>e program address a range of strategies to prevent campus sexual harassment, sexual assault, dating violence, and stalking</w:t>
      </w:r>
      <w:r>
        <w:t xml:space="preserve">, including certain measures. </w:t>
      </w:r>
    </w:p>
    <w:p w:rsidR="00C82977" w:rsidRDefault="00C82977" w:rsidP="009F4DEC">
      <w:pPr>
        <w:spacing w:after="0" w:line="240" w:lineRule="auto"/>
        <w:ind w:left="1440"/>
        <w:jc w:val="both"/>
      </w:pPr>
    </w:p>
    <w:p w:rsidR="00C82977" w:rsidRDefault="00C82977" w:rsidP="009F4DEC">
      <w:pPr>
        <w:spacing w:after="0" w:line="240" w:lineRule="auto"/>
        <w:ind w:left="1440"/>
        <w:jc w:val="both"/>
      </w:pPr>
      <w:r>
        <w:t xml:space="preserve">(e) Requires </w:t>
      </w:r>
      <w:r w:rsidRPr="009F4DEC">
        <w:t>each institution</w:t>
      </w:r>
      <w:r>
        <w:t>, e</w:t>
      </w:r>
      <w:r w:rsidRPr="009F4DEC">
        <w:t xml:space="preserve">ach biennium, </w:t>
      </w:r>
      <w:r>
        <w:t xml:space="preserve">to </w:t>
      </w:r>
      <w:r w:rsidRPr="009F4DEC">
        <w:t>review the institution's campus sexual harassment, sexual assault, dating violence, and stalking policy and, with approval of the institution's governing board, revise the policy as necessary.</w:t>
      </w:r>
    </w:p>
    <w:p w:rsidR="00C82977" w:rsidRDefault="00C82977" w:rsidP="009F4DEC">
      <w:pPr>
        <w:spacing w:after="0" w:line="240" w:lineRule="auto"/>
        <w:ind w:left="2160"/>
        <w:jc w:val="both"/>
      </w:pPr>
    </w:p>
    <w:p w:rsidR="00C82977" w:rsidRDefault="00C82977" w:rsidP="009F4DEC">
      <w:pPr>
        <w:spacing w:after="0" w:line="240" w:lineRule="auto"/>
        <w:ind w:left="720"/>
        <w:jc w:val="both"/>
      </w:pPr>
      <w:r w:rsidRPr="009F4DEC">
        <w:t>Sec. </w:t>
      </w:r>
      <w:bookmarkStart w:id="3" w:name="#ED51.253"/>
      <w:r w:rsidRPr="009F4DEC">
        <w:t>51.253</w:t>
      </w:r>
      <w:bookmarkEnd w:id="3"/>
      <w:r w:rsidRPr="009F4DEC">
        <w:t>. ONLINE REPORTING SYSTEM. (a)</w:t>
      </w:r>
      <w:r>
        <w:t xml:space="preserve"> Requires e</w:t>
      </w:r>
      <w:r w:rsidRPr="009F4DEC">
        <w:t xml:space="preserve">ach institution </w:t>
      </w:r>
      <w:r>
        <w:t>to</w:t>
      </w:r>
      <w:r w:rsidRPr="009F4DEC">
        <w:t xml:space="preserve"> develop and establish or contract with a third party to develop and establish an online reporting system through which a student enrolled at or an employee of the institution may report to the institution an allegation of sexual harassment, sexual assault, dating violence, or stalking committed against or witnessed by the student or employee, regardless of the location at which the alleged incident occurred. </w:t>
      </w:r>
    </w:p>
    <w:p w:rsidR="00C82977" w:rsidRPr="009F4DEC" w:rsidRDefault="00C82977" w:rsidP="009F4DEC">
      <w:pPr>
        <w:spacing w:after="0" w:line="240" w:lineRule="auto"/>
        <w:ind w:left="720"/>
        <w:jc w:val="both"/>
      </w:pPr>
    </w:p>
    <w:p w:rsidR="00C82977" w:rsidRDefault="00C82977" w:rsidP="009F4DEC">
      <w:pPr>
        <w:spacing w:after="0" w:line="240" w:lineRule="auto"/>
        <w:ind w:left="1440"/>
        <w:jc w:val="both"/>
      </w:pPr>
      <w:r w:rsidRPr="009F4DEC">
        <w:t>(b)</w:t>
      </w:r>
      <w:r>
        <w:t xml:space="preserve"> Requires that the online reporting system </w:t>
      </w:r>
      <w:r w:rsidRPr="009F4DEC">
        <w:t xml:space="preserve">enable a student or employee to report the alleged incident anonymously and be easily accessible through a clearly identifiable link on the institution's Internet website home page. </w:t>
      </w:r>
    </w:p>
    <w:p w:rsidR="00C82977" w:rsidRPr="009F4DEC" w:rsidRDefault="00C82977" w:rsidP="009F4DEC">
      <w:pPr>
        <w:spacing w:after="0" w:line="240" w:lineRule="auto"/>
        <w:ind w:left="1440"/>
        <w:jc w:val="both"/>
      </w:pPr>
    </w:p>
    <w:p w:rsidR="00C82977" w:rsidRDefault="00C82977" w:rsidP="009F4DEC">
      <w:pPr>
        <w:spacing w:after="0" w:line="240" w:lineRule="auto"/>
        <w:ind w:left="1440"/>
        <w:jc w:val="both"/>
      </w:pPr>
      <w:r>
        <w:t>(c) Requires a</w:t>
      </w:r>
      <w:r w:rsidRPr="009F4DEC">
        <w:t xml:space="preserve"> protocol for reporting sexual harassment, sexual assault, dating violence, or stalking adopted under Section 51.252 </w:t>
      </w:r>
      <w:r>
        <w:t>to</w:t>
      </w:r>
      <w:r w:rsidRPr="009F4DEC">
        <w:t xml:space="preserve"> comply with this section.</w:t>
      </w:r>
      <w:r>
        <w:t xml:space="preserve"> </w:t>
      </w:r>
    </w:p>
    <w:p w:rsidR="00C82977" w:rsidRDefault="00C82977" w:rsidP="009F4DEC">
      <w:pPr>
        <w:spacing w:after="0" w:line="240" w:lineRule="auto"/>
        <w:ind w:left="1440"/>
        <w:jc w:val="both"/>
      </w:pPr>
    </w:p>
    <w:p w:rsidR="00C82977" w:rsidRDefault="00C82977" w:rsidP="009F4DEC">
      <w:pPr>
        <w:spacing w:after="0" w:line="240" w:lineRule="auto"/>
        <w:ind w:left="720"/>
        <w:jc w:val="both"/>
      </w:pPr>
      <w:r w:rsidRPr="009F4DEC">
        <w:t xml:space="preserve">Sec. 51.254. AMNESTY FOR STUDENTS REPORTING CERTAIN INCIDENTS. (a) </w:t>
      </w:r>
      <w:r>
        <w:t>Prohibits an</w:t>
      </w:r>
      <w:r w:rsidRPr="009F4DEC">
        <w:t xml:space="preserve"> institution </w:t>
      </w:r>
      <w:r>
        <w:t>from</w:t>
      </w:r>
      <w:r w:rsidRPr="009F4DEC">
        <w:t xml:space="preserve"> tak</w:t>
      </w:r>
      <w:r>
        <w:t>ing</w:t>
      </w:r>
      <w:r w:rsidRPr="009F4DEC">
        <w:t xml:space="preserve"> any disciplinary action against a student enrolled at the institution who in good faith reports to the institution being the victim of, or a witness to, an incident of sexual harassment, sexual assault, dating violence, or stalking for a violation by the student of the institution's code of conduct occurring at or</w:t>
      </w:r>
      <w:r>
        <w:t xml:space="preserve"> near the time of the incident, regardless of the location at which the incident occurred or the outcome of the institution's disciplinary process regarding the incident, if any. </w:t>
      </w:r>
    </w:p>
    <w:p w:rsidR="00C82977" w:rsidRPr="009F4DEC" w:rsidRDefault="00C82977" w:rsidP="009F4DEC">
      <w:pPr>
        <w:spacing w:after="0" w:line="240" w:lineRule="auto"/>
        <w:ind w:left="720"/>
        <w:jc w:val="both"/>
      </w:pPr>
    </w:p>
    <w:p w:rsidR="00C82977" w:rsidRDefault="00C82977" w:rsidP="009F4DEC">
      <w:pPr>
        <w:spacing w:after="0" w:line="240" w:lineRule="auto"/>
        <w:ind w:left="1440"/>
        <w:jc w:val="both"/>
      </w:pPr>
      <w:r>
        <w:t>(b) </w:t>
      </w:r>
      <w:r w:rsidRPr="009F4DEC">
        <w:t>A</w:t>
      </w:r>
      <w:r>
        <w:t>uthorizes an</w:t>
      </w:r>
      <w:r w:rsidRPr="009F4DEC">
        <w:t xml:space="preserve"> institution </w:t>
      </w:r>
      <w:r>
        <w:t>to</w:t>
      </w:r>
      <w:r w:rsidRPr="009F4DEC">
        <w:t xml:space="preserve"> investigate to determine whether a report of an incident of sexual harassment, sexual assault, dating violence, or stalking was made in good faith. </w:t>
      </w:r>
    </w:p>
    <w:p w:rsidR="00C82977" w:rsidRDefault="00C82977" w:rsidP="009F4DEC">
      <w:pPr>
        <w:spacing w:after="0" w:line="240" w:lineRule="auto"/>
        <w:ind w:left="1440"/>
        <w:jc w:val="both"/>
      </w:pPr>
    </w:p>
    <w:p w:rsidR="00C82977" w:rsidRDefault="00C82977" w:rsidP="009F4DEC">
      <w:pPr>
        <w:spacing w:after="0" w:line="240" w:lineRule="auto"/>
        <w:ind w:left="1440"/>
        <w:jc w:val="both"/>
      </w:pPr>
      <w:r>
        <w:t xml:space="preserve">(c) Provides that a determination that a student is entitled to amnesty under Subsection (a) is final and is prohibited from being revoked. </w:t>
      </w:r>
    </w:p>
    <w:p w:rsidR="00C82977" w:rsidRPr="009F4DEC" w:rsidRDefault="00C82977" w:rsidP="009F4DEC">
      <w:pPr>
        <w:spacing w:after="0" w:line="240" w:lineRule="auto"/>
        <w:ind w:left="1440"/>
        <w:jc w:val="both"/>
      </w:pPr>
    </w:p>
    <w:p w:rsidR="00C82977" w:rsidRDefault="00C82977" w:rsidP="009F4DEC">
      <w:pPr>
        <w:spacing w:after="0" w:line="240" w:lineRule="auto"/>
        <w:ind w:left="1440"/>
        <w:jc w:val="both"/>
      </w:pPr>
      <w:r>
        <w:t xml:space="preserve">(d) Provides that </w:t>
      </w:r>
      <w:r w:rsidRPr="009F4DEC">
        <w:t xml:space="preserve">Subsection (a) does not apply to a student who reports the student's own commission or assistance in the commission of sexual harassment, sexual assault, dating violence, or stalking. </w:t>
      </w:r>
    </w:p>
    <w:p w:rsidR="00C82977" w:rsidRPr="009F4DEC" w:rsidRDefault="00C82977" w:rsidP="009F4DEC">
      <w:pPr>
        <w:spacing w:after="0" w:line="240" w:lineRule="auto"/>
        <w:ind w:left="1440"/>
        <w:jc w:val="both"/>
      </w:pPr>
    </w:p>
    <w:p w:rsidR="00C82977" w:rsidRDefault="00C82977" w:rsidP="009F4DEC">
      <w:pPr>
        <w:spacing w:after="0" w:line="240" w:lineRule="auto"/>
        <w:ind w:left="1440"/>
        <w:jc w:val="both"/>
      </w:pPr>
      <w:r>
        <w:t>(e) Prohibits t</w:t>
      </w:r>
      <w:r w:rsidRPr="009F4DEC">
        <w:t xml:space="preserve">his section </w:t>
      </w:r>
      <w:r>
        <w:t>from being</w:t>
      </w:r>
      <w:r w:rsidRPr="009F4DEC">
        <w:t xml:space="preserve"> construed to limit a</w:t>
      </w:r>
      <w:r>
        <w:t>n</w:t>
      </w:r>
      <w:r w:rsidRPr="009F4DEC">
        <w:t xml:space="preserve"> institution's ability to provide amnesty from application of the institution's policies in circumstances not described by Subsection (a). </w:t>
      </w:r>
    </w:p>
    <w:p w:rsidR="00C82977" w:rsidRPr="009F4DEC" w:rsidRDefault="00C82977" w:rsidP="009F4DEC">
      <w:pPr>
        <w:spacing w:after="0" w:line="240" w:lineRule="auto"/>
        <w:jc w:val="both"/>
      </w:pPr>
    </w:p>
    <w:p w:rsidR="00C82977" w:rsidRPr="009F4DEC" w:rsidRDefault="00C82977" w:rsidP="009F4DEC">
      <w:pPr>
        <w:spacing w:after="0" w:line="240" w:lineRule="auto"/>
        <w:ind w:left="720"/>
        <w:jc w:val="both"/>
      </w:pPr>
      <w:r>
        <w:t>Sec. 51.255. </w:t>
      </w:r>
      <w:r w:rsidRPr="009F4DEC">
        <w:t>VICTIM REQUEST NOT TO INVESTIGATE. (a)</w:t>
      </w:r>
      <w:r>
        <w:t xml:space="preserve"> Authorizes an institution, i</w:t>
      </w:r>
      <w:r w:rsidRPr="009F4DEC">
        <w:t>f an alleged victim of an incident of sexual harassment, sexual assault, dating violence, or stalking reported to a</w:t>
      </w:r>
      <w:r>
        <w:t>n</w:t>
      </w:r>
      <w:r w:rsidRPr="009F4DEC">
        <w:t xml:space="preserve"> institution requests the institution not to investigate the alleged incident, </w:t>
      </w:r>
      <w:r>
        <w:t>to</w:t>
      </w:r>
      <w:r w:rsidRPr="009F4DEC">
        <w:t xml:space="preserve"> investigate the alleged incident in a manner that complies with the confidentiality requirements under Section 51.261. </w:t>
      </w:r>
      <w:r>
        <w:t>Requires the institution, i</w:t>
      </w:r>
      <w:r w:rsidRPr="009F4DEC">
        <w:t xml:space="preserve">n determining whether to investigate the alleged incident, </w:t>
      </w:r>
      <w:r>
        <w:t xml:space="preserve">to consider certain factors. </w:t>
      </w:r>
    </w:p>
    <w:p w:rsidR="00C82977" w:rsidRDefault="00C82977" w:rsidP="009F4DEC">
      <w:pPr>
        <w:spacing w:after="0" w:line="240" w:lineRule="auto"/>
        <w:ind w:left="720"/>
        <w:jc w:val="both"/>
      </w:pPr>
    </w:p>
    <w:p w:rsidR="00C82977" w:rsidRDefault="00C82977" w:rsidP="009F4DEC">
      <w:pPr>
        <w:spacing w:after="0" w:line="240" w:lineRule="auto"/>
        <w:ind w:left="1440"/>
        <w:jc w:val="both"/>
      </w:pPr>
      <w:r>
        <w:t>(b) Requires an institution, i</w:t>
      </w:r>
      <w:r w:rsidRPr="009F4DEC">
        <w:t xml:space="preserve">f </w:t>
      </w:r>
      <w:r>
        <w:t>an</w:t>
      </w:r>
      <w:r w:rsidRPr="009F4DEC">
        <w:t xml:space="preserve"> institution decides not to investigate an alleged incident of sexual harassment, sexual assault, dating violence, or stalking based on the alleged victim's request not to investigate, </w:t>
      </w:r>
      <w:r>
        <w:t>to</w:t>
      </w:r>
      <w:r w:rsidRPr="009F4DEC">
        <w:t xml:space="preserve"> take any steps the institution determines necessary to protect the health and safety of the institution's community in relation to the alleged incident. </w:t>
      </w:r>
    </w:p>
    <w:p w:rsidR="00C82977" w:rsidRPr="009F4DEC" w:rsidRDefault="00C82977" w:rsidP="009F4DEC">
      <w:pPr>
        <w:spacing w:after="0" w:line="240" w:lineRule="auto"/>
        <w:ind w:left="1440"/>
        <w:jc w:val="both"/>
      </w:pPr>
    </w:p>
    <w:p w:rsidR="00C82977" w:rsidRDefault="00C82977" w:rsidP="009F4DEC">
      <w:pPr>
        <w:spacing w:after="0" w:line="240" w:lineRule="auto"/>
        <w:ind w:left="1440"/>
        <w:jc w:val="both"/>
      </w:pPr>
      <w:r w:rsidRPr="009F4DEC">
        <w:t>(c)</w:t>
      </w:r>
      <w:r>
        <w:t xml:space="preserve"> Requires an </w:t>
      </w:r>
      <w:r w:rsidRPr="009F4DEC">
        <w:t xml:space="preserve">institution </w:t>
      </w:r>
      <w:r>
        <w:t xml:space="preserve">to </w:t>
      </w:r>
      <w:r w:rsidRPr="009F4DEC">
        <w:t xml:space="preserve">inform an alleged victim of an incident of sexual harassment, sexual assault, dating violence, or stalking who requests the institution not to investigate the alleged incident of the institution's decision whether to investigate the alleged incident. </w:t>
      </w:r>
    </w:p>
    <w:p w:rsidR="00C82977" w:rsidRPr="009F4DEC" w:rsidRDefault="00C82977" w:rsidP="009F4DEC">
      <w:pPr>
        <w:spacing w:after="0" w:line="240" w:lineRule="auto"/>
        <w:ind w:left="720"/>
        <w:jc w:val="both"/>
      </w:pPr>
    </w:p>
    <w:p w:rsidR="00C82977" w:rsidRPr="009F4DEC" w:rsidRDefault="00C82977" w:rsidP="009F4DEC">
      <w:pPr>
        <w:spacing w:after="0" w:line="240" w:lineRule="auto"/>
        <w:ind w:left="720"/>
        <w:jc w:val="both"/>
      </w:pPr>
      <w:r>
        <w:t>Sec. 51.256. </w:t>
      </w:r>
      <w:r w:rsidRPr="009F4DEC">
        <w:t xml:space="preserve">DISCIPLINARY PROCESS FOR CERTAIN VIOLATIONS. </w:t>
      </w:r>
      <w:r>
        <w:t xml:space="preserve">Requires an </w:t>
      </w:r>
      <w:r w:rsidRPr="009F4DEC">
        <w:t xml:space="preserve">institution that initiates a disciplinary process </w:t>
      </w:r>
      <w:r>
        <w:t xml:space="preserve">concerning an allegation that a </w:t>
      </w:r>
      <w:r w:rsidRPr="009F4DEC">
        <w:t xml:space="preserve">student enrolled at the institution </w:t>
      </w:r>
      <w:r>
        <w:t>violated</w:t>
      </w:r>
      <w:r w:rsidRPr="009F4DEC">
        <w:t xml:space="preserve"> the institution's code of conduct by committing sexual harassment, sexual assault, dating violence, or stalking </w:t>
      </w:r>
      <w:r>
        <w:t xml:space="preserve">to take certain actions. </w:t>
      </w:r>
      <w:r w:rsidRPr="009F4DEC">
        <w:t xml:space="preserve"> </w:t>
      </w:r>
    </w:p>
    <w:p w:rsidR="00C82977" w:rsidRPr="009F4DEC" w:rsidRDefault="00C82977" w:rsidP="009F4DEC">
      <w:pPr>
        <w:spacing w:after="0" w:line="240" w:lineRule="auto"/>
        <w:jc w:val="both"/>
      </w:pPr>
    </w:p>
    <w:p w:rsidR="00C82977" w:rsidRDefault="00C82977" w:rsidP="009F4DEC">
      <w:pPr>
        <w:spacing w:after="0" w:line="240" w:lineRule="auto"/>
        <w:ind w:left="720"/>
        <w:jc w:val="both"/>
      </w:pPr>
      <w:r w:rsidRPr="009F4DEC">
        <w:t>Sec. 51.257. STUDENT WITHDRAWAL OR GRADUATION PENDING DISCIPLINARY CH</w:t>
      </w:r>
      <w:r>
        <w:t>ARGES. (a) Provides that i</w:t>
      </w:r>
      <w:r w:rsidRPr="009F4DEC">
        <w:t>f a studen</w:t>
      </w:r>
      <w:r>
        <w:t xml:space="preserve">t withdraws or graduates from an </w:t>
      </w:r>
      <w:r w:rsidRPr="009F4DEC">
        <w:t xml:space="preserve">institution pending a disciplinary charge alleging that the student violated the institution's code of conduct by committing sexual harassment, sexual assault, dating violence, or stalking, the institution: </w:t>
      </w:r>
    </w:p>
    <w:p w:rsidR="00C82977" w:rsidRPr="009F4DEC" w:rsidRDefault="00C82977" w:rsidP="009F4DEC">
      <w:pPr>
        <w:spacing w:after="0" w:line="240" w:lineRule="auto"/>
        <w:ind w:left="720"/>
        <w:jc w:val="both"/>
      </w:pPr>
    </w:p>
    <w:p w:rsidR="00C82977" w:rsidRDefault="00C82977" w:rsidP="009F4DEC">
      <w:pPr>
        <w:spacing w:after="0" w:line="240" w:lineRule="auto"/>
        <w:ind w:left="2160"/>
        <w:jc w:val="both"/>
      </w:pPr>
      <w:r w:rsidRPr="009F4DEC">
        <w:t>(1) </w:t>
      </w:r>
      <w:r>
        <w:t>is prohibited from ending</w:t>
      </w:r>
      <w:r w:rsidRPr="009F4DEC">
        <w:t xml:space="preserve"> the disciplinary process or issu</w:t>
      </w:r>
      <w:r>
        <w:t>ing</w:t>
      </w:r>
      <w:r w:rsidRPr="009F4DEC">
        <w:t xml:space="preserve"> a transcript to the student until the institution makes a final determination of responsibility; and </w:t>
      </w:r>
    </w:p>
    <w:p w:rsidR="00C82977" w:rsidRPr="009F4DEC" w:rsidRDefault="00C82977" w:rsidP="009F4DEC">
      <w:pPr>
        <w:spacing w:after="0" w:line="240" w:lineRule="auto"/>
        <w:ind w:left="2160"/>
        <w:jc w:val="both"/>
      </w:pPr>
    </w:p>
    <w:p w:rsidR="00C82977" w:rsidRDefault="00C82977" w:rsidP="009F4DEC">
      <w:pPr>
        <w:spacing w:after="0" w:line="240" w:lineRule="auto"/>
        <w:ind w:left="2160"/>
        <w:jc w:val="both"/>
      </w:pPr>
      <w:r w:rsidRPr="009F4DEC">
        <w:t>(2) </w:t>
      </w:r>
      <w:r>
        <w:t>is required to</w:t>
      </w:r>
      <w:r w:rsidRPr="009F4DEC">
        <w:t xml:space="preserve"> expedite the institution's disciplinary process as necessary to accommodate </w:t>
      </w:r>
      <w:r>
        <w:t xml:space="preserve">both </w:t>
      </w:r>
      <w:r w:rsidRPr="009F4DEC">
        <w:t>the student's</w:t>
      </w:r>
      <w:r>
        <w:t xml:space="preserve"> and the alleged victim's</w:t>
      </w:r>
      <w:r w:rsidRPr="009F4DEC">
        <w:t xml:space="preserve"> interest in a speedy resolution. </w:t>
      </w:r>
    </w:p>
    <w:p w:rsidR="00C82977" w:rsidRPr="009F4DEC" w:rsidRDefault="00C82977" w:rsidP="009F4DEC">
      <w:pPr>
        <w:spacing w:after="0" w:line="240" w:lineRule="auto"/>
        <w:ind w:left="1440"/>
        <w:jc w:val="both"/>
      </w:pPr>
    </w:p>
    <w:p w:rsidR="00C82977" w:rsidRDefault="00C82977" w:rsidP="009F4DEC">
      <w:pPr>
        <w:spacing w:after="0" w:line="240" w:lineRule="auto"/>
        <w:ind w:left="1440"/>
        <w:jc w:val="both"/>
      </w:pPr>
      <w:r>
        <w:t>(b) Requires an institution, o</w:t>
      </w:r>
      <w:r w:rsidRPr="009F4DEC">
        <w:t xml:space="preserve">n request by another institution, </w:t>
      </w:r>
      <w:r>
        <w:t>to</w:t>
      </w:r>
      <w:r w:rsidRPr="009F4DEC">
        <w:t xml:space="preserve"> provide to the requesting institution information relating to a determination by the institution that a student enrolled at the institution violated the institution's code of conduct by committing sexual harassment, sexual assault, dating violence, or stalking. </w:t>
      </w:r>
    </w:p>
    <w:p w:rsidR="00C82977" w:rsidRPr="009F4DEC" w:rsidRDefault="00C82977" w:rsidP="009F4DEC">
      <w:pPr>
        <w:spacing w:after="0" w:line="240" w:lineRule="auto"/>
        <w:jc w:val="both"/>
      </w:pPr>
    </w:p>
    <w:p w:rsidR="00C82977" w:rsidRDefault="00C82977" w:rsidP="009F4DEC">
      <w:pPr>
        <w:spacing w:after="0" w:line="240" w:lineRule="auto"/>
        <w:ind w:left="720"/>
        <w:jc w:val="both"/>
      </w:pPr>
      <w:r>
        <w:t>Sec. 51.258. </w:t>
      </w:r>
      <w:r w:rsidRPr="009F4DEC">
        <w:t xml:space="preserve">TRAUMA-INFORMED INVESTIGATION TRAINING. </w:t>
      </w:r>
      <w:r>
        <w:t>Requires e</w:t>
      </w:r>
      <w:r w:rsidRPr="009F4DEC">
        <w:t xml:space="preserve">ach peace officer employed by </w:t>
      </w:r>
      <w:r>
        <w:t>an</w:t>
      </w:r>
      <w:r w:rsidRPr="009F4DEC">
        <w:t xml:space="preserve"> institution </w:t>
      </w:r>
      <w:r>
        <w:t xml:space="preserve">to </w:t>
      </w:r>
      <w:r w:rsidRPr="009F4DEC">
        <w:t>complete training on trauma-informed investigation into allegations of sexual harassment, sexual assault, dating violence, and stalking.</w:t>
      </w:r>
    </w:p>
    <w:p w:rsidR="00C82977" w:rsidRPr="009F4DEC" w:rsidRDefault="00C82977" w:rsidP="009F4DEC">
      <w:pPr>
        <w:spacing w:after="0" w:line="240" w:lineRule="auto"/>
        <w:jc w:val="both"/>
      </w:pPr>
      <w:r w:rsidRPr="009F4DEC">
        <w:t xml:space="preserve"> </w:t>
      </w:r>
    </w:p>
    <w:p w:rsidR="00C82977" w:rsidRDefault="00C82977" w:rsidP="00437C06">
      <w:pPr>
        <w:spacing w:after="0" w:line="240" w:lineRule="auto"/>
        <w:ind w:left="720"/>
        <w:jc w:val="both"/>
      </w:pPr>
      <w:r>
        <w:t>Sec. 51.259. </w:t>
      </w:r>
      <w:r w:rsidRPr="009F4DEC">
        <w:t>MEMORA</w:t>
      </w:r>
      <w:r>
        <w:t>NDA OF UNDERSTANDING REQUIRED. Requires an institution, t</w:t>
      </w:r>
      <w:r w:rsidRPr="009F4DEC">
        <w:t xml:space="preserve">o facilitate effective communication and coordination regarding allegations of sexual harassment, sexual assault, dating violence, and stalking at the institution, </w:t>
      </w:r>
      <w:r>
        <w:t xml:space="preserve">to </w:t>
      </w:r>
      <w:r w:rsidRPr="009F4DEC">
        <w:t>enter into a memorandum of understanding with one or m</w:t>
      </w:r>
      <w:r>
        <w:t xml:space="preserve">ore local law enforcement agencies; </w:t>
      </w:r>
      <w:r w:rsidRPr="009F4DEC">
        <w:t>sexual harassment, sexual assault, dating violenc</w:t>
      </w:r>
      <w:r>
        <w:t xml:space="preserve">e, or stalking advocacy groups; </w:t>
      </w:r>
      <w:r w:rsidRPr="009F4DEC">
        <w:t xml:space="preserve">and hospitals or other medical resource providers. </w:t>
      </w:r>
    </w:p>
    <w:p w:rsidR="00C82977" w:rsidRPr="009F4DEC" w:rsidRDefault="00C82977" w:rsidP="009F4DEC">
      <w:pPr>
        <w:spacing w:after="0" w:line="240" w:lineRule="auto"/>
        <w:jc w:val="both"/>
      </w:pPr>
    </w:p>
    <w:p w:rsidR="00C82977" w:rsidRDefault="00C82977" w:rsidP="009F4DEC">
      <w:pPr>
        <w:spacing w:after="0" w:line="240" w:lineRule="auto"/>
        <w:ind w:left="720"/>
        <w:jc w:val="both"/>
      </w:pPr>
      <w:r w:rsidRPr="009F4DEC">
        <w:t>Sec. </w:t>
      </w:r>
      <w:bookmarkStart w:id="4" w:name="#ED51.260"/>
      <w:r w:rsidRPr="009F4DEC">
        <w:t>51.260</w:t>
      </w:r>
      <w:bookmarkEnd w:id="4"/>
      <w:r>
        <w:t>. </w:t>
      </w:r>
      <w:r w:rsidRPr="009F4DEC">
        <w:t>RESPON</w:t>
      </w:r>
      <w:r>
        <w:t>SIBLE OR CONFIDENTIAL EMPLOYEE. (a) Requires e</w:t>
      </w:r>
      <w:r w:rsidRPr="009F4DEC">
        <w:t xml:space="preserve">ach </w:t>
      </w:r>
      <w:r>
        <w:t>institution to</w:t>
      </w:r>
      <w:r w:rsidRPr="009F4DEC">
        <w:t xml:space="preserve">: </w:t>
      </w:r>
    </w:p>
    <w:p w:rsidR="00C82977" w:rsidRPr="009F4DEC" w:rsidRDefault="00C82977" w:rsidP="009F4DEC">
      <w:pPr>
        <w:spacing w:after="0" w:line="240" w:lineRule="auto"/>
        <w:ind w:left="720"/>
        <w:jc w:val="both"/>
      </w:pPr>
    </w:p>
    <w:p w:rsidR="00C82977" w:rsidRDefault="00C82977" w:rsidP="00437C06">
      <w:pPr>
        <w:spacing w:after="0" w:line="240" w:lineRule="auto"/>
        <w:ind w:left="2160"/>
        <w:jc w:val="both"/>
      </w:pPr>
      <w:r>
        <w:t xml:space="preserve">(1) designate </w:t>
      </w:r>
      <w:r w:rsidRPr="009F4DEC">
        <w:t xml:space="preserve">one or more employees to act as responsible employees for </w:t>
      </w:r>
      <w:r>
        <w:t>certain purposes</w:t>
      </w:r>
      <w:r w:rsidRPr="009F4DEC">
        <w:t xml:space="preserve"> and one or more employees as persons to whom students enrolled at the institution </w:t>
      </w:r>
      <w:r>
        <w:t>are authorized to</w:t>
      </w:r>
      <w:r w:rsidRPr="009F4DEC">
        <w:t xml:space="preserve"> speak </w:t>
      </w:r>
      <w:r>
        <w:t xml:space="preserve">to </w:t>
      </w:r>
      <w:r w:rsidRPr="009F4DEC">
        <w:t xml:space="preserve">confidentially concerning sexual harassment, sexual assault, dating violence, and stalking; and </w:t>
      </w:r>
    </w:p>
    <w:p w:rsidR="00C82977" w:rsidRPr="009F4DEC" w:rsidRDefault="00C82977" w:rsidP="00437C06">
      <w:pPr>
        <w:spacing w:after="0" w:line="240" w:lineRule="auto"/>
        <w:ind w:left="2160"/>
        <w:jc w:val="both"/>
      </w:pPr>
    </w:p>
    <w:p w:rsidR="00C82977" w:rsidRDefault="00C82977" w:rsidP="00437C06">
      <w:pPr>
        <w:spacing w:after="0" w:line="240" w:lineRule="auto"/>
        <w:ind w:left="2160"/>
        <w:jc w:val="both"/>
      </w:pPr>
      <w:r w:rsidRPr="009F4DEC">
        <w:t xml:space="preserve">(2) inform each student enrolled at the institution of the responsible and confidential employees designated under Subdivision (1). </w:t>
      </w:r>
    </w:p>
    <w:p w:rsidR="00C82977" w:rsidRDefault="00C82977" w:rsidP="009F4DEC">
      <w:pPr>
        <w:spacing w:after="0" w:line="240" w:lineRule="auto"/>
        <w:ind w:left="1440"/>
        <w:jc w:val="both"/>
      </w:pPr>
    </w:p>
    <w:p w:rsidR="00C82977" w:rsidRDefault="00C82977" w:rsidP="009F4DEC">
      <w:pPr>
        <w:spacing w:after="0" w:line="240" w:lineRule="auto"/>
        <w:ind w:left="1440"/>
        <w:jc w:val="both"/>
      </w:pPr>
      <w:r>
        <w:t>(b) Prohibits a confidential employee designated under Subsection (a)(1)(B) from disclosing any communication made by a student to the employee unless the student consents to the disclosure or the employee is required to make the disclosure under state or federal law.</w:t>
      </w:r>
    </w:p>
    <w:p w:rsidR="00C82977" w:rsidRPr="009F4DEC" w:rsidRDefault="00C82977" w:rsidP="009F4DEC">
      <w:pPr>
        <w:spacing w:after="0" w:line="240" w:lineRule="auto"/>
        <w:jc w:val="both"/>
      </w:pPr>
    </w:p>
    <w:p w:rsidR="00C82977" w:rsidRPr="009F4DEC" w:rsidRDefault="00C82977" w:rsidP="009F4DEC">
      <w:pPr>
        <w:spacing w:after="0" w:line="240" w:lineRule="auto"/>
        <w:ind w:left="720"/>
        <w:jc w:val="both"/>
      </w:pPr>
      <w:r w:rsidRPr="009F4DEC">
        <w:t>Sec. </w:t>
      </w:r>
      <w:bookmarkStart w:id="5" w:name="#ED51.261"/>
      <w:r w:rsidRPr="009F4DEC">
        <w:t>51.261</w:t>
      </w:r>
      <w:bookmarkEnd w:id="5"/>
      <w:r>
        <w:t>. CONFIDENTIALITY. (a) Provides that t</w:t>
      </w:r>
      <w:r w:rsidRPr="009F4DEC">
        <w:t>he protections pr</w:t>
      </w:r>
      <w:r>
        <w:t xml:space="preserve">ovided by this section apply to certain persons. </w:t>
      </w:r>
    </w:p>
    <w:p w:rsidR="00C82977" w:rsidRPr="009F4DEC" w:rsidRDefault="00C82977" w:rsidP="009F4DEC">
      <w:pPr>
        <w:spacing w:after="0" w:line="240" w:lineRule="auto"/>
        <w:jc w:val="both"/>
      </w:pPr>
      <w:r w:rsidRPr="009F4DEC">
        <w:t xml:space="preserve"> </w:t>
      </w:r>
    </w:p>
    <w:p w:rsidR="00C82977" w:rsidRDefault="00C82977" w:rsidP="009F4DEC">
      <w:pPr>
        <w:spacing w:after="0" w:line="240" w:lineRule="auto"/>
        <w:ind w:left="1440"/>
        <w:jc w:val="both"/>
      </w:pPr>
      <w:r>
        <w:t>(b) Provides that, u</w:t>
      </w:r>
      <w:r w:rsidRPr="009F4DEC">
        <w:t xml:space="preserve">nless waived in writing by the person, the identity of a </w:t>
      </w:r>
      <w:r>
        <w:t xml:space="preserve">certain </w:t>
      </w:r>
      <w:r w:rsidRPr="009F4DEC">
        <w:t>person</w:t>
      </w:r>
      <w:r>
        <w:t>:</w:t>
      </w:r>
      <w:r w:rsidRPr="009F4DEC">
        <w:t xml:space="preserve"> </w:t>
      </w:r>
    </w:p>
    <w:p w:rsidR="00C82977" w:rsidRPr="009F4DEC" w:rsidRDefault="00C82977" w:rsidP="009F4DEC">
      <w:pPr>
        <w:spacing w:after="0" w:line="240" w:lineRule="auto"/>
        <w:ind w:left="1440"/>
        <w:jc w:val="both"/>
      </w:pPr>
    </w:p>
    <w:p w:rsidR="00C82977" w:rsidRDefault="00C82977" w:rsidP="009F4DEC">
      <w:pPr>
        <w:spacing w:after="0" w:line="240" w:lineRule="auto"/>
        <w:ind w:left="2160"/>
        <w:jc w:val="both"/>
      </w:pPr>
      <w:r w:rsidRPr="009F4DEC">
        <w:t>(1) is confidential and not subject to disclosure under Chapter 552</w:t>
      </w:r>
      <w:r>
        <w:t xml:space="preserve"> (Public Information)</w:t>
      </w:r>
      <w:r w:rsidRPr="009F4DEC">
        <w:t xml:space="preserve">, Government Code; and </w:t>
      </w:r>
    </w:p>
    <w:p w:rsidR="00C82977" w:rsidRPr="009F4DEC" w:rsidRDefault="00C82977" w:rsidP="009F4DEC">
      <w:pPr>
        <w:spacing w:after="0" w:line="240" w:lineRule="auto"/>
        <w:ind w:left="2160"/>
        <w:jc w:val="both"/>
      </w:pPr>
    </w:p>
    <w:p w:rsidR="00C82977" w:rsidRDefault="00C82977" w:rsidP="009F4DEC">
      <w:pPr>
        <w:spacing w:after="0" w:line="240" w:lineRule="auto"/>
        <w:ind w:left="2160"/>
        <w:jc w:val="both"/>
      </w:pPr>
      <w:r w:rsidRPr="009F4DEC">
        <w:t>(2) may be disclosed only to</w:t>
      </w:r>
      <w:r>
        <w:t xml:space="preserve"> certain institutions, law enforcement officers, or health care providers. </w:t>
      </w:r>
    </w:p>
    <w:p w:rsidR="00C82977" w:rsidRPr="009F4DEC" w:rsidRDefault="00C82977" w:rsidP="009F4DEC">
      <w:pPr>
        <w:spacing w:after="0" w:line="240" w:lineRule="auto"/>
        <w:jc w:val="both"/>
      </w:pPr>
    </w:p>
    <w:p w:rsidR="00C82977" w:rsidRDefault="00C82977" w:rsidP="009F4DEC">
      <w:pPr>
        <w:spacing w:after="0" w:line="240" w:lineRule="auto"/>
        <w:ind w:left="1440"/>
        <w:jc w:val="both"/>
      </w:pPr>
      <w:r>
        <w:t>(c) Provides that a</w:t>
      </w:r>
      <w:r w:rsidRPr="009F4DEC">
        <w:t xml:space="preserve"> disclosure under Subsection (b) is not a voluntary disclosure for purposes of Section 552.007</w:t>
      </w:r>
      <w:r>
        <w:t xml:space="preserve"> (Voluntary Disclosure of Certain Information When Disclosure not Required)</w:t>
      </w:r>
      <w:r w:rsidRPr="009F4DEC">
        <w:t xml:space="preserve">, Government Code. </w:t>
      </w:r>
    </w:p>
    <w:p w:rsidR="00C82977" w:rsidRPr="009F4DEC" w:rsidRDefault="00C82977" w:rsidP="009F4DEC">
      <w:pPr>
        <w:spacing w:after="0" w:line="240" w:lineRule="auto"/>
        <w:jc w:val="both"/>
      </w:pPr>
    </w:p>
    <w:p w:rsidR="00C82977" w:rsidRDefault="00C82977" w:rsidP="009F4DEC">
      <w:pPr>
        <w:spacing w:after="0" w:line="240" w:lineRule="auto"/>
        <w:ind w:left="1440"/>
        <w:jc w:val="both"/>
      </w:pPr>
      <w:r>
        <w:t>(d) Provides that</w:t>
      </w:r>
      <w:r w:rsidRPr="009F4DEC">
        <w:t xml:space="preserve"> </w:t>
      </w:r>
      <w:r>
        <w:t>i</w:t>
      </w:r>
      <w:r w:rsidRPr="009F4DEC">
        <w:t>nformation regarding an incident of sexual harassment, sexual assault, dating violence, or stalking disclosed to a health care provider or other</w:t>
      </w:r>
      <w:r>
        <w:t xml:space="preserve"> medical provider employed by an </w:t>
      </w:r>
      <w:r w:rsidRPr="009F4DEC">
        <w:t xml:space="preserve">institution is confidential and </w:t>
      </w:r>
      <w:r>
        <w:t>is authorized to</w:t>
      </w:r>
      <w:r w:rsidRPr="009F4DEC">
        <w:t xml:space="preserve"> be shared by the provider only with the victim's consent.</w:t>
      </w:r>
      <w:r>
        <w:t xml:space="preserve"> Requires t</w:t>
      </w:r>
      <w:r w:rsidRPr="009F4DEC">
        <w:t xml:space="preserve">he provider </w:t>
      </w:r>
      <w:r>
        <w:t>to</w:t>
      </w:r>
      <w:r w:rsidRPr="009F4DEC">
        <w:t xml:space="preserve"> provide aggregate data or other nonidentifying information regarding those incidents to the institution's Title IX coordinator. </w:t>
      </w:r>
    </w:p>
    <w:p w:rsidR="00C82977" w:rsidRPr="009F4DEC" w:rsidRDefault="00C82977" w:rsidP="009F4DEC">
      <w:pPr>
        <w:spacing w:after="0" w:line="240" w:lineRule="auto"/>
        <w:jc w:val="both"/>
      </w:pPr>
    </w:p>
    <w:p w:rsidR="00C82977" w:rsidRDefault="00C82977" w:rsidP="009F4DEC">
      <w:pPr>
        <w:spacing w:after="0" w:line="240" w:lineRule="auto"/>
        <w:ind w:left="720"/>
        <w:jc w:val="both"/>
      </w:pPr>
      <w:r>
        <w:t xml:space="preserve">Sec. 51.262. REPORT. (a) Requires each </w:t>
      </w:r>
      <w:r w:rsidRPr="009F4DEC">
        <w:t xml:space="preserve">institution </w:t>
      </w:r>
      <w:r>
        <w:t>to</w:t>
      </w:r>
      <w:r w:rsidRPr="009F4DEC">
        <w:t xml:space="preserve"> annually submit to the institution's governing body a report concerning any reports of sexual harassment, sexual assault, dating violence, or stalking received by the institution during the preceding academic year. </w:t>
      </w:r>
      <w:r>
        <w:t>Provides that t</w:t>
      </w:r>
      <w:r w:rsidRPr="009F4DEC">
        <w:t xml:space="preserve">he report </w:t>
      </w:r>
      <w:r>
        <w:t>is prohibited from</w:t>
      </w:r>
      <w:r w:rsidRPr="009F4DEC">
        <w:t xml:space="preserve"> identify</w:t>
      </w:r>
      <w:r>
        <w:t>ing</w:t>
      </w:r>
      <w:r w:rsidRPr="009F4DEC">
        <w:t xml:space="preserve"> any person</w:t>
      </w:r>
      <w:r>
        <w:t xml:space="preserve"> and </w:t>
      </w:r>
      <w:r w:rsidRPr="009F4DEC">
        <w:t xml:space="preserve"> </w:t>
      </w:r>
      <w:r>
        <w:t xml:space="preserve">is required to include certain information. </w:t>
      </w:r>
    </w:p>
    <w:p w:rsidR="00C82977" w:rsidRPr="009F4DEC" w:rsidRDefault="00C82977" w:rsidP="009F4DEC">
      <w:pPr>
        <w:spacing w:after="0" w:line="240" w:lineRule="auto"/>
        <w:ind w:left="720"/>
        <w:jc w:val="both"/>
      </w:pPr>
    </w:p>
    <w:p w:rsidR="00C82977" w:rsidRDefault="00C82977" w:rsidP="009F4DEC">
      <w:pPr>
        <w:spacing w:after="0" w:line="240" w:lineRule="auto"/>
        <w:ind w:left="1440"/>
        <w:jc w:val="both"/>
      </w:pPr>
      <w:r w:rsidRPr="009F4DEC">
        <w:t>(b)</w:t>
      </w:r>
      <w:r>
        <w:t xml:space="preserve"> Provides that a </w:t>
      </w:r>
      <w:r w:rsidRPr="009F4DEC">
        <w:t>report submitted under Subsection (a) is public information subject to disclosure under Chapter 552, Government Code, and a private or independent institution of higher education</w:t>
      </w:r>
      <w:r>
        <w:t xml:space="preserve"> (IHE) is a governmental body with respect to such a report for purposes of that chapter. </w:t>
      </w:r>
    </w:p>
    <w:p w:rsidR="00C82977" w:rsidRPr="009F4DEC" w:rsidRDefault="00C82977" w:rsidP="009F4DEC">
      <w:pPr>
        <w:spacing w:after="0" w:line="240" w:lineRule="auto"/>
        <w:jc w:val="both"/>
      </w:pPr>
    </w:p>
    <w:p w:rsidR="00C82977" w:rsidRDefault="00C82977" w:rsidP="009F4DEC">
      <w:pPr>
        <w:spacing w:after="0" w:line="240" w:lineRule="auto"/>
        <w:ind w:left="720"/>
        <w:jc w:val="both"/>
      </w:pPr>
      <w:r>
        <w:t>Sec. 51.263. COMPLIANCE. (a) Requires the Texas Higher Education Coordinating Board (THECB), i</w:t>
      </w:r>
      <w:r w:rsidRPr="009F4DEC">
        <w:t xml:space="preserve">f </w:t>
      </w:r>
      <w:r>
        <w:t>THECB</w:t>
      </w:r>
      <w:r w:rsidRPr="009F4DEC">
        <w:t xml:space="preserve"> determines that an</w:t>
      </w:r>
      <w:r>
        <w:t xml:space="preserve"> IHE</w:t>
      </w:r>
      <w:r w:rsidRPr="009F4DEC">
        <w:t xml:space="preserve"> is not in substantial compliance with this subchapter, </w:t>
      </w:r>
      <w:r>
        <w:t>to</w:t>
      </w:r>
      <w:r w:rsidRPr="009F4DEC">
        <w:t xml:space="preserve"> </w:t>
      </w:r>
      <w:r>
        <w:t xml:space="preserve">report that determination to the legislature for consideration of whether to </w:t>
      </w:r>
      <w:r w:rsidRPr="009F4DEC">
        <w:t xml:space="preserve">reduce the allocation of state funding to the </w:t>
      </w:r>
      <w:r>
        <w:t xml:space="preserve">IHE for the following academic year. </w:t>
      </w:r>
    </w:p>
    <w:p w:rsidR="00C82977" w:rsidRPr="009F4DEC" w:rsidRDefault="00C82977" w:rsidP="009F4DEC">
      <w:pPr>
        <w:spacing w:after="0" w:line="240" w:lineRule="auto"/>
        <w:jc w:val="both"/>
      </w:pPr>
    </w:p>
    <w:p w:rsidR="00C82977" w:rsidRDefault="00C82977" w:rsidP="00437C06">
      <w:pPr>
        <w:spacing w:after="0" w:line="240" w:lineRule="auto"/>
        <w:ind w:left="1440"/>
        <w:jc w:val="both"/>
      </w:pPr>
      <w:r w:rsidRPr="009F4DEC">
        <w:t>(b)</w:t>
      </w:r>
      <w:r>
        <w:t xml:space="preserve"> Authorizes THECB, i</w:t>
      </w:r>
      <w:r w:rsidRPr="009F4DEC">
        <w:t xml:space="preserve">f </w:t>
      </w:r>
      <w:r>
        <w:t>THECB</w:t>
      </w:r>
      <w:r w:rsidRPr="009F4DEC">
        <w:t xml:space="preserve"> determines that a private or independent </w:t>
      </w:r>
      <w:r>
        <w:t>IHE</w:t>
      </w:r>
      <w:r w:rsidRPr="009F4DEC">
        <w:t xml:space="preserve"> is not in substantial compliance with this subchapter, </w:t>
      </w:r>
      <w:r>
        <w:t xml:space="preserve">to assess a certain </w:t>
      </w:r>
      <w:r w:rsidRPr="009F4DEC">
        <w:t xml:space="preserve">administrative penalty against the </w:t>
      </w:r>
      <w:r>
        <w:t xml:space="preserve">IHE. Requires THECB, in determining the amount of the penalty, to consider the nature of the violation and the number of students enrolled at the IHE. </w:t>
      </w:r>
    </w:p>
    <w:p w:rsidR="00C82977" w:rsidRPr="009F4DEC" w:rsidRDefault="00C82977" w:rsidP="009F4DEC">
      <w:pPr>
        <w:spacing w:after="0" w:line="240" w:lineRule="auto"/>
        <w:ind w:left="1440"/>
        <w:jc w:val="both"/>
      </w:pPr>
    </w:p>
    <w:p w:rsidR="00C82977" w:rsidRDefault="00C82977" w:rsidP="009F4DEC">
      <w:pPr>
        <w:spacing w:after="0" w:line="240" w:lineRule="auto"/>
        <w:ind w:left="1440"/>
        <w:jc w:val="both"/>
      </w:pPr>
      <w:r>
        <w:t>(c) Requires THECB, i</w:t>
      </w:r>
      <w:r w:rsidRPr="009F4DEC">
        <w:t xml:space="preserve">f </w:t>
      </w:r>
      <w:r>
        <w:t>THECB</w:t>
      </w:r>
      <w:r w:rsidRPr="009F4DEC">
        <w:t xml:space="preserve"> takes an action under Subsection (a) or (b) against </w:t>
      </w:r>
      <w:r>
        <w:t>an institution,</w:t>
      </w:r>
      <w:r w:rsidRPr="009F4DEC">
        <w:t xml:space="preserve"> </w:t>
      </w:r>
      <w:r>
        <w:t>to</w:t>
      </w:r>
      <w:r w:rsidRPr="009F4DEC">
        <w:t xml:space="preserve"> provide to the </w:t>
      </w:r>
      <w:r>
        <w:t>institution wr</w:t>
      </w:r>
      <w:r w:rsidRPr="009F4DEC">
        <w:t xml:space="preserve">itten notice of </w:t>
      </w:r>
      <w:r>
        <w:t>THECB</w:t>
      </w:r>
      <w:r w:rsidRPr="009F4DEC">
        <w:t xml:space="preserve">'s reasons for taking the action. </w:t>
      </w:r>
    </w:p>
    <w:p w:rsidR="00C82977" w:rsidRPr="009F4DEC" w:rsidRDefault="00C82977" w:rsidP="009F4DEC">
      <w:pPr>
        <w:spacing w:after="0" w:line="240" w:lineRule="auto"/>
        <w:ind w:left="1440"/>
        <w:jc w:val="both"/>
      </w:pPr>
    </w:p>
    <w:p w:rsidR="00C82977" w:rsidRDefault="00C82977" w:rsidP="009F4DEC">
      <w:pPr>
        <w:spacing w:after="0" w:line="240" w:lineRule="auto"/>
        <w:ind w:left="1440"/>
        <w:jc w:val="both"/>
      </w:pPr>
      <w:r>
        <w:t>(d) Authorizes an institution</w:t>
      </w:r>
      <w:r w:rsidRPr="009F4DEC">
        <w:t xml:space="preserve"> against which </w:t>
      </w:r>
      <w:r>
        <w:t>THECB</w:t>
      </w:r>
      <w:r w:rsidRPr="009F4DEC">
        <w:t xml:space="preserve"> takes an action under Subsection (a) or (b), as applicable, </w:t>
      </w:r>
      <w:r>
        <w:t>to</w:t>
      </w:r>
      <w:r w:rsidRPr="009F4DEC">
        <w:t xml:space="preserve"> appeal the action taken in the manner provided by Chapter 2001</w:t>
      </w:r>
      <w:r>
        <w:t xml:space="preserve"> (Administrative Procedure)</w:t>
      </w:r>
      <w:r w:rsidRPr="009F4DEC">
        <w:t xml:space="preserve">, Government Code. </w:t>
      </w:r>
    </w:p>
    <w:p w:rsidR="00C82977" w:rsidRPr="009F4DEC" w:rsidRDefault="00C82977" w:rsidP="009F4DEC">
      <w:pPr>
        <w:spacing w:after="0" w:line="240" w:lineRule="auto"/>
        <w:jc w:val="both"/>
      </w:pPr>
    </w:p>
    <w:p w:rsidR="00C82977" w:rsidRDefault="00C82977" w:rsidP="009F4DEC">
      <w:pPr>
        <w:spacing w:after="0" w:line="240" w:lineRule="auto"/>
        <w:ind w:left="1440"/>
        <w:jc w:val="both"/>
      </w:pPr>
      <w:r>
        <w:t>(e) Prohibits a</w:t>
      </w:r>
      <w:r w:rsidRPr="009F4DEC">
        <w:t xml:space="preserve"> private or independent </w:t>
      </w:r>
      <w:r>
        <w:t>IHE</w:t>
      </w:r>
      <w:r w:rsidRPr="009F4DEC">
        <w:t xml:space="preserve"> </w:t>
      </w:r>
      <w:r>
        <w:t>from</w:t>
      </w:r>
      <w:r w:rsidRPr="009F4DEC">
        <w:t xml:space="preserve"> pay</w:t>
      </w:r>
      <w:r>
        <w:t>ing</w:t>
      </w:r>
      <w:r w:rsidRPr="009F4DEC">
        <w:t xml:space="preserve"> an administrative penalt</w:t>
      </w:r>
      <w:r>
        <w:t>y assessed under Subsection (b)</w:t>
      </w:r>
      <w:r w:rsidRPr="009F4DEC">
        <w:t xml:space="preserve"> using state or federal money. </w:t>
      </w:r>
    </w:p>
    <w:p w:rsidR="00C82977" w:rsidRDefault="00C82977" w:rsidP="009F4DEC">
      <w:pPr>
        <w:spacing w:after="0" w:line="240" w:lineRule="auto"/>
        <w:ind w:left="1440"/>
        <w:jc w:val="both"/>
      </w:pPr>
    </w:p>
    <w:p w:rsidR="00C82977" w:rsidRDefault="00C82977" w:rsidP="009F4DEC">
      <w:pPr>
        <w:spacing w:after="0" w:line="240" w:lineRule="auto"/>
        <w:ind w:left="1440"/>
        <w:jc w:val="both"/>
      </w:pPr>
      <w:r>
        <w:t xml:space="preserve">(f) Requires that an administrative penalty collected under this section be deposited to the credit of the sexual assault program fund established under Section 420.008 (Sexual Assault Program Fund), Government Code. </w:t>
      </w:r>
    </w:p>
    <w:p w:rsidR="00C82977" w:rsidRPr="009F4DEC" w:rsidRDefault="00C82977" w:rsidP="009F4DEC">
      <w:pPr>
        <w:spacing w:after="0" w:line="240" w:lineRule="auto"/>
        <w:jc w:val="both"/>
      </w:pPr>
    </w:p>
    <w:p w:rsidR="00C82977" w:rsidRDefault="00C82977" w:rsidP="009F4DEC">
      <w:pPr>
        <w:spacing w:after="0" w:line="240" w:lineRule="auto"/>
        <w:ind w:left="720"/>
        <w:jc w:val="both"/>
      </w:pPr>
      <w:r>
        <w:t>Sec. 51.264. ADVISORY COMMITTEE. (a) Requires t</w:t>
      </w:r>
      <w:r w:rsidRPr="009F4DEC">
        <w:t xml:space="preserve">he </w:t>
      </w:r>
      <w:r>
        <w:t xml:space="preserve">Texas </w:t>
      </w:r>
      <w:r w:rsidRPr="009F4DEC">
        <w:t xml:space="preserve">commissioner of higher education </w:t>
      </w:r>
      <w:r>
        <w:t>(commissioner) establish an advisory committee to</w:t>
      </w:r>
      <w:r w:rsidRPr="009F4DEC">
        <w:t xml:space="preserve"> </w:t>
      </w:r>
      <w:r>
        <w:t xml:space="preserve">make recommendations to THECB regarding rules for adoption under Section 51.265 and develop recommended training for responsible and confidential employees designated under Section 51.260 and for Title IX coordinators at institutions. </w:t>
      </w:r>
      <w:r w:rsidRPr="009F4DEC">
        <w:t xml:space="preserve"> </w:t>
      </w:r>
    </w:p>
    <w:p w:rsidR="00C82977" w:rsidRPr="009F4DEC" w:rsidRDefault="00C82977" w:rsidP="009F4DEC">
      <w:pPr>
        <w:spacing w:after="0" w:line="240" w:lineRule="auto"/>
        <w:ind w:left="720"/>
        <w:jc w:val="both"/>
      </w:pPr>
    </w:p>
    <w:p w:rsidR="00C82977" w:rsidRDefault="00C82977" w:rsidP="009F4DEC">
      <w:pPr>
        <w:spacing w:after="0" w:line="240" w:lineRule="auto"/>
        <w:ind w:left="1440"/>
        <w:jc w:val="both"/>
      </w:pPr>
      <w:r>
        <w:t xml:space="preserve">(b) Provides that the advisory committee consists of nine members appointed by the commissioner. Requires each member to be a chief executive officer of an institution or a representative designated by that officer. </w:t>
      </w:r>
      <w:r w:rsidRPr="009F4DEC">
        <w:t xml:space="preserve"> </w:t>
      </w:r>
    </w:p>
    <w:p w:rsidR="00C82977" w:rsidRPr="009F4DEC" w:rsidRDefault="00C82977" w:rsidP="009F4DEC">
      <w:pPr>
        <w:spacing w:after="0" w:line="240" w:lineRule="auto"/>
        <w:ind w:left="1440"/>
        <w:jc w:val="both"/>
      </w:pPr>
    </w:p>
    <w:p w:rsidR="00C82977" w:rsidRDefault="00C82977" w:rsidP="009F4DEC">
      <w:pPr>
        <w:spacing w:after="0" w:line="240" w:lineRule="auto"/>
        <w:ind w:left="1440"/>
        <w:jc w:val="both"/>
      </w:pPr>
      <w:r>
        <w:t>(c) Requires t</w:t>
      </w:r>
      <w:r w:rsidRPr="009F4DEC">
        <w:t xml:space="preserve">he advisory committee </w:t>
      </w:r>
      <w:r>
        <w:t>to</w:t>
      </w:r>
      <w:r w:rsidRPr="009F4DEC">
        <w:t xml:space="preserve"> annually review and, if necessary, update the </w:t>
      </w:r>
      <w:r>
        <w:t xml:space="preserve">training recommended under Subsection (a)(2). </w:t>
      </w:r>
      <w:r w:rsidRPr="009F4DEC">
        <w:t xml:space="preserve"> </w:t>
      </w:r>
    </w:p>
    <w:p w:rsidR="00C82977" w:rsidRPr="009F4DEC" w:rsidRDefault="00C82977" w:rsidP="009F4DEC">
      <w:pPr>
        <w:spacing w:after="0" w:line="240" w:lineRule="auto"/>
        <w:jc w:val="both"/>
      </w:pPr>
    </w:p>
    <w:p w:rsidR="00C82977" w:rsidRDefault="00C82977" w:rsidP="009F4DEC">
      <w:pPr>
        <w:spacing w:after="0" w:line="240" w:lineRule="auto"/>
        <w:ind w:left="720"/>
        <w:jc w:val="both"/>
      </w:pPr>
      <w:r>
        <w:t>Sec. 51.265. </w:t>
      </w:r>
      <w:r w:rsidRPr="009F4DEC">
        <w:t>RULES.</w:t>
      </w:r>
      <w:r>
        <w:t xml:space="preserve"> (a)</w:t>
      </w:r>
      <w:r w:rsidRPr="009F4DEC">
        <w:t xml:space="preserve"> </w:t>
      </w:r>
      <w:r>
        <w:t>Requires THECB to</w:t>
      </w:r>
      <w:r w:rsidRPr="009F4DEC">
        <w:t xml:space="preserve"> adopt rules as necessary to implement and enforce this s</w:t>
      </w:r>
      <w:r>
        <w:t>ubchapter, including rules that define relevant terms</w:t>
      </w:r>
      <w:r w:rsidRPr="009F4DEC">
        <w:t xml:space="preserve"> and ensure implementation of this subchapter in a manner that complies with federal law regarding confidentiality of student educational information, including the Family Educational Rights and Privacy Act of 1974 (20 U.S.C. Section 1232g). </w:t>
      </w:r>
    </w:p>
    <w:p w:rsidR="00C82977" w:rsidRDefault="00C82977" w:rsidP="009F4DEC">
      <w:pPr>
        <w:spacing w:after="0" w:line="240" w:lineRule="auto"/>
        <w:ind w:left="720"/>
        <w:jc w:val="both"/>
      </w:pPr>
    </w:p>
    <w:p w:rsidR="00C82977" w:rsidRDefault="00C82977" w:rsidP="00437C06">
      <w:pPr>
        <w:spacing w:after="0" w:line="240" w:lineRule="auto"/>
        <w:ind w:left="1440"/>
        <w:jc w:val="both"/>
      </w:pPr>
      <w:r>
        <w:t xml:space="preserve">(b) Requires THECB, in adopting rules under this section, to consult with relevant stakeholders. </w:t>
      </w:r>
    </w:p>
    <w:p w:rsidR="00C82977" w:rsidRDefault="00C82977" w:rsidP="000F1DF9">
      <w:pPr>
        <w:spacing w:after="0" w:line="240" w:lineRule="auto"/>
        <w:jc w:val="both"/>
        <w:rPr>
          <w:rFonts w:eastAsia="Times New Roman" w:cs="Times New Roman"/>
          <w:szCs w:val="24"/>
        </w:rPr>
      </w:pPr>
    </w:p>
    <w:p w:rsidR="00C82977" w:rsidRPr="005C2A78" w:rsidRDefault="00C8297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Section 51.9363 (Campus Sexual Assault Policy), Education Code. </w:t>
      </w:r>
    </w:p>
    <w:p w:rsidR="00C82977" w:rsidRPr="005C2A78" w:rsidRDefault="00C82977" w:rsidP="000F1DF9">
      <w:pPr>
        <w:spacing w:after="0" w:line="240" w:lineRule="auto"/>
        <w:jc w:val="both"/>
        <w:rPr>
          <w:rFonts w:eastAsia="Times New Roman" w:cs="Times New Roman"/>
          <w:szCs w:val="24"/>
        </w:rPr>
      </w:pPr>
    </w:p>
    <w:p w:rsidR="00C82977" w:rsidRDefault="00C82977"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this Act applies beginning January 1, 2018. </w:t>
      </w:r>
    </w:p>
    <w:p w:rsidR="00C82977" w:rsidRDefault="00C82977" w:rsidP="000F1DF9">
      <w:pPr>
        <w:spacing w:after="0" w:line="240" w:lineRule="auto"/>
        <w:jc w:val="both"/>
        <w:rPr>
          <w:rFonts w:eastAsia="Times New Roman" w:cs="Times New Roman"/>
          <w:szCs w:val="24"/>
        </w:rPr>
      </w:pPr>
    </w:p>
    <w:p w:rsidR="00C82977" w:rsidRPr="009F4DEC" w:rsidRDefault="00C82977" w:rsidP="009F4DEC">
      <w:pPr>
        <w:spacing w:after="0" w:line="240" w:lineRule="auto"/>
        <w:jc w:val="both"/>
      </w:pPr>
      <w:r w:rsidRPr="009F4DEC">
        <w:t xml:space="preserve">SECTION 4. </w:t>
      </w:r>
      <w:r>
        <w:t>Requires each public or private institution, n</w:t>
      </w:r>
      <w:r w:rsidRPr="009F4DEC">
        <w:t xml:space="preserve">ot later than January 1, 2018, </w:t>
      </w:r>
      <w:r>
        <w:t xml:space="preserve">to </w:t>
      </w:r>
      <w:r w:rsidRPr="009F4DEC">
        <w:t>develop and establish the online reporting system required under Section 51.253, Education Code, as added by this Act.</w:t>
      </w:r>
    </w:p>
    <w:p w:rsidR="00C82977" w:rsidRDefault="00C82977" w:rsidP="000F1DF9">
      <w:pPr>
        <w:spacing w:after="0" w:line="240" w:lineRule="auto"/>
        <w:jc w:val="both"/>
        <w:rPr>
          <w:rFonts w:eastAsia="Times New Roman" w:cs="Times New Roman"/>
          <w:szCs w:val="24"/>
        </w:rPr>
      </w:pPr>
    </w:p>
    <w:p w:rsidR="00C82977" w:rsidRPr="005C2A78" w:rsidRDefault="00C82977" w:rsidP="000F1DF9">
      <w:pPr>
        <w:spacing w:after="0" w:line="240" w:lineRule="auto"/>
        <w:jc w:val="both"/>
        <w:rPr>
          <w:rFonts w:eastAsia="Times New Roman" w:cs="Times New Roman"/>
          <w:szCs w:val="24"/>
        </w:rPr>
      </w:pPr>
      <w:r>
        <w:rPr>
          <w:rFonts w:eastAsia="Times New Roman" w:cs="Times New Roman"/>
          <w:szCs w:val="24"/>
        </w:rPr>
        <w:t>SECTION 5. Effective date: upon passage or September 1, 2017.</w:t>
      </w:r>
    </w:p>
    <w:p w:rsidR="00C82977" w:rsidRPr="006529C4" w:rsidRDefault="00C82977" w:rsidP="00774EC7">
      <w:pPr>
        <w:spacing w:after="0" w:line="240" w:lineRule="auto"/>
        <w:jc w:val="both"/>
        <w:rPr>
          <w:rFonts w:cs="Times New Roman"/>
          <w:szCs w:val="24"/>
        </w:rPr>
      </w:pPr>
    </w:p>
    <w:p w:rsidR="00C82977" w:rsidRPr="006529C4" w:rsidRDefault="00C82977" w:rsidP="00774EC7">
      <w:pPr>
        <w:spacing w:after="0" w:line="240" w:lineRule="auto"/>
        <w:jc w:val="both"/>
      </w:pPr>
    </w:p>
    <w:sectPr w:rsidR="00C82977"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68E" w:rsidRDefault="00DB168E" w:rsidP="000F1DF9">
      <w:pPr>
        <w:spacing w:after="0" w:line="240" w:lineRule="auto"/>
      </w:pPr>
      <w:r>
        <w:separator/>
      </w:r>
    </w:p>
  </w:endnote>
  <w:endnote w:type="continuationSeparator" w:id="0">
    <w:p w:rsidR="00DB168E" w:rsidRDefault="00DB168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B168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82977">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82977">
                <w:rPr>
                  <w:sz w:val="20"/>
                  <w:szCs w:val="20"/>
                </w:rPr>
                <w:t>C.S.H.B. 16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8297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B168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82977">
                <w:rPr>
                  <w:noProof/>
                  <w:sz w:val="20"/>
                  <w:szCs w:val="20"/>
                </w:rPr>
                <w:t>5</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82977">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68E" w:rsidRDefault="00DB168E" w:rsidP="000F1DF9">
      <w:pPr>
        <w:spacing w:after="0" w:line="240" w:lineRule="auto"/>
      </w:pPr>
      <w:r>
        <w:separator/>
      </w:r>
    </w:p>
  </w:footnote>
  <w:footnote w:type="continuationSeparator" w:id="0">
    <w:p w:rsidR="00DB168E" w:rsidRDefault="00DB168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82977"/>
    <w:rsid w:val="00CC3D4A"/>
    <w:rsid w:val="00D11363"/>
    <w:rsid w:val="00D70925"/>
    <w:rsid w:val="00DB168E"/>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8297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8297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47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83E02" w:rsidP="00B83E0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CDA037458A9447D86C4D8A3978465FB"/>
        <w:category>
          <w:name w:val="General"/>
          <w:gallery w:val="placeholder"/>
        </w:category>
        <w:types>
          <w:type w:val="bbPlcHdr"/>
        </w:types>
        <w:behaviors>
          <w:behavior w:val="content"/>
        </w:behaviors>
        <w:guid w:val="{AC8CB3E2-589B-4D59-BB70-5EF7DC86CA8A}"/>
      </w:docPartPr>
      <w:docPartBody>
        <w:p w:rsidR="00000000" w:rsidRDefault="00B12D7D"/>
      </w:docPartBody>
    </w:docPart>
    <w:docPart>
      <w:docPartPr>
        <w:name w:val="5157CE5CB8DC443BBC0A913B9CE608D0"/>
        <w:category>
          <w:name w:val="General"/>
          <w:gallery w:val="placeholder"/>
        </w:category>
        <w:types>
          <w:type w:val="bbPlcHdr"/>
        </w:types>
        <w:behaviors>
          <w:behavior w:val="content"/>
        </w:behaviors>
        <w:guid w:val="{D5CF0F1C-301E-48FD-92E9-BA49E2EF66B7}"/>
      </w:docPartPr>
      <w:docPartBody>
        <w:p w:rsidR="00000000" w:rsidRDefault="00B12D7D"/>
      </w:docPartBody>
    </w:docPart>
    <w:docPart>
      <w:docPartPr>
        <w:name w:val="0911CE0FD4B04C9980D0B169B3CAB500"/>
        <w:category>
          <w:name w:val="General"/>
          <w:gallery w:val="placeholder"/>
        </w:category>
        <w:types>
          <w:type w:val="bbPlcHdr"/>
        </w:types>
        <w:behaviors>
          <w:behavior w:val="content"/>
        </w:behaviors>
        <w:guid w:val="{94690257-065E-4CD1-8D2E-1DA333943C29}"/>
      </w:docPartPr>
      <w:docPartBody>
        <w:p w:rsidR="00000000" w:rsidRDefault="00B12D7D"/>
      </w:docPartBody>
    </w:docPart>
    <w:docPart>
      <w:docPartPr>
        <w:name w:val="CD3C76A1ED314AFCBC9757330B53AF85"/>
        <w:category>
          <w:name w:val="General"/>
          <w:gallery w:val="placeholder"/>
        </w:category>
        <w:types>
          <w:type w:val="bbPlcHdr"/>
        </w:types>
        <w:behaviors>
          <w:behavior w:val="content"/>
        </w:behaviors>
        <w:guid w:val="{6C6EAB1B-6557-4D39-90E4-A334A0C71E67}"/>
      </w:docPartPr>
      <w:docPartBody>
        <w:p w:rsidR="00000000" w:rsidRDefault="00B12D7D"/>
      </w:docPartBody>
    </w:docPart>
    <w:docPart>
      <w:docPartPr>
        <w:name w:val="FB4BE4FA03894CDDAF867F91E732993D"/>
        <w:category>
          <w:name w:val="General"/>
          <w:gallery w:val="placeholder"/>
        </w:category>
        <w:types>
          <w:type w:val="bbPlcHdr"/>
        </w:types>
        <w:behaviors>
          <w:behavior w:val="content"/>
        </w:behaviors>
        <w:guid w:val="{FB3E6C2B-7877-41C4-8DD5-61D8C05B55CE}"/>
      </w:docPartPr>
      <w:docPartBody>
        <w:p w:rsidR="00000000" w:rsidRDefault="00B12D7D"/>
      </w:docPartBody>
    </w:docPart>
    <w:docPart>
      <w:docPartPr>
        <w:name w:val="E912E1425EF94116AF3D6329DC018029"/>
        <w:category>
          <w:name w:val="General"/>
          <w:gallery w:val="placeholder"/>
        </w:category>
        <w:types>
          <w:type w:val="bbPlcHdr"/>
        </w:types>
        <w:behaviors>
          <w:behavior w:val="content"/>
        </w:behaviors>
        <w:guid w:val="{1A6295A1-80E1-4B0B-80E6-AF0A36AC29D2}"/>
      </w:docPartPr>
      <w:docPartBody>
        <w:p w:rsidR="00000000" w:rsidRDefault="00B12D7D"/>
      </w:docPartBody>
    </w:docPart>
    <w:docPart>
      <w:docPartPr>
        <w:name w:val="B09B259C440F4EA5BB2A6A9D1B4CA6C9"/>
        <w:category>
          <w:name w:val="General"/>
          <w:gallery w:val="placeholder"/>
        </w:category>
        <w:types>
          <w:type w:val="bbPlcHdr"/>
        </w:types>
        <w:behaviors>
          <w:behavior w:val="content"/>
        </w:behaviors>
        <w:guid w:val="{1D9265E0-9737-4C40-AB26-DFC11750C6CB}"/>
      </w:docPartPr>
      <w:docPartBody>
        <w:p w:rsidR="00000000" w:rsidRDefault="00B12D7D"/>
      </w:docPartBody>
    </w:docPart>
    <w:docPart>
      <w:docPartPr>
        <w:name w:val="0C66195308114F2EBB0503696E8CC055"/>
        <w:category>
          <w:name w:val="General"/>
          <w:gallery w:val="placeholder"/>
        </w:category>
        <w:types>
          <w:type w:val="bbPlcHdr"/>
        </w:types>
        <w:behaviors>
          <w:behavior w:val="content"/>
        </w:behaviors>
        <w:guid w:val="{B465EB1E-F698-4B7A-B01A-3BA7F6190E83}"/>
      </w:docPartPr>
      <w:docPartBody>
        <w:p w:rsidR="00000000" w:rsidRDefault="00B12D7D"/>
      </w:docPartBody>
    </w:docPart>
    <w:docPart>
      <w:docPartPr>
        <w:name w:val="ADBB435721E94775B68370942AFF518A"/>
        <w:category>
          <w:name w:val="General"/>
          <w:gallery w:val="placeholder"/>
        </w:category>
        <w:types>
          <w:type w:val="bbPlcHdr"/>
        </w:types>
        <w:behaviors>
          <w:behavior w:val="content"/>
        </w:behaviors>
        <w:guid w:val="{C942B99F-A385-4B0F-8279-9F68D6336375}"/>
      </w:docPartPr>
      <w:docPartBody>
        <w:p w:rsidR="00000000" w:rsidRDefault="00B83E02" w:rsidP="00B83E02">
          <w:pPr>
            <w:pStyle w:val="ADBB435721E94775B68370942AFF518A"/>
          </w:pPr>
          <w:r w:rsidRPr="00A30DD1">
            <w:rPr>
              <w:rStyle w:val="PlaceholderText"/>
            </w:rPr>
            <w:t>Click here to enter a date.</w:t>
          </w:r>
        </w:p>
      </w:docPartBody>
    </w:docPart>
    <w:docPart>
      <w:docPartPr>
        <w:name w:val="0B069411F74C49B98C26FE9424912D92"/>
        <w:category>
          <w:name w:val="General"/>
          <w:gallery w:val="placeholder"/>
        </w:category>
        <w:types>
          <w:type w:val="bbPlcHdr"/>
        </w:types>
        <w:behaviors>
          <w:behavior w:val="content"/>
        </w:behaviors>
        <w:guid w:val="{A1032404-BB91-470A-AF06-01F9CAEE6503}"/>
      </w:docPartPr>
      <w:docPartBody>
        <w:p w:rsidR="00000000" w:rsidRDefault="00B12D7D"/>
      </w:docPartBody>
    </w:docPart>
    <w:docPart>
      <w:docPartPr>
        <w:name w:val="E923F7AD8AEE47739D3F6499A7C4C080"/>
        <w:category>
          <w:name w:val="General"/>
          <w:gallery w:val="placeholder"/>
        </w:category>
        <w:types>
          <w:type w:val="bbPlcHdr"/>
        </w:types>
        <w:behaviors>
          <w:behavior w:val="content"/>
        </w:behaviors>
        <w:guid w:val="{89401028-B3BB-441F-8FD7-170DD97AF345}"/>
      </w:docPartPr>
      <w:docPartBody>
        <w:p w:rsidR="00000000" w:rsidRDefault="00B12D7D"/>
      </w:docPartBody>
    </w:docPart>
    <w:docPart>
      <w:docPartPr>
        <w:name w:val="957318F15F614BDC9951C4634B193252"/>
        <w:category>
          <w:name w:val="General"/>
          <w:gallery w:val="placeholder"/>
        </w:category>
        <w:types>
          <w:type w:val="bbPlcHdr"/>
        </w:types>
        <w:behaviors>
          <w:behavior w:val="content"/>
        </w:behaviors>
        <w:guid w:val="{CFEE8DB5-E13C-44C4-A0D3-8A7FEA90545D}"/>
      </w:docPartPr>
      <w:docPartBody>
        <w:p w:rsidR="00000000" w:rsidRDefault="00B83E02" w:rsidP="00B83E02">
          <w:pPr>
            <w:pStyle w:val="957318F15F614BDC9951C4634B193252"/>
          </w:pPr>
          <w:r>
            <w:rPr>
              <w:rFonts w:eastAsia="Times New Roman" w:cs="Times New Roman"/>
              <w:bCs/>
              <w:szCs w:val="24"/>
            </w:rPr>
            <w:t xml:space="preserve"> </w:t>
          </w:r>
        </w:p>
      </w:docPartBody>
    </w:docPart>
    <w:docPart>
      <w:docPartPr>
        <w:name w:val="8AD89B5354AA456B87A5606DD1F844A3"/>
        <w:category>
          <w:name w:val="General"/>
          <w:gallery w:val="placeholder"/>
        </w:category>
        <w:types>
          <w:type w:val="bbPlcHdr"/>
        </w:types>
        <w:behaviors>
          <w:behavior w:val="content"/>
        </w:behaviors>
        <w:guid w:val="{3D7B3012-CB70-4AFF-97CF-DB309D21945E}"/>
      </w:docPartPr>
      <w:docPartBody>
        <w:p w:rsidR="00000000" w:rsidRDefault="00B12D7D"/>
      </w:docPartBody>
    </w:docPart>
    <w:docPart>
      <w:docPartPr>
        <w:name w:val="6E9F476BA8AB4C7F8280DA1E822D38CE"/>
        <w:category>
          <w:name w:val="General"/>
          <w:gallery w:val="placeholder"/>
        </w:category>
        <w:types>
          <w:type w:val="bbPlcHdr"/>
        </w:types>
        <w:behaviors>
          <w:behavior w:val="content"/>
        </w:behaviors>
        <w:guid w:val="{68DCE94B-8AEC-4317-A9CB-7CC1BCFA68B9}"/>
      </w:docPartPr>
      <w:docPartBody>
        <w:p w:rsidR="00000000" w:rsidRDefault="00B12D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12D7D"/>
    <w:rsid w:val="00B252A4"/>
    <w:rsid w:val="00B5530B"/>
    <w:rsid w:val="00B83E02"/>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3E0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83E02"/>
    <w:rPr>
      <w:rFonts w:ascii="Times New Roman" w:hAnsi="Times New Roman"/>
      <w:sz w:val="24"/>
    </w:rPr>
  </w:style>
  <w:style w:type="paragraph" w:customStyle="1" w:styleId="487D89B4F8B34DB4967D41FE18F7F88D7">
    <w:name w:val="487D89B4F8B34DB4967D41FE18F7F88D7"/>
    <w:rsid w:val="00B83E02"/>
    <w:rPr>
      <w:rFonts w:ascii="Times New Roman" w:hAnsi="Times New Roman"/>
      <w:sz w:val="24"/>
    </w:rPr>
  </w:style>
  <w:style w:type="paragraph" w:customStyle="1" w:styleId="AE2570ED5D764CD7AF9686706F550F4620">
    <w:name w:val="AE2570ED5D764CD7AF9686706F550F4620"/>
    <w:rsid w:val="00B83E02"/>
    <w:pPr>
      <w:tabs>
        <w:tab w:val="center" w:pos="4680"/>
        <w:tab w:val="right" w:pos="9360"/>
      </w:tabs>
      <w:spacing w:after="0" w:line="240" w:lineRule="auto"/>
    </w:pPr>
    <w:rPr>
      <w:rFonts w:ascii="Times New Roman" w:hAnsi="Times New Roman"/>
      <w:sz w:val="24"/>
    </w:rPr>
  </w:style>
  <w:style w:type="paragraph" w:customStyle="1" w:styleId="ADBB435721E94775B68370942AFF518A">
    <w:name w:val="ADBB435721E94775B68370942AFF518A"/>
    <w:rsid w:val="00B83E02"/>
  </w:style>
  <w:style w:type="paragraph" w:customStyle="1" w:styleId="957318F15F614BDC9951C4634B193252">
    <w:name w:val="957318F15F614BDC9951C4634B193252"/>
    <w:rsid w:val="00B83E0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3E0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83E02"/>
    <w:rPr>
      <w:rFonts w:ascii="Times New Roman" w:hAnsi="Times New Roman"/>
      <w:sz w:val="24"/>
    </w:rPr>
  </w:style>
  <w:style w:type="paragraph" w:customStyle="1" w:styleId="487D89B4F8B34DB4967D41FE18F7F88D7">
    <w:name w:val="487D89B4F8B34DB4967D41FE18F7F88D7"/>
    <w:rsid w:val="00B83E02"/>
    <w:rPr>
      <w:rFonts w:ascii="Times New Roman" w:hAnsi="Times New Roman"/>
      <w:sz w:val="24"/>
    </w:rPr>
  </w:style>
  <w:style w:type="paragraph" w:customStyle="1" w:styleId="AE2570ED5D764CD7AF9686706F550F4620">
    <w:name w:val="AE2570ED5D764CD7AF9686706F550F4620"/>
    <w:rsid w:val="00B83E02"/>
    <w:pPr>
      <w:tabs>
        <w:tab w:val="center" w:pos="4680"/>
        <w:tab w:val="right" w:pos="9360"/>
      </w:tabs>
      <w:spacing w:after="0" w:line="240" w:lineRule="auto"/>
    </w:pPr>
    <w:rPr>
      <w:rFonts w:ascii="Times New Roman" w:hAnsi="Times New Roman"/>
      <w:sz w:val="24"/>
    </w:rPr>
  </w:style>
  <w:style w:type="paragraph" w:customStyle="1" w:styleId="ADBB435721E94775B68370942AFF518A">
    <w:name w:val="ADBB435721E94775B68370942AFF518A"/>
    <w:rsid w:val="00B83E02"/>
  </w:style>
  <w:style w:type="paragraph" w:customStyle="1" w:styleId="957318F15F614BDC9951C4634B193252">
    <w:name w:val="957318F15F614BDC9951C4634B193252"/>
    <w:rsid w:val="00B83E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61AEF9C-5368-4288-95F9-551F52FC7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2222</Words>
  <Characters>12669</Characters>
  <Application>Microsoft Office Word</Application>
  <DocSecurity>0</DocSecurity>
  <Lines>105</Lines>
  <Paragraphs>29</Paragraphs>
  <ScaleCrop>false</ScaleCrop>
  <Company>Texas Legislative Council</Company>
  <LinksUpToDate>false</LinksUpToDate>
  <CharactersWithSpaces>14862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2017-05-18T21:32:00Z</cp:lastPrinted>
  <dcterms:created xsi:type="dcterms:W3CDTF">2015-05-29T14:24:00Z</dcterms:created>
  <dcterms:modified xsi:type="dcterms:W3CDTF">2017-05-18T21:33:00Z</dcterms:modified>
</cp:coreProperties>
</file>

<file path=docProps/custom.xml><?xml version="1.0" encoding="utf-8"?>
<op:Properties xmlns:vt="http://schemas.openxmlformats.org/officeDocument/2006/docPropsVTypes" xmlns:op="http://schemas.openxmlformats.org/officeDocument/2006/custom-properties"/>
</file>