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15DA" w:rsidTr="00345119">
        <w:tc>
          <w:tcPr>
            <w:tcW w:w="9576" w:type="dxa"/>
            <w:noWrap/>
          </w:tcPr>
          <w:p w:rsidR="008423E4" w:rsidRPr="0022177D" w:rsidRDefault="002818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181C" w:rsidP="008423E4">
      <w:pPr>
        <w:jc w:val="center"/>
      </w:pPr>
    </w:p>
    <w:p w:rsidR="008423E4" w:rsidRPr="00B31F0E" w:rsidRDefault="0028181C" w:rsidP="008423E4"/>
    <w:p w:rsidR="008423E4" w:rsidRPr="00742794" w:rsidRDefault="002818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15DA" w:rsidTr="00345119">
        <w:tc>
          <w:tcPr>
            <w:tcW w:w="9576" w:type="dxa"/>
          </w:tcPr>
          <w:p w:rsidR="008423E4" w:rsidRPr="00861995" w:rsidRDefault="0028181C" w:rsidP="00345119">
            <w:pPr>
              <w:jc w:val="right"/>
            </w:pPr>
            <w:r>
              <w:t>H.B. 25</w:t>
            </w:r>
          </w:p>
        </w:tc>
      </w:tr>
      <w:tr w:rsidR="007E15DA" w:rsidTr="00345119">
        <w:tc>
          <w:tcPr>
            <w:tcW w:w="9576" w:type="dxa"/>
          </w:tcPr>
          <w:p w:rsidR="008423E4" w:rsidRPr="00861995" w:rsidRDefault="0028181C" w:rsidP="00771AE1">
            <w:pPr>
              <w:jc w:val="right"/>
            </w:pPr>
            <w:r>
              <w:t xml:space="preserve">By: </w:t>
            </w:r>
            <w:r>
              <w:t>Simmons</w:t>
            </w:r>
          </w:p>
        </w:tc>
      </w:tr>
      <w:tr w:rsidR="007E15DA" w:rsidTr="00345119">
        <w:tc>
          <w:tcPr>
            <w:tcW w:w="9576" w:type="dxa"/>
          </w:tcPr>
          <w:p w:rsidR="008423E4" w:rsidRPr="00861995" w:rsidRDefault="0028181C" w:rsidP="00345119">
            <w:pPr>
              <w:jc w:val="right"/>
            </w:pPr>
            <w:r>
              <w:t>Elections</w:t>
            </w:r>
          </w:p>
        </w:tc>
      </w:tr>
      <w:tr w:rsidR="007E15DA" w:rsidTr="00345119">
        <w:tc>
          <w:tcPr>
            <w:tcW w:w="9576" w:type="dxa"/>
          </w:tcPr>
          <w:p w:rsidR="008423E4" w:rsidRDefault="002818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181C" w:rsidP="008423E4">
      <w:pPr>
        <w:tabs>
          <w:tab w:val="right" w:pos="9360"/>
        </w:tabs>
      </w:pPr>
    </w:p>
    <w:p w:rsidR="008423E4" w:rsidRDefault="0028181C" w:rsidP="008423E4"/>
    <w:p w:rsidR="008423E4" w:rsidRDefault="002818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15DA" w:rsidTr="00345119">
        <w:tc>
          <w:tcPr>
            <w:tcW w:w="9576" w:type="dxa"/>
          </w:tcPr>
          <w:p w:rsidR="008423E4" w:rsidRPr="00A8133F" w:rsidRDefault="0028181C" w:rsidP="000908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181C" w:rsidP="0009087E"/>
          <w:p w:rsidR="008423E4" w:rsidRDefault="0028181C" w:rsidP="0009087E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>s</w:t>
            </w:r>
            <w:r>
              <w:t>traight</w:t>
            </w:r>
            <w:r>
              <w:t>-</w:t>
            </w:r>
            <w:r>
              <w:t xml:space="preserve">party voting </w:t>
            </w:r>
            <w:r>
              <w:t xml:space="preserve">pulls </w:t>
            </w:r>
            <w:r>
              <w:t xml:space="preserve">a </w:t>
            </w:r>
            <w:r>
              <w:t>voter</w:t>
            </w:r>
            <w:r>
              <w:t>'</w:t>
            </w:r>
            <w:r>
              <w:t xml:space="preserve">s </w:t>
            </w:r>
            <w:r>
              <w:t xml:space="preserve">attention away from </w:t>
            </w:r>
            <w:r>
              <w:br/>
            </w:r>
            <w:r>
              <w:t xml:space="preserve">down-ballot candidates for certain offices that </w:t>
            </w:r>
            <w:r>
              <w:t xml:space="preserve">most directly </w:t>
            </w:r>
            <w:r>
              <w:t xml:space="preserve">affect </w:t>
            </w:r>
            <w:r>
              <w:t xml:space="preserve">the </w:t>
            </w:r>
            <w:r>
              <w:t xml:space="preserve">voter </w:t>
            </w:r>
            <w:r>
              <w:t xml:space="preserve">and </w:t>
            </w:r>
            <w:r>
              <w:t xml:space="preserve">that this </w:t>
            </w:r>
            <w:r>
              <w:t xml:space="preserve">practice </w:t>
            </w:r>
            <w:r>
              <w:t xml:space="preserve">discourages </w:t>
            </w:r>
            <w:r>
              <w:t xml:space="preserve">a </w:t>
            </w:r>
            <w:r>
              <w:t>voter</w:t>
            </w:r>
            <w:r>
              <w:t xml:space="preserve"> from </w:t>
            </w:r>
            <w:r>
              <w:t>researching</w:t>
            </w:r>
            <w:r>
              <w:t xml:space="preserve"> </w:t>
            </w:r>
            <w:r>
              <w:t xml:space="preserve">all </w:t>
            </w:r>
            <w:r>
              <w:t xml:space="preserve">the </w:t>
            </w:r>
            <w:r>
              <w:t>candidates on the ballot</w:t>
            </w:r>
            <w:r>
              <w:t xml:space="preserve">. </w:t>
            </w:r>
            <w:r>
              <w:t>H.B. 25 seeks to address this issue by</w:t>
            </w:r>
            <w:r>
              <w:t xml:space="preserve"> eliminat</w:t>
            </w:r>
            <w:r>
              <w:t>ing</w:t>
            </w:r>
            <w:r>
              <w:t xml:space="preserve"> straight</w:t>
            </w:r>
            <w:r>
              <w:t>-</w:t>
            </w:r>
            <w:r>
              <w:t>party voting for candidates in Texas.</w:t>
            </w:r>
          </w:p>
          <w:p w:rsidR="008423E4" w:rsidRPr="00E26B13" w:rsidRDefault="0028181C" w:rsidP="0009087E">
            <w:pPr>
              <w:rPr>
                <w:b/>
              </w:rPr>
            </w:pPr>
          </w:p>
        </w:tc>
      </w:tr>
      <w:tr w:rsidR="007E15DA" w:rsidTr="00345119">
        <w:tc>
          <w:tcPr>
            <w:tcW w:w="9576" w:type="dxa"/>
          </w:tcPr>
          <w:p w:rsidR="0017725B" w:rsidRDefault="0028181C" w:rsidP="000908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181C" w:rsidP="0009087E">
            <w:pPr>
              <w:rPr>
                <w:b/>
                <w:u w:val="single"/>
              </w:rPr>
            </w:pPr>
          </w:p>
          <w:p w:rsidR="006C3EB1" w:rsidRPr="006C3EB1" w:rsidRDefault="0028181C" w:rsidP="0009087E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28181C" w:rsidP="0009087E">
            <w:pPr>
              <w:rPr>
                <w:b/>
                <w:u w:val="single"/>
              </w:rPr>
            </w:pPr>
          </w:p>
        </w:tc>
      </w:tr>
      <w:tr w:rsidR="007E15DA" w:rsidTr="00345119">
        <w:tc>
          <w:tcPr>
            <w:tcW w:w="9576" w:type="dxa"/>
          </w:tcPr>
          <w:p w:rsidR="008423E4" w:rsidRPr="00A8133F" w:rsidRDefault="0028181C" w:rsidP="000908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181C" w:rsidP="0009087E"/>
          <w:p w:rsidR="006C3EB1" w:rsidRDefault="0028181C" w:rsidP="000908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8181C" w:rsidP="0009087E">
            <w:pPr>
              <w:rPr>
                <w:b/>
              </w:rPr>
            </w:pPr>
          </w:p>
        </w:tc>
      </w:tr>
      <w:tr w:rsidR="007E15DA" w:rsidTr="00345119">
        <w:tc>
          <w:tcPr>
            <w:tcW w:w="9576" w:type="dxa"/>
          </w:tcPr>
          <w:p w:rsidR="008423E4" w:rsidRPr="00A8133F" w:rsidRDefault="0028181C" w:rsidP="000908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181C" w:rsidP="0009087E"/>
          <w:p w:rsidR="008423E4" w:rsidRDefault="0028181C" w:rsidP="000908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25 </w:t>
            </w:r>
            <w:r>
              <w:t xml:space="preserve">amends the Election Code to eliminate </w:t>
            </w:r>
            <w:r w:rsidRPr="004D5245">
              <w:t>straight-party voting.</w:t>
            </w:r>
            <w:r>
              <w:t xml:space="preserve">  </w:t>
            </w:r>
          </w:p>
          <w:p w:rsidR="004D5245" w:rsidRDefault="0028181C" w:rsidP="000908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5245" w:rsidRDefault="0028181C" w:rsidP="000908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25 </w:t>
            </w:r>
            <w:r>
              <w:t xml:space="preserve">repeals the following </w:t>
            </w:r>
            <w:r>
              <w:t xml:space="preserve">provisions </w:t>
            </w:r>
            <w:r>
              <w:t>of the Election Code: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1.005(20)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52.071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64.004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65.007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122.001(b)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124.001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124.003(d)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124.063(d)</w:t>
            </w:r>
          </w:p>
          <w:p w:rsidR="004D5245" w:rsidRDefault="0028181C" w:rsidP="000908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232.050(d)</w:t>
            </w:r>
          </w:p>
          <w:p w:rsidR="008423E4" w:rsidRPr="00835628" w:rsidRDefault="0028181C" w:rsidP="0009087E">
            <w:pPr>
              <w:rPr>
                <w:b/>
              </w:rPr>
            </w:pPr>
          </w:p>
        </w:tc>
      </w:tr>
      <w:tr w:rsidR="007E15DA" w:rsidTr="00345119">
        <w:tc>
          <w:tcPr>
            <w:tcW w:w="9576" w:type="dxa"/>
          </w:tcPr>
          <w:p w:rsidR="008423E4" w:rsidRPr="00A8133F" w:rsidRDefault="0028181C" w:rsidP="0009087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28181C" w:rsidP="0009087E"/>
          <w:p w:rsidR="008423E4" w:rsidRPr="003624F2" w:rsidRDefault="0028181C" w:rsidP="000908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8181C" w:rsidP="0009087E">
            <w:pPr>
              <w:rPr>
                <w:b/>
              </w:rPr>
            </w:pPr>
          </w:p>
        </w:tc>
      </w:tr>
    </w:tbl>
    <w:p w:rsidR="008423E4" w:rsidRPr="00BE0E75" w:rsidRDefault="002818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181C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81C">
      <w:r>
        <w:separator/>
      </w:r>
    </w:p>
  </w:endnote>
  <w:endnote w:type="continuationSeparator" w:id="0">
    <w:p w:rsidR="00000000" w:rsidRDefault="002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15DA" w:rsidTr="009C1E9A">
      <w:trPr>
        <w:cantSplit/>
      </w:trPr>
      <w:tc>
        <w:tcPr>
          <w:tcW w:w="0" w:type="pct"/>
        </w:tcPr>
        <w:p w:rsidR="00137D90" w:rsidRDefault="002818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18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18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18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18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5DA" w:rsidTr="009C1E9A">
      <w:trPr>
        <w:cantSplit/>
      </w:trPr>
      <w:tc>
        <w:tcPr>
          <w:tcW w:w="0" w:type="pct"/>
        </w:tcPr>
        <w:p w:rsidR="00EC379B" w:rsidRDefault="002818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18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16340</w:t>
          </w:r>
        </w:p>
      </w:tc>
      <w:tc>
        <w:tcPr>
          <w:tcW w:w="2453" w:type="pct"/>
        </w:tcPr>
        <w:p w:rsidR="00EC379B" w:rsidRDefault="002818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17.68.2</w:t>
          </w:r>
          <w:r>
            <w:fldChar w:fldCharType="end"/>
          </w:r>
        </w:p>
      </w:tc>
    </w:tr>
    <w:tr w:rsidR="007E15DA" w:rsidTr="009C1E9A">
      <w:trPr>
        <w:cantSplit/>
      </w:trPr>
      <w:tc>
        <w:tcPr>
          <w:tcW w:w="0" w:type="pct"/>
        </w:tcPr>
        <w:p w:rsidR="00EC379B" w:rsidRDefault="002818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18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181C" w:rsidP="006D504F">
          <w:pPr>
            <w:pStyle w:val="Footer"/>
            <w:rPr>
              <w:rStyle w:val="PageNumber"/>
            </w:rPr>
          </w:pPr>
        </w:p>
        <w:p w:rsidR="00EC379B" w:rsidRDefault="002818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5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18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18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18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81C">
      <w:r>
        <w:separator/>
      </w:r>
    </w:p>
  </w:footnote>
  <w:footnote w:type="continuationSeparator" w:id="0">
    <w:p w:rsidR="00000000" w:rsidRDefault="0028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728"/>
    <w:multiLevelType w:val="hybridMultilevel"/>
    <w:tmpl w:val="07D0111E"/>
    <w:lvl w:ilvl="0" w:tplc="83562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6B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2C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0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69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4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4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C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A4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A"/>
    <w:rsid w:val="0028181C"/>
    <w:rsid w:val="007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3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B1"/>
  </w:style>
  <w:style w:type="paragraph" w:styleId="CommentSubject">
    <w:name w:val="annotation subject"/>
    <w:basedOn w:val="CommentText"/>
    <w:next w:val="CommentText"/>
    <w:link w:val="CommentSubjectChar"/>
    <w:rsid w:val="006C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3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B1"/>
  </w:style>
  <w:style w:type="paragraph" w:styleId="CommentSubject">
    <w:name w:val="annotation subject"/>
    <w:basedOn w:val="CommentText"/>
    <w:next w:val="CommentText"/>
    <w:link w:val="CommentSubjectChar"/>
    <w:rsid w:val="006C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1095</Characters>
  <Application>Microsoft Office Word</Application>
  <DocSecurity>4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HB00025 (Committee Report (Unamended))</vt:lpstr>
    </vt:vector>
  </TitlesOfParts>
  <Company>State of Texas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16340</dc:subject>
  <dc:creator>State of Texas</dc:creator>
  <dc:description>HB 25 by Simmons-(H)Elections</dc:description>
  <cp:lastModifiedBy>Molly Hoffman-Bricker</cp:lastModifiedBy>
  <cp:revision>2</cp:revision>
  <cp:lastPrinted>2017-03-09T14:15:00Z</cp:lastPrinted>
  <dcterms:created xsi:type="dcterms:W3CDTF">2017-03-23T20:01:00Z</dcterms:created>
  <dcterms:modified xsi:type="dcterms:W3CDTF">2017-03-23T20:01:00Z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17.68.2</vt:lpwstr>
  </property>
</Properties>
</file>