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C3" w:rsidRDefault="00DA61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5D626839064E7785E038D5D2E7B400"/>
          </w:placeholder>
        </w:sdtPr>
        <w:sdtContent>
          <w:r w:rsidRPr="005C2A78">
            <w:rPr>
              <w:rFonts w:cs="Times New Roman"/>
              <w:b/>
              <w:szCs w:val="24"/>
              <w:u w:val="single"/>
            </w:rPr>
            <w:t>BILL ANALYSIS</w:t>
          </w:r>
        </w:sdtContent>
      </w:sdt>
    </w:p>
    <w:p w:rsidR="00DA61C3" w:rsidRPr="00585C31" w:rsidRDefault="00DA61C3" w:rsidP="000F1DF9">
      <w:pPr>
        <w:spacing w:after="0" w:line="240" w:lineRule="auto"/>
        <w:rPr>
          <w:rFonts w:cs="Times New Roman"/>
          <w:szCs w:val="24"/>
        </w:rPr>
      </w:pPr>
    </w:p>
    <w:p w:rsidR="00DA61C3" w:rsidRPr="00585C31" w:rsidRDefault="00DA61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61C3" w:rsidTr="000F1DF9">
        <w:tc>
          <w:tcPr>
            <w:tcW w:w="2718" w:type="dxa"/>
          </w:tcPr>
          <w:p w:rsidR="00DA61C3" w:rsidRPr="005C2A78" w:rsidRDefault="00DA61C3" w:rsidP="006D756B">
            <w:pPr>
              <w:rPr>
                <w:rFonts w:cs="Times New Roman"/>
                <w:szCs w:val="24"/>
              </w:rPr>
            </w:pPr>
            <w:sdt>
              <w:sdtPr>
                <w:rPr>
                  <w:rFonts w:cs="Times New Roman"/>
                  <w:szCs w:val="24"/>
                </w:rPr>
                <w:alias w:val="Agency Title"/>
                <w:tag w:val="AgencyTitleContentControl"/>
                <w:id w:val="1920747753"/>
                <w:lock w:val="sdtContentLocked"/>
                <w:placeholder>
                  <w:docPart w:val="F246247722734192A4EF61E933DC8A1E"/>
                </w:placeholder>
              </w:sdtPr>
              <w:sdtEndPr>
                <w:rPr>
                  <w:rFonts w:cstheme="minorBidi"/>
                  <w:szCs w:val="22"/>
                </w:rPr>
              </w:sdtEndPr>
              <w:sdtContent>
                <w:r>
                  <w:rPr>
                    <w:rFonts w:cs="Times New Roman"/>
                    <w:szCs w:val="24"/>
                  </w:rPr>
                  <w:t>Senate Research Center</w:t>
                </w:r>
              </w:sdtContent>
            </w:sdt>
          </w:p>
        </w:tc>
        <w:tc>
          <w:tcPr>
            <w:tcW w:w="6858" w:type="dxa"/>
          </w:tcPr>
          <w:p w:rsidR="00DA61C3" w:rsidRPr="00FF6471" w:rsidRDefault="00DA61C3" w:rsidP="000F1DF9">
            <w:pPr>
              <w:jc w:val="right"/>
              <w:rPr>
                <w:rFonts w:cs="Times New Roman"/>
                <w:szCs w:val="24"/>
              </w:rPr>
            </w:pPr>
            <w:sdt>
              <w:sdtPr>
                <w:rPr>
                  <w:rFonts w:cs="Times New Roman"/>
                  <w:szCs w:val="24"/>
                </w:rPr>
                <w:alias w:val="Bill Number"/>
                <w:tag w:val="BillNumberOne"/>
                <w:id w:val="-410784069"/>
                <w:lock w:val="sdtContentLocked"/>
                <w:placeholder>
                  <w:docPart w:val="C50B6FF12E394659AC946BBE46FB69D2"/>
                </w:placeholder>
              </w:sdtPr>
              <w:sdtContent>
                <w:r>
                  <w:rPr>
                    <w:rFonts w:cs="Times New Roman"/>
                    <w:szCs w:val="24"/>
                  </w:rPr>
                  <w:t>H.B. 45</w:t>
                </w:r>
              </w:sdtContent>
            </w:sdt>
          </w:p>
        </w:tc>
      </w:tr>
      <w:tr w:rsidR="00DA61C3" w:rsidTr="000F1DF9">
        <w:sdt>
          <w:sdtPr>
            <w:rPr>
              <w:rFonts w:cs="Times New Roman"/>
              <w:szCs w:val="24"/>
            </w:rPr>
            <w:alias w:val="TLCNumber"/>
            <w:tag w:val="TLCNumber"/>
            <w:id w:val="-542600604"/>
            <w:lock w:val="sdtLocked"/>
            <w:placeholder>
              <w:docPart w:val="FAE9E257A4334CAC9A060F5DCFC60B72"/>
            </w:placeholder>
          </w:sdtPr>
          <w:sdtContent>
            <w:tc>
              <w:tcPr>
                <w:tcW w:w="2718" w:type="dxa"/>
              </w:tcPr>
              <w:p w:rsidR="00DA61C3" w:rsidRPr="000F1DF9" w:rsidRDefault="00DA61C3" w:rsidP="00C65088">
                <w:pPr>
                  <w:rPr>
                    <w:rFonts w:cs="Times New Roman"/>
                    <w:szCs w:val="24"/>
                  </w:rPr>
                </w:pPr>
                <w:r>
                  <w:rPr>
                    <w:rFonts w:cs="Times New Roman"/>
                    <w:szCs w:val="24"/>
                  </w:rPr>
                  <w:t>85R18722 KSD-F</w:t>
                </w:r>
              </w:p>
            </w:tc>
          </w:sdtContent>
        </w:sdt>
        <w:tc>
          <w:tcPr>
            <w:tcW w:w="6858" w:type="dxa"/>
          </w:tcPr>
          <w:p w:rsidR="00DA61C3" w:rsidRPr="005C2A78" w:rsidRDefault="00DA61C3" w:rsidP="006D756B">
            <w:pPr>
              <w:jc w:val="right"/>
              <w:rPr>
                <w:rFonts w:cs="Times New Roman"/>
                <w:szCs w:val="24"/>
              </w:rPr>
            </w:pPr>
            <w:sdt>
              <w:sdtPr>
                <w:rPr>
                  <w:rFonts w:cs="Times New Roman"/>
                  <w:szCs w:val="24"/>
                </w:rPr>
                <w:alias w:val="Author Label"/>
                <w:tag w:val="By"/>
                <w:id w:val="72399597"/>
                <w:lock w:val="sdtLocked"/>
                <w:placeholder>
                  <w:docPart w:val="E1D885B0C8974D488739F3AC860BE8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C8C80B74DBB42F78CD15F37F8049C33"/>
                </w:placeholder>
              </w:sdtPr>
              <w:sdtContent>
                <w:r>
                  <w:rPr>
                    <w:rFonts w:cs="Times New Roman"/>
                    <w:szCs w:val="24"/>
                  </w:rPr>
                  <w:t>Flynn et al.</w:t>
                </w:r>
              </w:sdtContent>
            </w:sdt>
            <w:sdt>
              <w:sdtPr>
                <w:rPr>
                  <w:rFonts w:cs="Times New Roman"/>
                  <w:szCs w:val="24"/>
                </w:rPr>
                <w:alias w:val="Sponsor"/>
                <w:tag w:val="Sponsor"/>
                <w:id w:val="-2039656131"/>
                <w:lock w:val="sdtContentLocked"/>
                <w:placeholder>
                  <w:docPart w:val="98601C0E1E9F46ECBDFA97ACC63FAC34"/>
                </w:placeholder>
              </w:sdtPr>
              <w:sdtContent>
                <w:r>
                  <w:rPr>
                    <w:rFonts w:cs="Times New Roman"/>
                    <w:szCs w:val="24"/>
                  </w:rPr>
                  <w:t xml:space="preserve"> (Huffman)</w:t>
                </w:r>
              </w:sdtContent>
            </w:sdt>
          </w:p>
        </w:tc>
      </w:tr>
      <w:tr w:rsidR="00DA61C3" w:rsidTr="000F1DF9">
        <w:tc>
          <w:tcPr>
            <w:tcW w:w="2718" w:type="dxa"/>
          </w:tcPr>
          <w:p w:rsidR="00DA61C3" w:rsidRPr="00BC7495" w:rsidRDefault="00DA61C3" w:rsidP="000F1DF9">
            <w:pPr>
              <w:rPr>
                <w:rFonts w:cs="Times New Roman"/>
                <w:szCs w:val="24"/>
              </w:rPr>
            </w:pPr>
          </w:p>
        </w:tc>
        <w:sdt>
          <w:sdtPr>
            <w:rPr>
              <w:rFonts w:cs="Times New Roman"/>
              <w:szCs w:val="24"/>
            </w:rPr>
            <w:alias w:val="Committee"/>
            <w:tag w:val="Committee"/>
            <w:id w:val="1914272295"/>
            <w:lock w:val="sdtContentLocked"/>
            <w:placeholder>
              <w:docPart w:val="5A23847F767042E8907125C63D0FC929"/>
            </w:placeholder>
          </w:sdtPr>
          <w:sdtContent>
            <w:tc>
              <w:tcPr>
                <w:tcW w:w="6858" w:type="dxa"/>
              </w:tcPr>
              <w:p w:rsidR="00DA61C3" w:rsidRPr="00FF6471" w:rsidRDefault="00DA61C3" w:rsidP="000F1DF9">
                <w:pPr>
                  <w:jc w:val="right"/>
                  <w:rPr>
                    <w:rFonts w:cs="Times New Roman"/>
                    <w:szCs w:val="24"/>
                  </w:rPr>
                </w:pPr>
                <w:r>
                  <w:rPr>
                    <w:rFonts w:cs="Times New Roman"/>
                    <w:szCs w:val="24"/>
                  </w:rPr>
                  <w:t>State Affairs</w:t>
                </w:r>
              </w:p>
            </w:tc>
          </w:sdtContent>
        </w:sdt>
      </w:tr>
      <w:tr w:rsidR="00DA61C3" w:rsidTr="000F1DF9">
        <w:tc>
          <w:tcPr>
            <w:tcW w:w="2718" w:type="dxa"/>
          </w:tcPr>
          <w:p w:rsidR="00DA61C3" w:rsidRPr="00BC7495" w:rsidRDefault="00DA61C3" w:rsidP="000F1DF9">
            <w:pPr>
              <w:rPr>
                <w:rFonts w:cs="Times New Roman"/>
                <w:szCs w:val="24"/>
              </w:rPr>
            </w:pPr>
          </w:p>
        </w:tc>
        <w:sdt>
          <w:sdtPr>
            <w:rPr>
              <w:rFonts w:cs="Times New Roman"/>
              <w:szCs w:val="24"/>
            </w:rPr>
            <w:alias w:val="Date"/>
            <w:tag w:val="DateContentControl"/>
            <w:id w:val="1178081906"/>
            <w:lock w:val="sdtLocked"/>
            <w:placeholder>
              <w:docPart w:val="C8AB56766AEF4C19BDA14D0563C241C9"/>
            </w:placeholder>
            <w:date w:fullDate="2017-05-16T00:00:00Z">
              <w:dateFormat w:val="M/d/yyyy"/>
              <w:lid w:val="en-US"/>
              <w:storeMappedDataAs w:val="dateTime"/>
              <w:calendar w:val="gregorian"/>
            </w:date>
          </w:sdtPr>
          <w:sdtContent>
            <w:tc>
              <w:tcPr>
                <w:tcW w:w="6858" w:type="dxa"/>
              </w:tcPr>
              <w:p w:rsidR="00DA61C3" w:rsidRPr="00FF6471" w:rsidRDefault="00DA61C3" w:rsidP="00B50677">
                <w:pPr>
                  <w:jc w:val="right"/>
                  <w:rPr>
                    <w:rFonts w:cs="Times New Roman"/>
                    <w:szCs w:val="24"/>
                  </w:rPr>
                </w:pPr>
                <w:r>
                  <w:rPr>
                    <w:rFonts w:cs="Times New Roman"/>
                    <w:szCs w:val="24"/>
                  </w:rPr>
                  <w:t>5/16/2017</w:t>
                </w:r>
              </w:p>
            </w:tc>
          </w:sdtContent>
        </w:sdt>
      </w:tr>
      <w:tr w:rsidR="00DA61C3" w:rsidTr="000F1DF9">
        <w:tc>
          <w:tcPr>
            <w:tcW w:w="2718" w:type="dxa"/>
          </w:tcPr>
          <w:p w:rsidR="00DA61C3" w:rsidRPr="00BC7495" w:rsidRDefault="00DA61C3" w:rsidP="000F1DF9">
            <w:pPr>
              <w:rPr>
                <w:rFonts w:cs="Times New Roman"/>
                <w:szCs w:val="24"/>
              </w:rPr>
            </w:pPr>
          </w:p>
        </w:tc>
        <w:sdt>
          <w:sdtPr>
            <w:rPr>
              <w:rFonts w:cs="Times New Roman"/>
              <w:szCs w:val="24"/>
            </w:rPr>
            <w:alias w:val="BA Version"/>
            <w:tag w:val="BAVersion"/>
            <w:id w:val="-1685590809"/>
            <w:lock w:val="sdtContentLocked"/>
            <w:placeholder>
              <w:docPart w:val="82B35342CDC045B28C2E7FD514B46CD7"/>
            </w:placeholder>
          </w:sdtPr>
          <w:sdtContent>
            <w:tc>
              <w:tcPr>
                <w:tcW w:w="6858" w:type="dxa"/>
              </w:tcPr>
              <w:p w:rsidR="00DA61C3" w:rsidRPr="00FF6471" w:rsidRDefault="00DA61C3" w:rsidP="000F1DF9">
                <w:pPr>
                  <w:jc w:val="right"/>
                  <w:rPr>
                    <w:rFonts w:cs="Times New Roman"/>
                    <w:szCs w:val="24"/>
                  </w:rPr>
                </w:pPr>
                <w:r>
                  <w:rPr>
                    <w:rFonts w:cs="Times New Roman"/>
                    <w:szCs w:val="24"/>
                  </w:rPr>
                  <w:t>Engrossed</w:t>
                </w:r>
              </w:p>
            </w:tc>
          </w:sdtContent>
        </w:sdt>
      </w:tr>
    </w:tbl>
    <w:p w:rsidR="00DA61C3" w:rsidRPr="00FF6471" w:rsidRDefault="00DA61C3" w:rsidP="000F1DF9">
      <w:pPr>
        <w:spacing w:after="0" w:line="240" w:lineRule="auto"/>
        <w:rPr>
          <w:rFonts w:cs="Times New Roman"/>
          <w:szCs w:val="24"/>
        </w:rPr>
      </w:pPr>
    </w:p>
    <w:p w:rsidR="00DA61C3" w:rsidRPr="00FF6471" w:rsidRDefault="00DA61C3" w:rsidP="000F1DF9">
      <w:pPr>
        <w:spacing w:after="0" w:line="240" w:lineRule="auto"/>
        <w:rPr>
          <w:rFonts w:cs="Times New Roman"/>
          <w:szCs w:val="24"/>
        </w:rPr>
      </w:pPr>
    </w:p>
    <w:p w:rsidR="00DA61C3" w:rsidRPr="00FF6471" w:rsidRDefault="00DA61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626E0B9C17445FB7F9BFC1FDDE8015"/>
        </w:placeholder>
      </w:sdtPr>
      <w:sdtContent>
        <w:p w:rsidR="00DA61C3" w:rsidRDefault="00DA61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174A902F74458787872539A8746769"/>
        </w:placeholder>
      </w:sdtPr>
      <w:sdtContent>
        <w:p w:rsidR="00DA61C3" w:rsidRDefault="00DA61C3" w:rsidP="00B50677">
          <w:pPr>
            <w:pStyle w:val="NormalWeb"/>
            <w:spacing w:before="0" w:beforeAutospacing="0" w:after="0" w:afterAutospacing="0"/>
            <w:jc w:val="both"/>
            <w:divId w:val="1782145861"/>
            <w:rPr>
              <w:rFonts w:eastAsia="Times New Roman"/>
              <w:bCs/>
            </w:rPr>
          </w:pPr>
        </w:p>
        <w:p w:rsidR="00DA61C3" w:rsidRPr="00B50677" w:rsidRDefault="00DA61C3" w:rsidP="00B50677">
          <w:pPr>
            <w:pStyle w:val="NormalWeb"/>
            <w:spacing w:before="0" w:beforeAutospacing="0" w:after="0" w:afterAutospacing="0"/>
            <w:jc w:val="both"/>
            <w:divId w:val="1782145861"/>
            <w:rPr>
              <w:color w:val="000000"/>
            </w:rPr>
          </w:pPr>
          <w:r w:rsidRPr="00B50677">
            <w:rPr>
              <w:color w:val="000000"/>
            </w:rPr>
            <w:t xml:space="preserve">Interested parties assert the need for clear procedures regarding how Texas courts should determine whether to afford comity to the laws of foreign nations and the judgments of foreign courts in actions under the Texas Family Code involving the marriage relationship or the parent-child relationship to protect against violations of constitutional rights and public policy. This bill seeks to require the Supreme Court of Texas to provide such procedures. </w:t>
          </w:r>
        </w:p>
        <w:p w:rsidR="00DA61C3" w:rsidRPr="00D70925" w:rsidRDefault="00DA61C3" w:rsidP="00B50677">
          <w:pPr>
            <w:spacing w:after="0" w:line="240" w:lineRule="auto"/>
            <w:jc w:val="both"/>
            <w:rPr>
              <w:rFonts w:eastAsia="Times New Roman" w:cs="Times New Roman"/>
              <w:bCs/>
              <w:szCs w:val="24"/>
            </w:rPr>
          </w:pPr>
        </w:p>
      </w:sdtContent>
    </w:sdt>
    <w:p w:rsidR="00DA61C3" w:rsidRDefault="00DA61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 </w:t>
      </w:r>
      <w:bookmarkStart w:id="1" w:name="AmendsCurrentLaw"/>
      <w:bookmarkEnd w:id="1"/>
      <w:r>
        <w:rPr>
          <w:rFonts w:cs="Times New Roman"/>
          <w:szCs w:val="24"/>
        </w:rPr>
        <w:t>amends current law relating to requiring the Texas Supreme Court to adopt rules and provide judicial instruction regarding the application of foreign laws in certain family law cases.</w:t>
      </w:r>
    </w:p>
    <w:p w:rsidR="00DA61C3" w:rsidRPr="000566F1" w:rsidRDefault="00DA61C3" w:rsidP="000F1DF9">
      <w:pPr>
        <w:spacing w:after="0" w:line="240" w:lineRule="auto"/>
        <w:jc w:val="both"/>
        <w:rPr>
          <w:rFonts w:eastAsia="Times New Roman" w:cs="Times New Roman"/>
          <w:szCs w:val="24"/>
        </w:rPr>
      </w:pPr>
    </w:p>
    <w:p w:rsidR="00DA61C3" w:rsidRPr="005C2A78" w:rsidRDefault="00DA61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EE9C6E6BA441C188A4B7511ACB6E4C"/>
          </w:placeholder>
        </w:sdtPr>
        <w:sdtContent>
          <w:r>
            <w:rPr>
              <w:rFonts w:eastAsia="Times New Roman" w:cs="Times New Roman"/>
              <w:b/>
              <w:szCs w:val="24"/>
              <w:u w:val="single"/>
            </w:rPr>
            <w:t>RULEMAKING AUTHORITY</w:t>
          </w:r>
        </w:sdtContent>
      </w:sdt>
    </w:p>
    <w:p w:rsidR="00DA61C3" w:rsidRPr="006529C4" w:rsidRDefault="00DA61C3" w:rsidP="00774EC7">
      <w:pPr>
        <w:spacing w:after="0" w:line="240" w:lineRule="auto"/>
        <w:jc w:val="both"/>
        <w:rPr>
          <w:rFonts w:cs="Times New Roman"/>
          <w:szCs w:val="24"/>
        </w:rPr>
      </w:pPr>
    </w:p>
    <w:p w:rsidR="00DA61C3" w:rsidRPr="006529C4" w:rsidRDefault="00DA61C3" w:rsidP="00774EC7">
      <w:pPr>
        <w:spacing w:after="0" w:line="240" w:lineRule="auto"/>
        <w:jc w:val="both"/>
        <w:rPr>
          <w:rFonts w:cs="Times New Roman"/>
          <w:szCs w:val="24"/>
        </w:rPr>
      </w:pPr>
      <w:r>
        <w:rPr>
          <w:rFonts w:cs="Times New Roman"/>
          <w:szCs w:val="24"/>
        </w:rPr>
        <w:t>Rulemaking authority is expressly granted to the Texas Supreme Court in SECTION 2 (Sections 22.0041 and 22.022, Government Code) of this bill.</w:t>
      </w:r>
    </w:p>
    <w:p w:rsidR="00DA61C3" w:rsidRPr="006529C4" w:rsidRDefault="00DA61C3" w:rsidP="00774EC7">
      <w:pPr>
        <w:spacing w:after="0" w:line="240" w:lineRule="auto"/>
        <w:jc w:val="both"/>
        <w:rPr>
          <w:rFonts w:cs="Times New Roman"/>
          <w:szCs w:val="24"/>
        </w:rPr>
      </w:pPr>
    </w:p>
    <w:p w:rsidR="00DA61C3" w:rsidRPr="005C2A78" w:rsidRDefault="00DA61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6397755A3C42DBBE12A9AC45FD3DF1"/>
          </w:placeholder>
        </w:sdtPr>
        <w:sdtContent>
          <w:r>
            <w:rPr>
              <w:rFonts w:eastAsia="Times New Roman" w:cs="Times New Roman"/>
              <w:b/>
              <w:szCs w:val="24"/>
              <w:u w:val="single"/>
            </w:rPr>
            <w:t>SECTION BY SECTION ANALYSIS</w:t>
          </w:r>
        </w:sdtContent>
      </w:sdt>
    </w:p>
    <w:p w:rsidR="00DA61C3" w:rsidRPr="005C2A78" w:rsidRDefault="00DA61C3" w:rsidP="000F1DF9">
      <w:pPr>
        <w:spacing w:after="0" w:line="240" w:lineRule="auto"/>
        <w:jc w:val="both"/>
        <w:rPr>
          <w:rFonts w:eastAsia="Times New Roman" w:cs="Times New Roman"/>
          <w:szCs w:val="24"/>
        </w:rPr>
      </w:pPr>
    </w:p>
    <w:p w:rsidR="00DA61C3" w:rsidRPr="005C2A78" w:rsidRDefault="00DA61C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Sets forth legislative findings. </w:t>
      </w:r>
    </w:p>
    <w:p w:rsidR="00DA61C3" w:rsidRPr="005C2A78" w:rsidRDefault="00DA61C3" w:rsidP="000F1DF9">
      <w:pPr>
        <w:spacing w:after="0" w:line="240" w:lineRule="auto"/>
        <w:jc w:val="both"/>
        <w:rPr>
          <w:rFonts w:eastAsia="Times New Roman" w:cs="Times New Roman"/>
          <w:szCs w:val="24"/>
        </w:rPr>
      </w:pPr>
    </w:p>
    <w:p w:rsidR="00DA61C3" w:rsidRDefault="00DA61C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22, Government Code, by adding Sections 22.0041 and 22.022, as follows:</w:t>
      </w:r>
    </w:p>
    <w:p w:rsidR="00DA61C3" w:rsidRDefault="00DA61C3" w:rsidP="000F1DF9">
      <w:pPr>
        <w:spacing w:after="0" w:line="240" w:lineRule="auto"/>
        <w:jc w:val="both"/>
        <w:rPr>
          <w:rFonts w:eastAsia="Times New Roman" w:cs="Times New Roman"/>
          <w:szCs w:val="24"/>
        </w:rPr>
      </w:pPr>
    </w:p>
    <w:p w:rsidR="00DA61C3" w:rsidRDefault="00DA61C3" w:rsidP="000566F1">
      <w:pPr>
        <w:spacing w:after="0" w:line="240" w:lineRule="auto"/>
        <w:ind w:left="720"/>
        <w:jc w:val="both"/>
        <w:rPr>
          <w:rFonts w:eastAsia="Times New Roman" w:cs="Times New Roman"/>
          <w:szCs w:val="24"/>
        </w:rPr>
      </w:pPr>
      <w:r>
        <w:rPr>
          <w:rFonts w:eastAsia="Times New Roman" w:cs="Times New Roman"/>
          <w:szCs w:val="24"/>
        </w:rPr>
        <w:t xml:space="preserve">Sec. 22.0041. RULES REGARDING FOREIGN LAW AND FOREIGN JUDGMENTS IN CERTAIN FAMILY LAW ACTIONS. (a) Defines "comity," "foreign judgment," and "foreign law." </w:t>
      </w:r>
    </w:p>
    <w:p w:rsidR="00DA61C3" w:rsidRDefault="00DA61C3" w:rsidP="000566F1">
      <w:pPr>
        <w:spacing w:after="0" w:line="240" w:lineRule="auto"/>
        <w:ind w:left="720"/>
        <w:jc w:val="both"/>
        <w:rPr>
          <w:rFonts w:eastAsia="Times New Roman" w:cs="Times New Roman"/>
          <w:szCs w:val="24"/>
        </w:rPr>
      </w:pPr>
    </w:p>
    <w:p w:rsidR="00DA61C3" w:rsidRDefault="00DA61C3" w:rsidP="000566F1">
      <w:pPr>
        <w:spacing w:after="0" w:line="240" w:lineRule="auto"/>
        <w:ind w:left="1440"/>
        <w:jc w:val="both"/>
        <w:rPr>
          <w:rFonts w:eastAsia="Times New Roman" w:cs="Times New Roman"/>
          <w:szCs w:val="24"/>
        </w:rPr>
      </w:pPr>
      <w:r>
        <w:rPr>
          <w:rFonts w:eastAsia="Times New Roman" w:cs="Times New Roman"/>
          <w:szCs w:val="24"/>
        </w:rPr>
        <w:t>(b) Requires the Texas Supreme Court (supreme court) to adopt rules of evidence and procedure to implement the limitations on the granting of comity to a foreign judgment or an arbitration award involving a marriage relationship or a parent-child relationship under the Family Code to protect against violations of constitutional rights and public policy.</w:t>
      </w:r>
    </w:p>
    <w:p w:rsidR="00DA61C3" w:rsidRDefault="00DA61C3" w:rsidP="000566F1">
      <w:pPr>
        <w:spacing w:after="0" w:line="240" w:lineRule="auto"/>
        <w:ind w:left="1440"/>
        <w:jc w:val="both"/>
        <w:rPr>
          <w:rFonts w:eastAsia="Times New Roman" w:cs="Times New Roman"/>
          <w:szCs w:val="24"/>
        </w:rPr>
      </w:pPr>
    </w:p>
    <w:p w:rsidR="00DA61C3" w:rsidRDefault="00DA61C3" w:rsidP="000566F1">
      <w:pPr>
        <w:spacing w:after="0" w:line="240" w:lineRule="auto"/>
        <w:ind w:left="1440"/>
        <w:jc w:val="both"/>
        <w:rPr>
          <w:rFonts w:eastAsia="Times New Roman" w:cs="Times New Roman"/>
          <w:szCs w:val="24"/>
        </w:rPr>
      </w:pPr>
      <w:r>
        <w:rPr>
          <w:rFonts w:eastAsia="Times New Roman" w:cs="Times New Roman"/>
          <w:szCs w:val="24"/>
        </w:rPr>
        <w:t>(c) Requires that the rules adopted under Subsection (b):</w:t>
      </w:r>
    </w:p>
    <w:p w:rsidR="00DA61C3" w:rsidRDefault="00DA61C3" w:rsidP="000566F1">
      <w:pPr>
        <w:spacing w:after="0" w:line="240" w:lineRule="auto"/>
        <w:ind w:left="1440"/>
        <w:jc w:val="both"/>
        <w:rPr>
          <w:rFonts w:eastAsia="Times New Roman" w:cs="Times New Roman"/>
          <w:szCs w:val="24"/>
        </w:rPr>
      </w:pPr>
    </w:p>
    <w:p w:rsidR="00DA61C3" w:rsidRDefault="00DA61C3" w:rsidP="000566F1">
      <w:pPr>
        <w:spacing w:after="0" w:line="240" w:lineRule="auto"/>
        <w:ind w:left="2160"/>
        <w:jc w:val="both"/>
        <w:rPr>
          <w:rFonts w:eastAsia="Times New Roman" w:cs="Times New Roman"/>
          <w:szCs w:val="24"/>
        </w:rPr>
      </w:pPr>
      <w:r>
        <w:rPr>
          <w:rFonts w:eastAsia="Times New Roman" w:cs="Times New Roman"/>
          <w:szCs w:val="24"/>
        </w:rPr>
        <w:t>(1) require that any party who intends to seek enforcement of a judgment or an arbitration award based on foreign law that involves a marriage relationship or a parent-child relationship shall provide timely notice to the court and to each other party, including by providing information required by Rule 203, Texas Rules of Evidence, and by describing the court's authority to enforce or decide to enforce the judgment or award;</w:t>
      </w:r>
    </w:p>
    <w:p w:rsidR="00DA61C3" w:rsidRDefault="00DA61C3" w:rsidP="000566F1">
      <w:pPr>
        <w:spacing w:after="0" w:line="240" w:lineRule="auto"/>
        <w:ind w:left="2160"/>
        <w:jc w:val="both"/>
        <w:rPr>
          <w:rFonts w:eastAsia="Times New Roman" w:cs="Times New Roman"/>
          <w:szCs w:val="24"/>
        </w:rPr>
      </w:pPr>
    </w:p>
    <w:p w:rsidR="00DA61C3" w:rsidRDefault="00DA61C3" w:rsidP="000566F1">
      <w:pPr>
        <w:spacing w:after="0" w:line="240" w:lineRule="auto"/>
        <w:ind w:left="2160"/>
        <w:jc w:val="both"/>
        <w:rPr>
          <w:rFonts w:eastAsia="Times New Roman" w:cs="Times New Roman"/>
          <w:szCs w:val="24"/>
        </w:rPr>
      </w:pPr>
      <w:r>
        <w:rPr>
          <w:rFonts w:eastAsia="Times New Roman" w:cs="Times New Roman"/>
          <w:szCs w:val="24"/>
        </w:rPr>
        <w:t>(2) require that any party who intends to oppose the enforcement of a judgment or an arbitration award based on foreign law that involves a marriage relationship or a parent-child relationship shall provide timely notice to the court and to each other party and include with the notice an explanation of the party's basis for opposition, including by stating whether the party asserts that the judgment or award violates constitutional rights or public policy;</w:t>
      </w:r>
    </w:p>
    <w:p w:rsidR="00DA61C3" w:rsidRDefault="00DA61C3" w:rsidP="000566F1">
      <w:pPr>
        <w:spacing w:after="0" w:line="240" w:lineRule="auto"/>
        <w:ind w:left="2160"/>
        <w:jc w:val="both"/>
        <w:rPr>
          <w:rFonts w:eastAsia="Times New Roman" w:cs="Times New Roman"/>
          <w:szCs w:val="24"/>
        </w:rPr>
      </w:pPr>
    </w:p>
    <w:p w:rsidR="00DA61C3" w:rsidRDefault="00DA61C3" w:rsidP="000566F1">
      <w:pPr>
        <w:spacing w:after="0" w:line="240" w:lineRule="auto"/>
        <w:ind w:left="2160"/>
        <w:jc w:val="both"/>
        <w:rPr>
          <w:rFonts w:eastAsia="Times New Roman" w:cs="Times New Roman"/>
          <w:szCs w:val="24"/>
        </w:rPr>
      </w:pPr>
      <w:r>
        <w:rPr>
          <w:rFonts w:eastAsia="Times New Roman" w:cs="Times New Roman"/>
          <w:szCs w:val="24"/>
        </w:rPr>
        <w:t>(3) require a hearing on the record, after notice to the parties, to determine whether the proposed enforcement of a judgment or an arbitration award based on foreign law that involves a marriage relationship or a parent-child relationship violates constitutional rights or public policy;</w:t>
      </w:r>
    </w:p>
    <w:p w:rsidR="00DA61C3" w:rsidRDefault="00DA61C3" w:rsidP="000566F1">
      <w:pPr>
        <w:spacing w:after="0" w:line="240" w:lineRule="auto"/>
        <w:ind w:left="2160"/>
        <w:jc w:val="both"/>
        <w:rPr>
          <w:rFonts w:eastAsia="Times New Roman" w:cs="Times New Roman"/>
          <w:szCs w:val="24"/>
        </w:rPr>
      </w:pPr>
    </w:p>
    <w:p w:rsidR="00DA61C3" w:rsidRDefault="00DA61C3" w:rsidP="000566F1">
      <w:pPr>
        <w:spacing w:after="0" w:line="240" w:lineRule="auto"/>
        <w:ind w:left="2160"/>
        <w:jc w:val="both"/>
        <w:rPr>
          <w:rFonts w:eastAsia="Times New Roman" w:cs="Times New Roman"/>
          <w:szCs w:val="24"/>
        </w:rPr>
      </w:pPr>
      <w:r>
        <w:rPr>
          <w:rFonts w:eastAsia="Times New Roman" w:cs="Times New Roman"/>
          <w:szCs w:val="24"/>
        </w:rPr>
        <w:t>(4) to facilitate appellate review, require that a court state its findings of fact and conclusions of law in a written order determining whether to enforce a foreign judgment or an arbitration award based on foreign law that involves a marriage relationship or a parent-child relationship;</w:t>
      </w:r>
    </w:p>
    <w:p w:rsidR="00DA61C3" w:rsidRDefault="00DA61C3" w:rsidP="000566F1">
      <w:pPr>
        <w:spacing w:after="0" w:line="240" w:lineRule="auto"/>
        <w:ind w:left="2160"/>
        <w:jc w:val="both"/>
        <w:rPr>
          <w:rFonts w:eastAsia="Times New Roman" w:cs="Times New Roman"/>
          <w:szCs w:val="24"/>
        </w:rPr>
      </w:pPr>
    </w:p>
    <w:p w:rsidR="00DA61C3" w:rsidRDefault="00DA61C3" w:rsidP="000566F1">
      <w:pPr>
        <w:spacing w:after="0" w:line="240" w:lineRule="auto"/>
        <w:ind w:left="2160"/>
        <w:jc w:val="both"/>
        <w:rPr>
          <w:rFonts w:eastAsia="Times New Roman" w:cs="Times New Roman"/>
          <w:szCs w:val="24"/>
        </w:rPr>
      </w:pPr>
      <w:r>
        <w:rPr>
          <w:rFonts w:eastAsia="Times New Roman" w:cs="Times New Roman"/>
          <w:szCs w:val="24"/>
        </w:rPr>
        <w:t>(5) require that a court's determination under Subdivision (3) or (4) be made promptly so that the action may proceed expeditiously; and</w:t>
      </w:r>
    </w:p>
    <w:p w:rsidR="00DA61C3" w:rsidRDefault="00DA61C3" w:rsidP="000566F1">
      <w:pPr>
        <w:spacing w:after="0" w:line="240" w:lineRule="auto"/>
        <w:ind w:left="2160"/>
        <w:jc w:val="both"/>
        <w:rPr>
          <w:rFonts w:eastAsia="Times New Roman" w:cs="Times New Roman"/>
          <w:szCs w:val="24"/>
        </w:rPr>
      </w:pPr>
    </w:p>
    <w:p w:rsidR="00DA61C3" w:rsidRDefault="00DA61C3" w:rsidP="000566F1">
      <w:pPr>
        <w:spacing w:after="0" w:line="240" w:lineRule="auto"/>
        <w:ind w:left="2160"/>
        <w:jc w:val="both"/>
        <w:rPr>
          <w:rFonts w:eastAsia="Times New Roman" w:cs="Times New Roman"/>
          <w:szCs w:val="24"/>
        </w:rPr>
      </w:pPr>
      <w:r>
        <w:rPr>
          <w:rFonts w:eastAsia="Times New Roman" w:cs="Times New Roman"/>
          <w:szCs w:val="24"/>
        </w:rPr>
        <w:t>(6) provide that a court may issue any orders the court considers necessary to preserve principles of comity or the freedom to contract for arbitration while protecting against violations of constitutional rights and public policy in the application of foreign law and the recognition and enforcement of foreign judgments and arbitration awards.</w:t>
      </w:r>
    </w:p>
    <w:p w:rsidR="00DA61C3" w:rsidRDefault="00DA61C3" w:rsidP="000566F1">
      <w:pPr>
        <w:spacing w:after="0" w:line="240" w:lineRule="auto"/>
        <w:ind w:left="2160"/>
        <w:jc w:val="both"/>
        <w:rPr>
          <w:rFonts w:eastAsia="Times New Roman" w:cs="Times New Roman"/>
          <w:szCs w:val="24"/>
        </w:rPr>
      </w:pPr>
    </w:p>
    <w:p w:rsidR="00DA61C3" w:rsidRDefault="00DA61C3" w:rsidP="000566F1">
      <w:pPr>
        <w:spacing w:after="0" w:line="240" w:lineRule="auto"/>
        <w:ind w:left="1440"/>
        <w:jc w:val="both"/>
        <w:rPr>
          <w:rFonts w:eastAsia="Times New Roman" w:cs="Times New Roman"/>
          <w:szCs w:val="24"/>
        </w:rPr>
      </w:pPr>
      <w:r>
        <w:rPr>
          <w:rFonts w:eastAsia="Times New Roman" w:cs="Times New Roman"/>
          <w:szCs w:val="24"/>
        </w:rPr>
        <w:t>(d) Requires that the supreme court, in addition to the rules required under Subsection (b), adopt any other rules the supreme court considers necessary or advisable to accomplish the purposes of this section.</w:t>
      </w:r>
    </w:p>
    <w:p w:rsidR="00DA61C3" w:rsidRDefault="00DA61C3" w:rsidP="000566F1">
      <w:pPr>
        <w:spacing w:after="0" w:line="240" w:lineRule="auto"/>
        <w:ind w:left="1440"/>
        <w:jc w:val="both"/>
        <w:rPr>
          <w:rFonts w:eastAsia="Times New Roman" w:cs="Times New Roman"/>
          <w:szCs w:val="24"/>
        </w:rPr>
      </w:pPr>
    </w:p>
    <w:p w:rsidR="00DA61C3" w:rsidRDefault="00DA61C3" w:rsidP="000566F1">
      <w:pPr>
        <w:spacing w:after="0" w:line="240" w:lineRule="auto"/>
        <w:ind w:left="1440"/>
        <w:jc w:val="both"/>
        <w:rPr>
          <w:rFonts w:eastAsia="Times New Roman" w:cs="Times New Roman"/>
          <w:szCs w:val="24"/>
        </w:rPr>
      </w:pPr>
      <w:r>
        <w:rPr>
          <w:rFonts w:eastAsia="Times New Roman" w:cs="Times New Roman"/>
          <w:szCs w:val="24"/>
        </w:rPr>
        <w:t>(e) Provides that a rule adopted under this section does not apply to an action brought under the International Child Abduction Remedies Act (22 U.S.C. Section 9001 et seq.).</w:t>
      </w:r>
    </w:p>
    <w:p w:rsidR="00DA61C3" w:rsidRDefault="00DA61C3" w:rsidP="000566F1">
      <w:pPr>
        <w:spacing w:after="0" w:line="240" w:lineRule="auto"/>
        <w:ind w:left="1440"/>
        <w:jc w:val="both"/>
        <w:rPr>
          <w:rFonts w:eastAsia="Times New Roman" w:cs="Times New Roman"/>
          <w:szCs w:val="24"/>
        </w:rPr>
      </w:pPr>
    </w:p>
    <w:p w:rsidR="00DA61C3" w:rsidRDefault="00DA61C3" w:rsidP="000566F1">
      <w:pPr>
        <w:spacing w:after="0" w:line="240" w:lineRule="auto"/>
        <w:ind w:left="1440"/>
        <w:jc w:val="both"/>
        <w:rPr>
          <w:rFonts w:eastAsia="Times New Roman" w:cs="Times New Roman"/>
          <w:szCs w:val="24"/>
        </w:rPr>
      </w:pPr>
      <w:r>
        <w:rPr>
          <w:rFonts w:eastAsia="Times New Roman" w:cs="Times New Roman"/>
          <w:szCs w:val="24"/>
        </w:rPr>
        <w:t xml:space="preserve">(f) Provides that, in the event of a conflict between a rule adopted under this section and a federal or state law, the federal or state law prevails. </w:t>
      </w:r>
    </w:p>
    <w:p w:rsidR="00DA61C3" w:rsidRDefault="00DA61C3" w:rsidP="000566F1">
      <w:pPr>
        <w:spacing w:after="0" w:line="240" w:lineRule="auto"/>
        <w:ind w:left="1440"/>
        <w:jc w:val="both"/>
        <w:rPr>
          <w:rFonts w:eastAsia="Times New Roman" w:cs="Times New Roman"/>
          <w:szCs w:val="24"/>
        </w:rPr>
      </w:pPr>
    </w:p>
    <w:p w:rsidR="00DA61C3" w:rsidRDefault="00DA61C3" w:rsidP="000566F1">
      <w:pPr>
        <w:spacing w:after="0" w:line="240" w:lineRule="auto"/>
        <w:ind w:left="720"/>
        <w:jc w:val="both"/>
        <w:rPr>
          <w:rFonts w:eastAsia="Times New Roman" w:cs="Times New Roman"/>
          <w:szCs w:val="24"/>
        </w:rPr>
      </w:pPr>
      <w:r>
        <w:rPr>
          <w:rFonts w:eastAsia="Times New Roman" w:cs="Times New Roman"/>
          <w:szCs w:val="24"/>
        </w:rPr>
        <w:t>Sec. 22.022. JUDICIAL INSTRUCTION RELATED TO FOREIGN LAW AND FOREIGN JUDGMENTS. (a) Requires the supreme court to provide for a course of instruction that relates to issues regarding foreign law, foreign judgments, and arbitration awards in relation to foreign law that arise in actions under the Family Code involving the marriage relationship and the parent-child relationship for judges involved in those actions.</w:t>
      </w:r>
    </w:p>
    <w:p w:rsidR="00DA61C3" w:rsidRDefault="00DA61C3" w:rsidP="000566F1">
      <w:pPr>
        <w:spacing w:after="0" w:line="240" w:lineRule="auto"/>
        <w:ind w:left="720"/>
        <w:jc w:val="both"/>
        <w:rPr>
          <w:rFonts w:eastAsia="Times New Roman" w:cs="Times New Roman"/>
          <w:szCs w:val="24"/>
        </w:rPr>
      </w:pPr>
    </w:p>
    <w:p w:rsidR="00DA61C3" w:rsidRDefault="00DA61C3" w:rsidP="000566F1">
      <w:pPr>
        <w:spacing w:after="0" w:line="240" w:lineRule="auto"/>
        <w:ind w:left="1440"/>
        <w:jc w:val="both"/>
        <w:rPr>
          <w:rFonts w:eastAsia="Times New Roman" w:cs="Times New Roman"/>
          <w:szCs w:val="24"/>
        </w:rPr>
      </w:pPr>
      <w:r>
        <w:rPr>
          <w:rFonts w:eastAsia="Times New Roman" w:cs="Times New Roman"/>
          <w:szCs w:val="24"/>
        </w:rPr>
        <w:t>(b) Requires that the course of instruction include information about:</w:t>
      </w:r>
    </w:p>
    <w:p w:rsidR="00DA61C3" w:rsidRDefault="00DA61C3" w:rsidP="000566F1">
      <w:pPr>
        <w:spacing w:after="0" w:line="240" w:lineRule="auto"/>
        <w:ind w:left="1440"/>
        <w:jc w:val="both"/>
        <w:rPr>
          <w:rFonts w:eastAsia="Times New Roman" w:cs="Times New Roman"/>
          <w:szCs w:val="24"/>
        </w:rPr>
      </w:pPr>
    </w:p>
    <w:p w:rsidR="00DA61C3" w:rsidRDefault="00DA61C3" w:rsidP="000566F1">
      <w:pPr>
        <w:spacing w:after="0" w:line="240" w:lineRule="auto"/>
        <w:ind w:left="2160"/>
        <w:jc w:val="both"/>
        <w:rPr>
          <w:rFonts w:eastAsia="Times New Roman" w:cs="Times New Roman"/>
          <w:szCs w:val="24"/>
        </w:rPr>
      </w:pPr>
      <w:r>
        <w:rPr>
          <w:rFonts w:eastAsia="Times New Roman" w:cs="Times New Roman"/>
          <w:szCs w:val="24"/>
        </w:rPr>
        <w:t>(1) the limits on comity and the freedom to contract for arbitration that protect against violations of constitutional rights and public policy in the application of foreign law and the recognition and enforcement of foreign judgments and arbitration awards in actions brought under the Family Code; and</w:t>
      </w:r>
    </w:p>
    <w:p w:rsidR="00DA61C3" w:rsidRDefault="00DA61C3" w:rsidP="000566F1">
      <w:pPr>
        <w:spacing w:after="0" w:line="240" w:lineRule="auto"/>
        <w:ind w:left="2160"/>
        <w:jc w:val="both"/>
        <w:rPr>
          <w:rFonts w:eastAsia="Times New Roman" w:cs="Times New Roman"/>
          <w:szCs w:val="24"/>
        </w:rPr>
      </w:pPr>
    </w:p>
    <w:p w:rsidR="00DA61C3" w:rsidRDefault="00DA61C3" w:rsidP="000566F1">
      <w:pPr>
        <w:spacing w:after="0" w:line="240" w:lineRule="auto"/>
        <w:ind w:left="2160"/>
        <w:jc w:val="both"/>
        <w:rPr>
          <w:rFonts w:eastAsia="Times New Roman" w:cs="Times New Roman"/>
          <w:szCs w:val="24"/>
        </w:rPr>
      </w:pPr>
      <w:r>
        <w:rPr>
          <w:rFonts w:eastAsia="Times New Roman" w:cs="Times New Roman"/>
          <w:szCs w:val="24"/>
        </w:rPr>
        <w:t>(2) the rules of evidence and procedure adopted under Section 22.0041.</w:t>
      </w:r>
    </w:p>
    <w:p w:rsidR="00DA61C3" w:rsidRDefault="00DA61C3" w:rsidP="000566F1">
      <w:pPr>
        <w:spacing w:after="0" w:line="240" w:lineRule="auto"/>
        <w:ind w:left="2160"/>
        <w:jc w:val="both"/>
        <w:rPr>
          <w:rFonts w:eastAsia="Times New Roman" w:cs="Times New Roman"/>
          <w:szCs w:val="24"/>
        </w:rPr>
      </w:pPr>
    </w:p>
    <w:p w:rsidR="00DA61C3" w:rsidRPr="005C2A78" w:rsidRDefault="00DA61C3" w:rsidP="000566F1">
      <w:pPr>
        <w:spacing w:after="0" w:line="240" w:lineRule="auto"/>
        <w:ind w:left="1440"/>
        <w:jc w:val="both"/>
        <w:rPr>
          <w:rFonts w:eastAsia="Times New Roman" w:cs="Times New Roman"/>
          <w:szCs w:val="24"/>
        </w:rPr>
      </w:pPr>
      <w:r>
        <w:rPr>
          <w:rFonts w:eastAsia="Times New Roman" w:cs="Times New Roman"/>
          <w:szCs w:val="24"/>
        </w:rPr>
        <w:t>(c) Requires the supreme court to adopt rules necessary to accomplish the purposes of this section.</w:t>
      </w:r>
    </w:p>
    <w:p w:rsidR="00DA61C3" w:rsidRPr="005C2A78" w:rsidRDefault="00DA61C3" w:rsidP="000F1DF9">
      <w:pPr>
        <w:spacing w:after="0" w:line="240" w:lineRule="auto"/>
        <w:jc w:val="both"/>
        <w:rPr>
          <w:rFonts w:eastAsia="Times New Roman" w:cs="Times New Roman"/>
          <w:szCs w:val="24"/>
        </w:rPr>
      </w:pPr>
    </w:p>
    <w:p w:rsidR="00DA61C3" w:rsidRDefault="00DA61C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the Texas Supreme Court to adopt rules as required by this Act as soon as practicable following the effective date of this Act, but not later than January 1, 2018.</w:t>
      </w:r>
    </w:p>
    <w:p w:rsidR="00DA61C3" w:rsidRDefault="00DA61C3" w:rsidP="000F1DF9">
      <w:pPr>
        <w:spacing w:after="0" w:line="240" w:lineRule="auto"/>
        <w:jc w:val="both"/>
        <w:rPr>
          <w:rFonts w:eastAsia="Times New Roman" w:cs="Times New Roman"/>
          <w:szCs w:val="24"/>
        </w:rPr>
      </w:pPr>
    </w:p>
    <w:p w:rsidR="00DA61C3" w:rsidRPr="005C2A78" w:rsidRDefault="00DA61C3"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DA61C3" w:rsidRPr="006529C4" w:rsidRDefault="00DA61C3" w:rsidP="00774EC7">
      <w:pPr>
        <w:spacing w:after="0" w:line="240" w:lineRule="auto"/>
        <w:jc w:val="both"/>
        <w:rPr>
          <w:rFonts w:cs="Times New Roman"/>
          <w:szCs w:val="24"/>
        </w:rPr>
      </w:pPr>
    </w:p>
    <w:p w:rsidR="00DA61C3" w:rsidRPr="006529C4" w:rsidRDefault="00DA61C3" w:rsidP="00774EC7">
      <w:pPr>
        <w:spacing w:after="0" w:line="240" w:lineRule="auto"/>
        <w:jc w:val="both"/>
      </w:pPr>
    </w:p>
    <w:sectPr w:rsidR="00DA61C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DA5" w:rsidRDefault="00BC2DA5" w:rsidP="000F1DF9">
      <w:pPr>
        <w:spacing w:after="0" w:line="240" w:lineRule="auto"/>
      </w:pPr>
      <w:r>
        <w:separator/>
      </w:r>
    </w:p>
  </w:endnote>
  <w:endnote w:type="continuationSeparator" w:id="0">
    <w:p w:rsidR="00BC2DA5" w:rsidRDefault="00BC2D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2D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61C3">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A61C3">
                <w:rPr>
                  <w:sz w:val="20"/>
                  <w:szCs w:val="20"/>
                </w:rPr>
                <w:t>H.B. 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A61C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2D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A61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A61C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DA5" w:rsidRDefault="00BC2DA5" w:rsidP="000F1DF9">
      <w:pPr>
        <w:spacing w:after="0" w:line="240" w:lineRule="auto"/>
      </w:pPr>
      <w:r>
        <w:separator/>
      </w:r>
    </w:p>
  </w:footnote>
  <w:footnote w:type="continuationSeparator" w:id="0">
    <w:p w:rsidR="00BC2DA5" w:rsidRDefault="00BC2D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2DA5"/>
    <w:rsid w:val="00BC7495"/>
    <w:rsid w:val="00BD0CEE"/>
    <w:rsid w:val="00BE4852"/>
    <w:rsid w:val="00C04606"/>
    <w:rsid w:val="00C10A08"/>
    <w:rsid w:val="00C43D01"/>
    <w:rsid w:val="00C65088"/>
    <w:rsid w:val="00CC3D4A"/>
    <w:rsid w:val="00D11363"/>
    <w:rsid w:val="00D70925"/>
    <w:rsid w:val="00DA61C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61C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A61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14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2D91" w:rsidP="00062D9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5D626839064E7785E038D5D2E7B400"/>
        <w:category>
          <w:name w:val="General"/>
          <w:gallery w:val="placeholder"/>
        </w:category>
        <w:types>
          <w:type w:val="bbPlcHdr"/>
        </w:types>
        <w:behaviors>
          <w:behavior w:val="content"/>
        </w:behaviors>
        <w:guid w:val="{0E2E745A-7DB5-4323-9781-642C38E14991}"/>
      </w:docPartPr>
      <w:docPartBody>
        <w:p w:rsidR="00000000" w:rsidRDefault="00C47463"/>
      </w:docPartBody>
    </w:docPart>
    <w:docPart>
      <w:docPartPr>
        <w:name w:val="F246247722734192A4EF61E933DC8A1E"/>
        <w:category>
          <w:name w:val="General"/>
          <w:gallery w:val="placeholder"/>
        </w:category>
        <w:types>
          <w:type w:val="bbPlcHdr"/>
        </w:types>
        <w:behaviors>
          <w:behavior w:val="content"/>
        </w:behaviors>
        <w:guid w:val="{746A3D30-9B3C-4E2A-87A5-F175BF33FE71}"/>
      </w:docPartPr>
      <w:docPartBody>
        <w:p w:rsidR="00000000" w:rsidRDefault="00C47463"/>
      </w:docPartBody>
    </w:docPart>
    <w:docPart>
      <w:docPartPr>
        <w:name w:val="C50B6FF12E394659AC946BBE46FB69D2"/>
        <w:category>
          <w:name w:val="General"/>
          <w:gallery w:val="placeholder"/>
        </w:category>
        <w:types>
          <w:type w:val="bbPlcHdr"/>
        </w:types>
        <w:behaviors>
          <w:behavior w:val="content"/>
        </w:behaviors>
        <w:guid w:val="{A6A6201C-51F3-438D-896E-61EABDF0A6F6}"/>
      </w:docPartPr>
      <w:docPartBody>
        <w:p w:rsidR="00000000" w:rsidRDefault="00C47463"/>
      </w:docPartBody>
    </w:docPart>
    <w:docPart>
      <w:docPartPr>
        <w:name w:val="FAE9E257A4334CAC9A060F5DCFC60B72"/>
        <w:category>
          <w:name w:val="General"/>
          <w:gallery w:val="placeholder"/>
        </w:category>
        <w:types>
          <w:type w:val="bbPlcHdr"/>
        </w:types>
        <w:behaviors>
          <w:behavior w:val="content"/>
        </w:behaviors>
        <w:guid w:val="{DCC52F7A-BD01-496C-B8DF-3AFF48C7EF42}"/>
      </w:docPartPr>
      <w:docPartBody>
        <w:p w:rsidR="00000000" w:rsidRDefault="00C47463"/>
      </w:docPartBody>
    </w:docPart>
    <w:docPart>
      <w:docPartPr>
        <w:name w:val="E1D885B0C8974D488739F3AC860BE8DE"/>
        <w:category>
          <w:name w:val="General"/>
          <w:gallery w:val="placeholder"/>
        </w:category>
        <w:types>
          <w:type w:val="bbPlcHdr"/>
        </w:types>
        <w:behaviors>
          <w:behavior w:val="content"/>
        </w:behaviors>
        <w:guid w:val="{D7E7EBCF-E811-4F47-8873-5760092EB10C}"/>
      </w:docPartPr>
      <w:docPartBody>
        <w:p w:rsidR="00000000" w:rsidRDefault="00C47463"/>
      </w:docPartBody>
    </w:docPart>
    <w:docPart>
      <w:docPartPr>
        <w:name w:val="4C8C80B74DBB42F78CD15F37F8049C33"/>
        <w:category>
          <w:name w:val="General"/>
          <w:gallery w:val="placeholder"/>
        </w:category>
        <w:types>
          <w:type w:val="bbPlcHdr"/>
        </w:types>
        <w:behaviors>
          <w:behavior w:val="content"/>
        </w:behaviors>
        <w:guid w:val="{19AE2E99-0247-41C9-BB69-BA0B45EA2515}"/>
      </w:docPartPr>
      <w:docPartBody>
        <w:p w:rsidR="00000000" w:rsidRDefault="00C47463"/>
      </w:docPartBody>
    </w:docPart>
    <w:docPart>
      <w:docPartPr>
        <w:name w:val="98601C0E1E9F46ECBDFA97ACC63FAC34"/>
        <w:category>
          <w:name w:val="General"/>
          <w:gallery w:val="placeholder"/>
        </w:category>
        <w:types>
          <w:type w:val="bbPlcHdr"/>
        </w:types>
        <w:behaviors>
          <w:behavior w:val="content"/>
        </w:behaviors>
        <w:guid w:val="{5174661E-8829-4CE3-B820-BC99771D9367}"/>
      </w:docPartPr>
      <w:docPartBody>
        <w:p w:rsidR="00000000" w:rsidRDefault="00C47463"/>
      </w:docPartBody>
    </w:docPart>
    <w:docPart>
      <w:docPartPr>
        <w:name w:val="5A23847F767042E8907125C63D0FC929"/>
        <w:category>
          <w:name w:val="General"/>
          <w:gallery w:val="placeholder"/>
        </w:category>
        <w:types>
          <w:type w:val="bbPlcHdr"/>
        </w:types>
        <w:behaviors>
          <w:behavior w:val="content"/>
        </w:behaviors>
        <w:guid w:val="{FDFFD099-796E-44DC-B3F8-558855A20789}"/>
      </w:docPartPr>
      <w:docPartBody>
        <w:p w:rsidR="00000000" w:rsidRDefault="00C47463"/>
      </w:docPartBody>
    </w:docPart>
    <w:docPart>
      <w:docPartPr>
        <w:name w:val="C8AB56766AEF4C19BDA14D0563C241C9"/>
        <w:category>
          <w:name w:val="General"/>
          <w:gallery w:val="placeholder"/>
        </w:category>
        <w:types>
          <w:type w:val="bbPlcHdr"/>
        </w:types>
        <w:behaviors>
          <w:behavior w:val="content"/>
        </w:behaviors>
        <w:guid w:val="{F2BEBADB-AF38-4F42-A054-22C1388D3D4A}"/>
      </w:docPartPr>
      <w:docPartBody>
        <w:p w:rsidR="00000000" w:rsidRDefault="00062D91" w:rsidP="00062D91">
          <w:pPr>
            <w:pStyle w:val="C8AB56766AEF4C19BDA14D0563C241C9"/>
          </w:pPr>
          <w:r w:rsidRPr="00A30DD1">
            <w:rPr>
              <w:rStyle w:val="PlaceholderText"/>
            </w:rPr>
            <w:t>Click here to enter a date.</w:t>
          </w:r>
        </w:p>
      </w:docPartBody>
    </w:docPart>
    <w:docPart>
      <w:docPartPr>
        <w:name w:val="82B35342CDC045B28C2E7FD514B46CD7"/>
        <w:category>
          <w:name w:val="General"/>
          <w:gallery w:val="placeholder"/>
        </w:category>
        <w:types>
          <w:type w:val="bbPlcHdr"/>
        </w:types>
        <w:behaviors>
          <w:behavior w:val="content"/>
        </w:behaviors>
        <w:guid w:val="{A3D3396B-269A-4512-AAF4-3009FAC748A3}"/>
      </w:docPartPr>
      <w:docPartBody>
        <w:p w:rsidR="00000000" w:rsidRDefault="00C47463"/>
      </w:docPartBody>
    </w:docPart>
    <w:docPart>
      <w:docPartPr>
        <w:name w:val="4D626E0B9C17445FB7F9BFC1FDDE8015"/>
        <w:category>
          <w:name w:val="General"/>
          <w:gallery w:val="placeholder"/>
        </w:category>
        <w:types>
          <w:type w:val="bbPlcHdr"/>
        </w:types>
        <w:behaviors>
          <w:behavior w:val="content"/>
        </w:behaviors>
        <w:guid w:val="{13BF371A-9C39-4E40-B549-51EEC0F5FD93}"/>
      </w:docPartPr>
      <w:docPartBody>
        <w:p w:rsidR="00000000" w:rsidRDefault="00C47463"/>
      </w:docPartBody>
    </w:docPart>
    <w:docPart>
      <w:docPartPr>
        <w:name w:val="26174A902F74458787872539A8746769"/>
        <w:category>
          <w:name w:val="General"/>
          <w:gallery w:val="placeholder"/>
        </w:category>
        <w:types>
          <w:type w:val="bbPlcHdr"/>
        </w:types>
        <w:behaviors>
          <w:behavior w:val="content"/>
        </w:behaviors>
        <w:guid w:val="{9E36CED9-CAF4-4C1D-ADD3-DB9CC7690206}"/>
      </w:docPartPr>
      <w:docPartBody>
        <w:p w:rsidR="00000000" w:rsidRDefault="00062D91" w:rsidP="00062D91">
          <w:pPr>
            <w:pStyle w:val="26174A902F74458787872539A8746769"/>
          </w:pPr>
          <w:r>
            <w:rPr>
              <w:rFonts w:eastAsia="Times New Roman" w:cs="Times New Roman"/>
              <w:bCs/>
              <w:szCs w:val="24"/>
            </w:rPr>
            <w:t xml:space="preserve"> </w:t>
          </w:r>
        </w:p>
      </w:docPartBody>
    </w:docPart>
    <w:docPart>
      <w:docPartPr>
        <w:name w:val="11EE9C6E6BA441C188A4B7511ACB6E4C"/>
        <w:category>
          <w:name w:val="General"/>
          <w:gallery w:val="placeholder"/>
        </w:category>
        <w:types>
          <w:type w:val="bbPlcHdr"/>
        </w:types>
        <w:behaviors>
          <w:behavior w:val="content"/>
        </w:behaviors>
        <w:guid w:val="{AAC792D0-756D-4F18-961A-91743FEA5052}"/>
      </w:docPartPr>
      <w:docPartBody>
        <w:p w:rsidR="00000000" w:rsidRDefault="00C47463"/>
      </w:docPartBody>
    </w:docPart>
    <w:docPart>
      <w:docPartPr>
        <w:name w:val="5A6397755A3C42DBBE12A9AC45FD3DF1"/>
        <w:category>
          <w:name w:val="General"/>
          <w:gallery w:val="placeholder"/>
        </w:category>
        <w:types>
          <w:type w:val="bbPlcHdr"/>
        </w:types>
        <w:behaviors>
          <w:behavior w:val="content"/>
        </w:behaviors>
        <w:guid w:val="{7BD28F39-2095-4944-AF78-41EFDB9006F6}"/>
      </w:docPartPr>
      <w:docPartBody>
        <w:p w:rsidR="00000000" w:rsidRDefault="00C474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2D91"/>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7463"/>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D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2D91"/>
    <w:rPr>
      <w:rFonts w:ascii="Times New Roman" w:hAnsi="Times New Roman"/>
      <w:sz w:val="24"/>
    </w:rPr>
  </w:style>
  <w:style w:type="paragraph" w:customStyle="1" w:styleId="487D89B4F8B34DB4967D41FE18F7F88D7">
    <w:name w:val="487D89B4F8B34DB4967D41FE18F7F88D7"/>
    <w:rsid w:val="00062D91"/>
    <w:rPr>
      <w:rFonts w:ascii="Times New Roman" w:hAnsi="Times New Roman"/>
      <w:sz w:val="24"/>
    </w:rPr>
  </w:style>
  <w:style w:type="paragraph" w:customStyle="1" w:styleId="AE2570ED5D764CD7AF9686706F550F4620">
    <w:name w:val="AE2570ED5D764CD7AF9686706F550F4620"/>
    <w:rsid w:val="00062D91"/>
    <w:pPr>
      <w:tabs>
        <w:tab w:val="center" w:pos="4680"/>
        <w:tab w:val="right" w:pos="9360"/>
      </w:tabs>
      <w:spacing w:after="0" w:line="240" w:lineRule="auto"/>
    </w:pPr>
    <w:rPr>
      <w:rFonts w:ascii="Times New Roman" w:hAnsi="Times New Roman"/>
      <w:sz w:val="24"/>
    </w:rPr>
  </w:style>
  <w:style w:type="paragraph" w:customStyle="1" w:styleId="C8AB56766AEF4C19BDA14D0563C241C9">
    <w:name w:val="C8AB56766AEF4C19BDA14D0563C241C9"/>
    <w:rsid w:val="00062D91"/>
  </w:style>
  <w:style w:type="paragraph" w:customStyle="1" w:styleId="26174A902F74458787872539A8746769">
    <w:name w:val="26174A902F74458787872539A8746769"/>
    <w:rsid w:val="00062D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D9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2D91"/>
    <w:rPr>
      <w:rFonts w:ascii="Times New Roman" w:hAnsi="Times New Roman"/>
      <w:sz w:val="24"/>
    </w:rPr>
  </w:style>
  <w:style w:type="paragraph" w:customStyle="1" w:styleId="487D89B4F8B34DB4967D41FE18F7F88D7">
    <w:name w:val="487D89B4F8B34DB4967D41FE18F7F88D7"/>
    <w:rsid w:val="00062D91"/>
    <w:rPr>
      <w:rFonts w:ascii="Times New Roman" w:hAnsi="Times New Roman"/>
      <w:sz w:val="24"/>
    </w:rPr>
  </w:style>
  <w:style w:type="paragraph" w:customStyle="1" w:styleId="AE2570ED5D764CD7AF9686706F550F4620">
    <w:name w:val="AE2570ED5D764CD7AF9686706F550F4620"/>
    <w:rsid w:val="00062D91"/>
    <w:pPr>
      <w:tabs>
        <w:tab w:val="center" w:pos="4680"/>
        <w:tab w:val="right" w:pos="9360"/>
      </w:tabs>
      <w:spacing w:after="0" w:line="240" w:lineRule="auto"/>
    </w:pPr>
    <w:rPr>
      <w:rFonts w:ascii="Times New Roman" w:hAnsi="Times New Roman"/>
      <w:sz w:val="24"/>
    </w:rPr>
  </w:style>
  <w:style w:type="paragraph" w:customStyle="1" w:styleId="C8AB56766AEF4C19BDA14D0563C241C9">
    <w:name w:val="C8AB56766AEF4C19BDA14D0563C241C9"/>
    <w:rsid w:val="00062D91"/>
  </w:style>
  <w:style w:type="paragraph" w:customStyle="1" w:styleId="26174A902F74458787872539A8746769">
    <w:name w:val="26174A902F74458787872539A8746769"/>
    <w:rsid w:val="00062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94075F-A00F-4429-9ABE-4EEFBD73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818</Words>
  <Characters>4666</Characters>
  <Application>Microsoft Office Word</Application>
  <DocSecurity>0</DocSecurity>
  <Lines>38</Lines>
  <Paragraphs>10</Paragraphs>
  <ScaleCrop>false</ScaleCrop>
  <Company>Texas Legislative Council</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2017-05-17T17:23:00Z</cp:lastPrinted>
  <dcterms:created xsi:type="dcterms:W3CDTF">2015-05-29T14:24:00Z</dcterms:created>
  <dcterms:modified xsi:type="dcterms:W3CDTF">2017-05-17T17:23:00Z</dcterms:modified>
</cp:coreProperties>
</file>

<file path=docProps/custom.xml><?xml version="1.0" encoding="utf-8"?>
<op:Properties xmlns:vt="http://schemas.openxmlformats.org/officeDocument/2006/docPropsVTypes" xmlns:op="http://schemas.openxmlformats.org/officeDocument/2006/custom-properties"/>
</file>