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C3" w:rsidRDefault="00F43F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DBEEFEA8FC42F89294AC42E943B426"/>
          </w:placeholder>
        </w:sdtPr>
        <w:sdtContent>
          <w:r w:rsidRPr="005C2A78">
            <w:rPr>
              <w:rFonts w:cs="Times New Roman"/>
              <w:b/>
              <w:szCs w:val="24"/>
              <w:u w:val="single"/>
            </w:rPr>
            <w:t>BILL ANALYSIS</w:t>
          </w:r>
        </w:sdtContent>
      </w:sdt>
    </w:p>
    <w:p w:rsidR="00F43FC3" w:rsidRPr="00585C31" w:rsidRDefault="00F43FC3" w:rsidP="000F1DF9">
      <w:pPr>
        <w:spacing w:after="0" w:line="240" w:lineRule="auto"/>
        <w:rPr>
          <w:rFonts w:cs="Times New Roman"/>
          <w:szCs w:val="24"/>
        </w:rPr>
      </w:pPr>
    </w:p>
    <w:p w:rsidR="00F43FC3" w:rsidRPr="00585C31" w:rsidRDefault="00F43F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3FC3" w:rsidTr="000F1DF9">
        <w:tc>
          <w:tcPr>
            <w:tcW w:w="2718" w:type="dxa"/>
          </w:tcPr>
          <w:p w:rsidR="00F43FC3" w:rsidRPr="005C2A78" w:rsidRDefault="00F43FC3" w:rsidP="006D756B">
            <w:pPr>
              <w:rPr>
                <w:rFonts w:cs="Times New Roman"/>
                <w:szCs w:val="24"/>
              </w:rPr>
            </w:pPr>
            <w:sdt>
              <w:sdtPr>
                <w:rPr>
                  <w:rFonts w:cs="Times New Roman"/>
                  <w:szCs w:val="24"/>
                </w:rPr>
                <w:alias w:val="Agency Title"/>
                <w:tag w:val="AgencyTitleContentControl"/>
                <w:id w:val="1920747753"/>
                <w:lock w:val="sdtContentLocked"/>
                <w:placeholder>
                  <w:docPart w:val="CEECF9580A1A49CDA5B0CB65C24876B7"/>
                </w:placeholder>
              </w:sdtPr>
              <w:sdtEndPr>
                <w:rPr>
                  <w:rFonts w:cstheme="minorBidi"/>
                  <w:szCs w:val="22"/>
                </w:rPr>
              </w:sdtEndPr>
              <w:sdtContent>
                <w:r>
                  <w:rPr>
                    <w:rFonts w:cs="Times New Roman"/>
                    <w:szCs w:val="24"/>
                  </w:rPr>
                  <w:t>Senate Research Center</w:t>
                </w:r>
              </w:sdtContent>
            </w:sdt>
          </w:p>
        </w:tc>
        <w:tc>
          <w:tcPr>
            <w:tcW w:w="6858" w:type="dxa"/>
          </w:tcPr>
          <w:p w:rsidR="00F43FC3" w:rsidRPr="00FF6471" w:rsidRDefault="00F43FC3" w:rsidP="000F1DF9">
            <w:pPr>
              <w:jc w:val="right"/>
              <w:rPr>
                <w:rFonts w:cs="Times New Roman"/>
                <w:szCs w:val="24"/>
              </w:rPr>
            </w:pPr>
            <w:sdt>
              <w:sdtPr>
                <w:rPr>
                  <w:rFonts w:cs="Times New Roman"/>
                  <w:szCs w:val="24"/>
                </w:rPr>
                <w:alias w:val="Bill Number"/>
                <w:tag w:val="BillNumberOne"/>
                <w:id w:val="-410784069"/>
                <w:lock w:val="sdtContentLocked"/>
                <w:placeholder>
                  <w:docPart w:val="4D23394177784E74BAA9F161A1AA9823"/>
                </w:placeholder>
              </w:sdtPr>
              <w:sdtContent>
                <w:r>
                  <w:rPr>
                    <w:rFonts w:cs="Times New Roman"/>
                    <w:szCs w:val="24"/>
                  </w:rPr>
                  <w:t>H.B. 88</w:t>
                </w:r>
              </w:sdtContent>
            </w:sdt>
          </w:p>
        </w:tc>
      </w:tr>
      <w:tr w:rsidR="00F43FC3" w:rsidTr="000F1DF9">
        <w:sdt>
          <w:sdtPr>
            <w:rPr>
              <w:rFonts w:cs="Times New Roman"/>
              <w:szCs w:val="24"/>
            </w:rPr>
            <w:alias w:val="TLCNumber"/>
            <w:tag w:val="TLCNumber"/>
            <w:id w:val="-542600604"/>
            <w:lock w:val="sdtLocked"/>
            <w:placeholder>
              <w:docPart w:val="015C5E1C2FB64C35B9FB90333598DC69"/>
            </w:placeholder>
          </w:sdtPr>
          <w:sdtContent>
            <w:tc>
              <w:tcPr>
                <w:tcW w:w="2718" w:type="dxa"/>
              </w:tcPr>
              <w:p w:rsidR="00F43FC3" w:rsidRPr="000F1DF9" w:rsidRDefault="00F43FC3" w:rsidP="00C65088">
                <w:pPr>
                  <w:rPr>
                    <w:rFonts w:cs="Times New Roman"/>
                    <w:szCs w:val="24"/>
                  </w:rPr>
                </w:pPr>
                <w:r>
                  <w:rPr>
                    <w:rFonts w:cs="Times New Roman"/>
                    <w:szCs w:val="24"/>
                  </w:rPr>
                  <w:t>85R3028 KSD-D</w:t>
                </w:r>
              </w:p>
            </w:tc>
          </w:sdtContent>
        </w:sdt>
        <w:tc>
          <w:tcPr>
            <w:tcW w:w="6858" w:type="dxa"/>
          </w:tcPr>
          <w:p w:rsidR="00F43FC3" w:rsidRPr="005C2A78" w:rsidRDefault="00F43FC3" w:rsidP="006D756B">
            <w:pPr>
              <w:jc w:val="right"/>
              <w:rPr>
                <w:rFonts w:cs="Times New Roman"/>
                <w:szCs w:val="24"/>
              </w:rPr>
            </w:pPr>
            <w:sdt>
              <w:sdtPr>
                <w:rPr>
                  <w:rFonts w:cs="Times New Roman"/>
                  <w:szCs w:val="24"/>
                </w:rPr>
                <w:alias w:val="Author Label"/>
                <w:tag w:val="By"/>
                <w:id w:val="72399597"/>
                <w:lock w:val="sdtLocked"/>
                <w:placeholder>
                  <w:docPart w:val="0420EFB7D773455EAEB5064B557A23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605700CBD14D2598DC32B829F1309A"/>
                </w:placeholder>
              </w:sdtPr>
              <w:sdtContent>
                <w:r>
                  <w:rPr>
                    <w:rFonts w:cs="Times New Roman"/>
                    <w:szCs w:val="24"/>
                  </w:rPr>
                  <w:t>Martinez, "Mando" et al.</w:t>
                </w:r>
              </w:sdtContent>
            </w:sdt>
            <w:sdt>
              <w:sdtPr>
                <w:rPr>
                  <w:rFonts w:cs="Times New Roman"/>
                  <w:szCs w:val="24"/>
                </w:rPr>
                <w:alias w:val="Sponsor"/>
                <w:tag w:val="Sponsor"/>
                <w:id w:val="-2039656131"/>
                <w:lock w:val="sdtContentLocked"/>
                <w:placeholder>
                  <w:docPart w:val="DB8853F6ADCE48369077E0C055A7CE2C"/>
                </w:placeholder>
              </w:sdtPr>
              <w:sdtContent>
                <w:r>
                  <w:rPr>
                    <w:rFonts w:cs="Times New Roman"/>
                    <w:szCs w:val="24"/>
                  </w:rPr>
                  <w:t xml:space="preserve"> (Hinojosa)</w:t>
                </w:r>
              </w:sdtContent>
            </w:sdt>
          </w:p>
        </w:tc>
      </w:tr>
      <w:tr w:rsidR="00F43FC3" w:rsidTr="000F1DF9">
        <w:tc>
          <w:tcPr>
            <w:tcW w:w="2718" w:type="dxa"/>
          </w:tcPr>
          <w:p w:rsidR="00F43FC3" w:rsidRPr="00BC7495" w:rsidRDefault="00F43FC3" w:rsidP="000F1DF9">
            <w:pPr>
              <w:rPr>
                <w:rFonts w:cs="Times New Roman"/>
                <w:szCs w:val="24"/>
              </w:rPr>
            </w:pPr>
          </w:p>
        </w:tc>
        <w:sdt>
          <w:sdtPr>
            <w:rPr>
              <w:rFonts w:cs="Times New Roman"/>
              <w:szCs w:val="24"/>
            </w:rPr>
            <w:alias w:val="Committee"/>
            <w:tag w:val="Committee"/>
            <w:id w:val="1914272295"/>
            <w:lock w:val="sdtContentLocked"/>
            <w:placeholder>
              <w:docPart w:val="34E9E638F12E4076BE5481B6D769BA94"/>
            </w:placeholder>
          </w:sdtPr>
          <w:sdtContent>
            <w:tc>
              <w:tcPr>
                <w:tcW w:w="6858" w:type="dxa"/>
              </w:tcPr>
              <w:p w:rsidR="00F43FC3" w:rsidRPr="00FF6471" w:rsidRDefault="00F43FC3" w:rsidP="000F1DF9">
                <w:pPr>
                  <w:jc w:val="right"/>
                  <w:rPr>
                    <w:rFonts w:cs="Times New Roman"/>
                    <w:szCs w:val="24"/>
                  </w:rPr>
                </w:pPr>
                <w:r>
                  <w:rPr>
                    <w:rFonts w:cs="Times New Roman"/>
                    <w:szCs w:val="24"/>
                  </w:rPr>
                  <w:t>Natural Resources &amp; Economic Development</w:t>
                </w:r>
              </w:p>
            </w:tc>
          </w:sdtContent>
        </w:sdt>
      </w:tr>
      <w:tr w:rsidR="00F43FC3" w:rsidTr="000F1DF9">
        <w:tc>
          <w:tcPr>
            <w:tcW w:w="2718" w:type="dxa"/>
          </w:tcPr>
          <w:p w:rsidR="00F43FC3" w:rsidRPr="00BC7495" w:rsidRDefault="00F43FC3" w:rsidP="000F1DF9">
            <w:pPr>
              <w:rPr>
                <w:rFonts w:cs="Times New Roman"/>
                <w:szCs w:val="24"/>
              </w:rPr>
            </w:pPr>
          </w:p>
        </w:tc>
        <w:sdt>
          <w:sdtPr>
            <w:rPr>
              <w:rFonts w:cs="Times New Roman"/>
              <w:szCs w:val="24"/>
            </w:rPr>
            <w:alias w:val="Date"/>
            <w:tag w:val="DateContentControl"/>
            <w:id w:val="1178081906"/>
            <w:lock w:val="sdtLocked"/>
            <w:placeholder>
              <w:docPart w:val="46770B0E0D734F89BF33C3BEAA11F977"/>
            </w:placeholder>
            <w:date w:fullDate="2017-05-05T00:00:00Z">
              <w:dateFormat w:val="M/d/yyyy"/>
              <w:lid w:val="en-US"/>
              <w:storeMappedDataAs w:val="dateTime"/>
              <w:calendar w:val="gregorian"/>
            </w:date>
          </w:sdtPr>
          <w:sdtContent>
            <w:tc>
              <w:tcPr>
                <w:tcW w:w="6858" w:type="dxa"/>
              </w:tcPr>
              <w:p w:rsidR="00F43FC3" w:rsidRPr="00FF6471" w:rsidRDefault="00F43FC3" w:rsidP="007E6D5E">
                <w:pPr>
                  <w:jc w:val="right"/>
                  <w:rPr>
                    <w:rFonts w:cs="Times New Roman"/>
                    <w:szCs w:val="24"/>
                  </w:rPr>
                </w:pPr>
                <w:r>
                  <w:rPr>
                    <w:rFonts w:cs="Times New Roman"/>
                    <w:szCs w:val="24"/>
                  </w:rPr>
                  <w:t>5/5/2017</w:t>
                </w:r>
              </w:p>
            </w:tc>
          </w:sdtContent>
        </w:sdt>
      </w:tr>
      <w:tr w:rsidR="00F43FC3" w:rsidTr="000F1DF9">
        <w:tc>
          <w:tcPr>
            <w:tcW w:w="2718" w:type="dxa"/>
          </w:tcPr>
          <w:p w:rsidR="00F43FC3" w:rsidRPr="00BC7495" w:rsidRDefault="00F43FC3" w:rsidP="000F1DF9">
            <w:pPr>
              <w:rPr>
                <w:rFonts w:cs="Times New Roman"/>
                <w:szCs w:val="24"/>
              </w:rPr>
            </w:pPr>
          </w:p>
        </w:tc>
        <w:sdt>
          <w:sdtPr>
            <w:rPr>
              <w:rFonts w:cs="Times New Roman"/>
              <w:szCs w:val="24"/>
            </w:rPr>
            <w:alias w:val="BA Version"/>
            <w:tag w:val="BAVersion"/>
            <w:id w:val="-1685590809"/>
            <w:lock w:val="sdtContentLocked"/>
            <w:placeholder>
              <w:docPart w:val="54F72B29B31248EABDD92201F5928346"/>
            </w:placeholder>
          </w:sdtPr>
          <w:sdtContent>
            <w:tc>
              <w:tcPr>
                <w:tcW w:w="6858" w:type="dxa"/>
              </w:tcPr>
              <w:p w:rsidR="00F43FC3" w:rsidRPr="00FF6471" w:rsidRDefault="00F43FC3" w:rsidP="000F1DF9">
                <w:pPr>
                  <w:jc w:val="right"/>
                  <w:rPr>
                    <w:rFonts w:cs="Times New Roman"/>
                    <w:szCs w:val="24"/>
                  </w:rPr>
                </w:pPr>
                <w:r>
                  <w:rPr>
                    <w:rFonts w:cs="Times New Roman"/>
                    <w:szCs w:val="24"/>
                  </w:rPr>
                  <w:t>Engrossed</w:t>
                </w:r>
              </w:p>
            </w:tc>
          </w:sdtContent>
        </w:sdt>
      </w:tr>
    </w:tbl>
    <w:p w:rsidR="00F43FC3" w:rsidRPr="00FF6471" w:rsidRDefault="00F43FC3" w:rsidP="000F1DF9">
      <w:pPr>
        <w:spacing w:after="0" w:line="240" w:lineRule="auto"/>
        <w:rPr>
          <w:rFonts w:cs="Times New Roman"/>
          <w:szCs w:val="24"/>
        </w:rPr>
      </w:pPr>
    </w:p>
    <w:p w:rsidR="00F43FC3" w:rsidRPr="00FF6471" w:rsidRDefault="00F43FC3" w:rsidP="000F1DF9">
      <w:pPr>
        <w:spacing w:after="0" w:line="240" w:lineRule="auto"/>
        <w:rPr>
          <w:rFonts w:cs="Times New Roman"/>
          <w:szCs w:val="24"/>
        </w:rPr>
      </w:pPr>
    </w:p>
    <w:p w:rsidR="00F43FC3" w:rsidRPr="00FF6471" w:rsidRDefault="00F43F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02905E23F74B2F8119C7B3F0D85F26"/>
        </w:placeholder>
      </w:sdtPr>
      <w:sdtContent>
        <w:p w:rsidR="00F43FC3" w:rsidRDefault="00F43F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7F835ACBE2461D97647D1EBE14D3F0"/>
        </w:placeholder>
      </w:sdtPr>
      <w:sdtContent>
        <w:p w:rsidR="00F43FC3" w:rsidRDefault="00F43FC3" w:rsidP="004C430F">
          <w:pPr>
            <w:pStyle w:val="NormalWeb"/>
            <w:spacing w:before="0" w:beforeAutospacing="0" w:after="0" w:afterAutospacing="0"/>
            <w:jc w:val="both"/>
            <w:divId w:val="1154684043"/>
            <w:rPr>
              <w:rFonts w:eastAsia="Times New Roman"/>
              <w:bCs/>
            </w:rPr>
          </w:pPr>
        </w:p>
        <w:p w:rsidR="00F43FC3" w:rsidRDefault="00F43FC3" w:rsidP="004C430F">
          <w:pPr>
            <w:pStyle w:val="NormalWeb"/>
            <w:spacing w:before="0" w:beforeAutospacing="0" w:after="0" w:afterAutospacing="0"/>
            <w:jc w:val="both"/>
            <w:divId w:val="1154684043"/>
            <w:rPr>
              <w:color w:val="000000"/>
            </w:rPr>
          </w:pPr>
          <w:r w:rsidRPr="004C430F">
            <w:rPr>
              <w:color w:val="000000"/>
            </w:rPr>
            <w:t>Under current law, if an employer administers a leave policy for their employee to care for their sick child, there is no requirement that the leave policy treat foster children in the same manner as biological or adopted minor children. This has resulted in unequal treatment of employees who wish to use their leave policy in order to care for their foster children, even though they have the same obligations as biological or adoptive parents. The employee could be denied leave to care because the foster child is not the employee's biological or adopted child.</w:t>
          </w:r>
        </w:p>
        <w:p w:rsidR="00F43FC3" w:rsidRPr="004C430F" w:rsidRDefault="00F43FC3" w:rsidP="004C430F">
          <w:pPr>
            <w:pStyle w:val="NormalWeb"/>
            <w:spacing w:before="0" w:beforeAutospacing="0" w:after="0" w:afterAutospacing="0"/>
            <w:jc w:val="both"/>
            <w:divId w:val="1154684043"/>
            <w:rPr>
              <w:color w:val="000000"/>
            </w:rPr>
          </w:pPr>
        </w:p>
        <w:p w:rsidR="00F43FC3" w:rsidRPr="004C430F" w:rsidRDefault="00F43FC3" w:rsidP="004C430F">
          <w:pPr>
            <w:pStyle w:val="NormalWeb"/>
            <w:spacing w:before="0" w:beforeAutospacing="0" w:after="0" w:afterAutospacing="0"/>
            <w:jc w:val="both"/>
            <w:divId w:val="1154684043"/>
            <w:rPr>
              <w:color w:val="000000"/>
            </w:rPr>
          </w:pPr>
          <w:r w:rsidRPr="004C430F">
            <w:rPr>
              <w:color w:val="000000"/>
            </w:rPr>
            <w:t>H.B. 88 addresses this issue by making it an unlawful practice for employers to administer leave policies that do not permit employees to use leave to care for the employee's foster child.</w:t>
          </w:r>
        </w:p>
        <w:p w:rsidR="00F43FC3" w:rsidRPr="00D70925" w:rsidRDefault="00F43FC3" w:rsidP="004C430F">
          <w:pPr>
            <w:spacing w:after="0" w:line="240" w:lineRule="auto"/>
            <w:jc w:val="both"/>
            <w:rPr>
              <w:rFonts w:eastAsia="Times New Roman" w:cs="Times New Roman"/>
              <w:bCs/>
              <w:szCs w:val="24"/>
            </w:rPr>
          </w:pPr>
        </w:p>
      </w:sdtContent>
    </w:sdt>
    <w:p w:rsidR="00F43FC3" w:rsidRDefault="00F43F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88 </w:t>
      </w:r>
      <w:bookmarkStart w:id="1" w:name="AmendsCurrentLaw"/>
      <w:bookmarkEnd w:id="1"/>
      <w:r>
        <w:rPr>
          <w:rFonts w:cs="Times New Roman"/>
          <w:szCs w:val="24"/>
        </w:rPr>
        <w:t>amends current law relating to an unlawful employment practice by an employer whose leave policy does not permit an employee to use leave to care for the employee's foster child.</w:t>
      </w:r>
    </w:p>
    <w:p w:rsidR="00F43FC3" w:rsidRPr="00A540B9" w:rsidRDefault="00F43FC3" w:rsidP="000F1DF9">
      <w:pPr>
        <w:spacing w:after="0" w:line="240" w:lineRule="auto"/>
        <w:jc w:val="both"/>
        <w:rPr>
          <w:rFonts w:eastAsia="Times New Roman" w:cs="Times New Roman"/>
          <w:szCs w:val="24"/>
        </w:rPr>
      </w:pPr>
    </w:p>
    <w:p w:rsidR="00F43FC3" w:rsidRPr="005C2A78" w:rsidRDefault="00F43F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C91A767B204B2EA76FC2A1FE6065DA"/>
          </w:placeholder>
        </w:sdtPr>
        <w:sdtContent>
          <w:r>
            <w:rPr>
              <w:rFonts w:eastAsia="Times New Roman" w:cs="Times New Roman"/>
              <w:b/>
              <w:szCs w:val="24"/>
              <w:u w:val="single"/>
            </w:rPr>
            <w:t>RULEMAKING AUTHORITY</w:t>
          </w:r>
        </w:sdtContent>
      </w:sdt>
    </w:p>
    <w:p w:rsidR="00F43FC3" w:rsidRPr="006529C4" w:rsidRDefault="00F43FC3" w:rsidP="00774EC7">
      <w:pPr>
        <w:spacing w:after="0" w:line="240" w:lineRule="auto"/>
        <w:jc w:val="both"/>
        <w:rPr>
          <w:rFonts w:cs="Times New Roman"/>
          <w:szCs w:val="24"/>
        </w:rPr>
      </w:pPr>
    </w:p>
    <w:p w:rsidR="00F43FC3" w:rsidRPr="006529C4" w:rsidRDefault="00F43F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3FC3" w:rsidRPr="006529C4" w:rsidRDefault="00F43FC3" w:rsidP="00774EC7">
      <w:pPr>
        <w:spacing w:after="0" w:line="240" w:lineRule="auto"/>
        <w:jc w:val="both"/>
        <w:rPr>
          <w:rFonts w:cs="Times New Roman"/>
          <w:szCs w:val="24"/>
        </w:rPr>
      </w:pPr>
    </w:p>
    <w:p w:rsidR="00F43FC3" w:rsidRPr="005C2A78" w:rsidRDefault="00F43F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F2A32D8B624A9191787683E9B9EE61"/>
          </w:placeholder>
        </w:sdtPr>
        <w:sdtContent>
          <w:r>
            <w:rPr>
              <w:rFonts w:eastAsia="Times New Roman" w:cs="Times New Roman"/>
              <w:b/>
              <w:szCs w:val="24"/>
              <w:u w:val="single"/>
            </w:rPr>
            <w:t>SECTION BY SECTION ANALYSIS</w:t>
          </w:r>
        </w:sdtContent>
      </w:sdt>
    </w:p>
    <w:p w:rsidR="00F43FC3" w:rsidRPr="005C2A78" w:rsidRDefault="00F43FC3" w:rsidP="000F1DF9">
      <w:pPr>
        <w:spacing w:after="0" w:line="240" w:lineRule="auto"/>
        <w:jc w:val="both"/>
        <w:rPr>
          <w:rFonts w:eastAsia="Times New Roman" w:cs="Times New Roman"/>
          <w:szCs w:val="24"/>
        </w:rPr>
      </w:pPr>
    </w:p>
    <w:p w:rsidR="00F43FC3" w:rsidRDefault="00F43F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21, Labor Code, by adding Section 21.0595, as follows: </w:t>
      </w:r>
    </w:p>
    <w:p w:rsidR="00F43FC3" w:rsidRDefault="00F43FC3" w:rsidP="000F1DF9">
      <w:pPr>
        <w:spacing w:after="0" w:line="240" w:lineRule="auto"/>
        <w:jc w:val="both"/>
        <w:rPr>
          <w:rFonts w:eastAsia="Times New Roman" w:cs="Times New Roman"/>
          <w:szCs w:val="24"/>
        </w:rPr>
      </w:pPr>
    </w:p>
    <w:p w:rsidR="00F43FC3" w:rsidRPr="00A540B9" w:rsidRDefault="00F43FC3" w:rsidP="00A540B9">
      <w:pPr>
        <w:spacing w:after="0" w:line="240" w:lineRule="auto"/>
        <w:ind w:left="720"/>
        <w:jc w:val="both"/>
        <w:rPr>
          <w:rFonts w:eastAsia="Times New Roman" w:cs="Times New Roman"/>
          <w:szCs w:val="24"/>
        </w:rPr>
      </w:pPr>
      <w:r>
        <w:rPr>
          <w:rFonts w:eastAsia="Times New Roman" w:cs="Times New Roman"/>
          <w:szCs w:val="24"/>
        </w:rPr>
        <w:t xml:space="preserve">Sec. 21.0595. DISCRIMINATORY LEAVE POLICY AFFECTING EMPLOYEE'S ENTITLEMENT TO PERSONAL LEAVE TO CARE FOR SICK FOSTER CHILD. Provides that an employer commits an unlawful employment practice if </w:t>
      </w:r>
      <w:r w:rsidRPr="00A540B9">
        <w:t>the employer administers a leave policy under which an employee is entitled to personal leave to care for or otherwise as</w:t>
      </w:r>
      <w:r>
        <w:t xml:space="preserve">sist the employee's sick child </w:t>
      </w:r>
      <w:r w:rsidRPr="00A540B9">
        <w:t>and the leave policy does not treat in the same manner as an employee's biological or adopted minor child any f</w:t>
      </w:r>
      <w:r>
        <w:t xml:space="preserve">oster child of the employee who </w:t>
      </w:r>
      <w:r w:rsidRPr="00A540B9">
        <w:t>resides in the</w:t>
      </w:r>
      <w:r>
        <w:t xml:space="preserve"> same household as the employee</w:t>
      </w:r>
      <w:r w:rsidRPr="00A540B9">
        <w:t xml:space="preserve"> and is under the conservatorship of the Department of Family and Protective Services.</w:t>
      </w:r>
      <w:r w:rsidRPr="00A540B9">
        <w:rPr>
          <w:rFonts w:eastAsia="Times New Roman"/>
        </w:rPr>
        <w:t xml:space="preserve"> </w:t>
      </w:r>
    </w:p>
    <w:p w:rsidR="00F43FC3" w:rsidRPr="005C2A78" w:rsidRDefault="00F43FC3" w:rsidP="000F1DF9">
      <w:pPr>
        <w:spacing w:after="0" w:line="240" w:lineRule="auto"/>
        <w:jc w:val="both"/>
        <w:rPr>
          <w:rFonts w:eastAsia="Times New Roman" w:cs="Times New Roman"/>
          <w:szCs w:val="24"/>
        </w:rPr>
      </w:pPr>
    </w:p>
    <w:p w:rsidR="00F43FC3" w:rsidRPr="005C2A78" w:rsidRDefault="00F43F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21.0595, Labor Code, as added by this Act, prospective. </w:t>
      </w:r>
    </w:p>
    <w:p w:rsidR="00F43FC3" w:rsidRPr="005C2A78" w:rsidRDefault="00F43FC3" w:rsidP="000F1DF9">
      <w:pPr>
        <w:spacing w:after="0" w:line="240" w:lineRule="auto"/>
        <w:jc w:val="both"/>
        <w:rPr>
          <w:rFonts w:eastAsia="Times New Roman" w:cs="Times New Roman"/>
          <w:szCs w:val="24"/>
        </w:rPr>
      </w:pPr>
    </w:p>
    <w:p w:rsidR="00F43FC3" w:rsidRPr="005C2A78" w:rsidRDefault="00F43F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F43FC3" w:rsidRPr="006529C4" w:rsidRDefault="00F43FC3" w:rsidP="00774EC7">
      <w:pPr>
        <w:spacing w:after="0" w:line="240" w:lineRule="auto"/>
        <w:jc w:val="both"/>
        <w:rPr>
          <w:rFonts w:cs="Times New Roman"/>
          <w:szCs w:val="24"/>
        </w:rPr>
      </w:pPr>
    </w:p>
    <w:p w:rsidR="00F43FC3" w:rsidRPr="006529C4" w:rsidRDefault="00F43FC3" w:rsidP="00774EC7">
      <w:pPr>
        <w:spacing w:after="0" w:line="240" w:lineRule="auto"/>
        <w:jc w:val="both"/>
      </w:pPr>
    </w:p>
    <w:sectPr w:rsidR="00F43FC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C9" w:rsidRDefault="00DF7FC9" w:rsidP="000F1DF9">
      <w:pPr>
        <w:spacing w:after="0" w:line="240" w:lineRule="auto"/>
      </w:pPr>
      <w:r>
        <w:separator/>
      </w:r>
    </w:p>
  </w:endnote>
  <w:endnote w:type="continuationSeparator" w:id="0">
    <w:p w:rsidR="00DF7FC9" w:rsidRDefault="00DF7F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7F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3FC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3FC3">
                <w:rPr>
                  <w:sz w:val="20"/>
                  <w:szCs w:val="20"/>
                </w:rPr>
                <w:t>H.B. 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3F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7F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3F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3FC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C9" w:rsidRDefault="00DF7FC9" w:rsidP="000F1DF9">
      <w:pPr>
        <w:spacing w:after="0" w:line="240" w:lineRule="auto"/>
      </w:pPr>
      <w:r>
        <w:separator/>
      </w:r>
    </w:p>
  </w:footnote>
  <w:footnote w:type="continuationSeparator" w:id="0">
    <w:p w:rsidR="00DF7FC9" w:rsidRDefault="00DF7F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7FC9"/>
    <w:rsid w:val="00E036F8"/>
    <w:rsid w:val="00E10F50"/>
    <w:rsid w:val="00E23091"/>
    <w:rsid w:val="00E32B14"/>
    <w:rsid w:val="00E46194"/>
    <w:rsid w:val="00EE2AD8"/>
    <w:rsid w:val="00F30915"/>
    <w:rsid w:val="00F43FC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3F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3F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7A49" w:rsidP="00047A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DBEEFEA8FC42F89294AC42E943B426"/>
        <w:category>
          <w:name w:val="General"/>
          <w:gallery w:val="placeholder"/>
        </w:category>
        <w:types>
          <w:type w:val="bbPlcHdr"/>
        </w:types>
        <w:behaviors>
          <w:behavior w:val="content"/>
        </w:behaviors>
        <w:guid w:val="{C49D4CCE-442F-43EF-B1DF-38EFB89E49D6}"/>
      </w:docPartPr>
      <w:docPartBody>
        <w:p w:rsidR="00000000" w:rsidRDefault="009D0337"/>
      </w:docPartBody>
    </w:docPart>
    <w:docPart>
      <w:docPartPr>
        <w:name w:val="CEECF9580A1A49CDA5B0CB65C24876B7"/>
        <w:category>
          <w:name w:val="General"/>
          <w:gallery w:val="placeholder"/>
        </w:category>
        <w:types>
          <w:type w:val="bbPlcHdr"/>
        </w:types>
        <w:behaviors>
          <w:behavior w:val="content"/>
        </w:behaviors>
        <w:guid w:val="{C87D6913-396C-47F9-987B-DBE3D48E3486}"/>
      </w:docPartPr>
      <w:docPartBody>
        <w:p w:rsidR="00000000" w:rsidRDefault="009D0337"/>
      </w:docPartBody>
    </w:docPart>
    <w:docPart>
      <w:docPartPr>
        <w:name w:val="4D23394177784E74BAA9F161A1AA9823"/>
        <w:category>
          <w:name w:val="General"/>
          <w:gallery w:val="placeholder"/>
        </w:category>
        <w:types>
          <w:type w:val="bbPlcHdr"/>
        </w:types>
        <w:behaviors>
          <w:behavior w:val="content"/>
        </w:behaviors>
        <w:guid w:val="{B749868F-E285-4367-A2E6-2A5188C29D2F}"/>
      </w:docPartPr>
      <w:docPartBody>
        <w:p w:rsidR="00000000" w:rsidRDefault="009D0337"/>
      </w:docPartBody>
    </w:docPart>
    <w:docPart>
      <w:docPartPr>
        <w:name w:val="015C5E1C2FB64C35B9FB90333598DC69"/>
        <w:category>
          <w:name w:val="General"/>
          <w:gallery w:val="placeholder"/>
        </w:category>
        <w:types>
          <w:type w:val="bbPlcHdr"/>
        </w:types>
        <w:behaviors>
          <w:behavior w:val="content"/>
        </w:behaviors>
        <w:guid w:val="{86374D81-E41A-4475-B71C-DAA6181EC34C}"/>
      </w:docPartPr>
      <w:docPartBody>
        <w:p w:rsidR="00000000" w:rsidRDefault="009D0337"/>
      </w:docPartBody>
    </w:docPart>
    <w:docPart>
      <w:docPartPr>
        <w:name w:val="0420EFB7D773455EAEB5064B557A23B0"/>
        <w:category>
          <w:name w:val="General"/>
          <w:gallery w:val="placeholder"/>
        </w:category>
        <w:types>
          <w:type w:val="bbPlcHdr"/>
        </w:types>
        <w:behaviors>
          <w:behavior w:val="content"/>
        </w:behaviors>
        <w:guid w:val="{E4C69170-5D38-40A4-A9D3-5EAFBB05230C}"/>
      </w:docPartPr>
      <w:docPartBody>
        <w:p w:rsidR="00000000" w:rsidRDefault="009D0337"/>
      </w:docPartBody>
    </w:docPart>
    <w:docPart>
      <w:docPartPr>
        <w:name w:val="C4605700CBD14D2598DC32B829F1309A"/>
        <w:category>
          <w:name w:val="General"/>
          <w:gallery w:val="placeholder"/>
        </w:category>
        <w:types>
          <w:type w:val="bbPlcHdr"/>
        </w:types>
        <w:behaviors>
          <w:behavior w:val="content"/>
        </w:behaviors>
        <w:guid w:val="{ACBBD79A-0192-477C-BC92-F94C28399B38}"/>
      </w:docPartPr>
      <w:docPartBody>
        <w:p w:rsidR="00000000" w:rsidRDefault="009D0337"/>
      </w:docPartBody>
    </w:docPart>
    <w:docPart>
      <w:docPartPr>
        <w:name w:val="DB8853F6ADCE48369077E0C055A7CE2C"/>
        <w:category>
          <w:name w:val="General"/>
          <w:gallery w:val="placeholder"/>
        </w:category>
        <w:types>
          <w:type w:val="bbPlcHdr"/>
        </w:types>
        <w:behaviors>
          <w:behavior w:val="content"/>
        </w:behaviors>
        <w:guid w:val="{40157B33-A407-4DDD-B048-D069BE3D73BA}"/>
      </w:docPartPr>
      <w:docPartBody>
        <w:p w:rsidR="00000000" w:rsidRDefault="009D0337"/>
      </w:docPartBody>
    </w:docPart>
    <w:docPart>
      <w:docPartPr>
        <w:name w:val="34E9E638F12E4076BE5481B6D769BA94"/>
        <w:category>
          <w:name w:val="General"/>
          <w:gallery w:val="placeholder"/>
        </w:category>
        <w:types>
          <w:type w:val="bbPlcHdr"/>
        </w:types>
        <w:behaviors>
          <w:behavior w:val="content"/>
        </w:behaviors>
        <w:guid w:val="{1C1AEDCA-20DC-4A24-BB8F-CF64B9038271}"/>
      </w:docPartPr>
      <w:docPartBody>
        <w:p w:rsidR="00000000" w:rsidRDefault="009D0337"/>
      </w:docPartBody>
    </w:docPart>
    <w:docPart>
      <w:docPartPr>
        <w:name w:val="46770B0E0D734F89BF33C3BEAA11F977"/>
        <w:category>
          <w:name w:val="General"/>
          <w:gallery w:val="placeholder"/>
        </w:category>
        <w:types>
          <w:type w:val="bbPlcHdr"/>
        </w:types>
        <w:behaviors>
          <w:behavior w:val="content"/>
        </w:behaviors>
        <w:guid w:val="{8025BDA0-C282-4B55-B103-FD841710F02A}"/>
      </w:docPartPr>
      <w:docPartBody>
        <w:p w:rsidR="00000000" w:rsidRDefault="00047A49" w:rsidP="00047A49">
          <w:pPr>
            <w:pStyle w:val="46770B0E0D734F89BF33C3BEAA11F977"/>
          </w:pPr>
          <w:r w:rsidRPr="00A30DD1">
            <w:rPr>
              <w:rStyle w:val="PlaceholderText"/>
            </w:rPr>
            <w:t>Click here to enter a date.</w:t>
          </w:r>
        </w:p>
      </w:docPartBody>
    </w:docPart>
    <w:docPart>
      <w:docPartPr>
        <w:name w:val="54F72B29B31248EABDD92201F5928346"/>
        <w:category>
          <w:name w:val="General"/>
          <w:gallery w:val="placeholder"/>
        </w:category>
        <w:types>
          <w:type w:val="bbPlcHdr"/>
        </w:types>
        <w:behaviors>
          <w:behavior w:val="content"/>
        </w:behaviors>
        <w:guid w:val="{46BCF3A1-4174-4AC8-BA28-1FF332490B63}"/>
      </w:docPartPr>
      <w:docPartBody>
        <w:p w:rsidR="00000000" w:rsidRDefault="009D0337"/>
      </w:docPartBody>
    </w:docPart>
    <w:docPart>
      <w:docPartPr>
        <w:name w:val="4D02905E23F74B2F8119C7B3F0D85F26"/>
        <w:category>
          <w:name w:val="General"/>
          <w:gallery w:val="placeholder"/>
        </w:category>
        <w:types>
          <w:type w:val="bbPlcHdr"/>
        </w:types>
        <w:behaviors>
          <w:behavior w:val="content"/>
        </w:behaviors>
        <w:guid w:val="{C88FF1B5-2152-46A9-A24E-CF2B7D528DC3}"/>
      </w:docPartPr>
      <w:docPartBody>
        <w:p w:rsidR="00000000" w:rsidRDefault="009D0337"/>
      </w:docPartBody>
    </w:docPart>
    <w:docPart>
      <w:docPartPr>
        <w:name w:val="517F835ACBE2461D97647D1EBE14D3F0"/>
        <w:category>
          <w:name w:val="General"/>
          <w:gallery w:val="placeholder"/>
        </w:category>
        <w:types>
          <w:type w:val="bbPlcHdr"/>
        </w:types>
        <w:behaviors>
          <w:behavior w:val="content"/>
        </w:behaviors>
        <w:guid w:val="{009AF486-25E0-4F3B-904B-143047547BF7}"/>
      </w:docPartPr>
      <w:docPartBody>
        <w:p w:rsidR="00000000" w:rsidRDefault="00047A49" w:rsidP="00047A49">
          <w:pPr>
            <w:pStyle w:val="517F835ACBE2461D97647D1EBE14D3F0"/>
          </w:pPr>
          <w:r>
            <w:rPr>
              <w:rFonts w:eastAsia="Times New Roman" w:cs="Times New Roman"/>
              <w:bCs/>
              <w:szCs w:val="24"/>
            </w:rPr>
            <w:t xml:space="preserve"> </w:t>
          </w:r>
        </w:p>
      </w:docPartBody>
    </w:docPart>
    <w:docPart>
      <w:docPartPr>
        <w:name w:val="70C91A767B204B2EA76FC2A1FE6065DA"/>
        <w:category>
          <w:name w:val="General"/>
          <w:gallery w:val="placeholder"/>
        </w:category>
        <w:types>
          <w:type w:val="bbPlcHdr"/>
        </w:types>
        <w:behaviors>
          <w:behavior w:val="content"/>
        </w:behaviors>
        <w:guid w:val="{301ED058-657A-48CD-849F-29887A3CDAA3}"/>
      </w:docPartPr>
      <w:docPartBody>
        <w:p w:rsidR="00000000" w:rsidRDefault="009D0337"/>
      </w:docPartBody>
    </w:docPart>
    <w:docPart>
      <w:docPartPr>
        <w:name w:val="D6F2A32D8B624A9191787683E9B9EE61"/>
        <w:category>
          <w:name w:val="General"/>
          <w:gallery w:val="placeholder"/>
        </w:category>
        <w:types>
          <w:type w:val="bbPlcHdr"/>
        </w:types>
        <w:behaviors>
          <w:behavior w:val="content"/>
        </w:behaviors>
        <w:guid w:val="{947C4D1A-92F0-4238-A9A8-64826C996B5F}"/>
      </w:docPartPr>
      <w:docPartBody>
        <w:p w:rsidR="00000000" w:rsidRDefault="009D0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7A4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033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A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7A49"/>
    <w:rPr>
      <w:rFonts w:ascii="Times New Roman" w:hAnsi="Times New Roman"/>
      <w:sz w:val="24"/>
    </w:rPr>
  </w:style>
  <w:style w:type="paragraph" w:customStyle="1" w:styleId="487D89B4F8B34DB4967D41FE18F7F88D7">
    <w:name w:val="487D89B4F8B34DB4967D41FE18F7F88D7"/>
    <w:rsid w:val="00047A49"/>
    <w:rPr>
      <w:rFonts w:ascii="Times New Roman" w:hAnsi="Times New Roman"/>
      <w:sz w:val="24"/>
    </w:rPr>
  </w:style>
  <w:style w:type="paragraph" w:customStyle="1" w:styleId="AE2570ED5D764CD7AF9686706F550F4620">
    <w:name w:val="AE2570ED5D764CD7AF9686706F550F4620"/>
    <w:rsid w:val="00047A49"/>
    <w:pPr>
      <w:tabs>
        <w:tab w:val="center" w:pos="4680"/>
        <w:tab w:val="right" w:pos="9360"/>
      </w:tabs>
      <w:spacing w:after="0" w:line="240" w:lineRule="auto"/>
    </w:pPr>
    <w:rPr>
      <w:rFonts w:ascii="Times New Roman" w:hAnsi="Times New Roman"/>
      <w:sz w:val="24"/>
    </w:rPr>
  </w:style>
  <w:style w:type="paragraph" w:customStyle="1" w:styleId="46770B0E0D734F89BF33C3BEAA11F977">
    <w:name w:val="46770B0E0D734F89BF33C3BEAA11F977"/>
    <w:rsid w:val="00047A49"/>
  </w:style>
  <w:style w:type="paragraph" w:customStyle="1" w:styleId="517F835ACBE2461D97647D1EBE14D3F0">
    <w:name w:val="517F835ACBE2461D97647D1EBE14D3F0"/>
    <w:rsid w:val="00047A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A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7A49"/>
    <w:rPr>
      <w:rFonts w:ascii="Times New Roman" w:hAnsi="Times New Roman"/>
      <w:sz w:val="24"/>
    </w:rPr>
  </w:style>
  <w:style w:type="paragraph" w:customStyle="1" w:styleId="487D89B4F8B34DB4967D41FE18F7F88D7">
    <w:name w:val="487D89B4F8B34DB4967D41FE18F7F88D7"/>
    <w:rsid w:val="00047A49"/>
    <w:rPr>
      <w:rFonts w:ascii="Times New Roman" w:hAnsi="Times New Roman"/>
      <w:sz w:val="24"/>
    </w:rPr>
  </w:style>
  <w:style w:type="paragraph" w:customStyle="1" w:styleId="AE2570ED5D764CD7AF9686706F550F4620">
    <w:name w:val="AE2570ED5D764CD7AF9686706F550F4620"/>
    <w:rsid w:val="00047A49"/>
    <w:pPr>
      <w:tabs>
        <w:tab w:val="center" w:pos="4680"/>
        <w:tab w:val="right" w:pos="9360"/>
      </w:tabs>
      <w:spacing w:after="0" w:line="240" w:lineRule="auto"/>
    </w:pPr>
    <w:rPr>
      <w:rFonts w:ascii="Times New Roman" w:hAnsi="Times New Roman"/>
      <w:sz w:val="24"/>
    </w:rPr>
  </w:style>
  <w:style w:type="paragraph" w:customStyle="1" w:styleId="46770B0E0D734F89BF33C3BEAA11F977">
    <w:name w:val="46770B0E0D734F89BF33C3BEAA11F977"/>
    <w:rsid w:val="00047A49"/>
  </w:style>
  <w:style w:type="paragraph" w:customStyle="1" w:styleId="517F835ACBE2461D97647D1EBE14D3F0">
    <w:name w:val="517F835ACBE2461D97647D1EBE14D3F0"/>
    <w:rsid w:val="00047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575415-6582-4A7D-8D4A-1E94F4D7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331</Words>
  <Characters>1889</Characters>
  <Application>Microsoft Office Word</Application>
  <DocSecurity>0</DocSecurity>
  <Lines>15</Lines>
  <Paragraphs>4</Paragraphs>
  <ScaleCrop>false</ScaleCrop>
  <Company>Texas Legislative Council</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2017-05-05T16:59:00Z</cp:lastPrinted>
  <dcterms:created xsi:type="dcterms:W3CDTF">2015-05-29T14:24:00Z</dcterms:created>
  <dcterms:modified xsi:type="dcterms:W3CDTF">2017-05-05T16:59:00Z</dcterms:modified>
</cp:coreProperties>
</file>

<file path=docProps/custom.xml><?xml version="1.0" encoding="utf-8"?>
<op:Properties xmlns:vt="http://schemas.openxmlformats.org/officeDocument/2006/docPropsVTypes" xmlns:op="http://schemas.openxmlformats.org/officeDocument/2006/custom-properties"/>
</file>