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476F3" w:rsidTr="00345119">
        <w:tc>
          <w:tcPr>
            <w:tcW w:w="9576" w:type="dxa"/>
            <w:noWrap/>
          </w:tcPr>
          <w:p w:rsidR="008423E4" w:rsidRPr="0022177D" w:rsidRDefault="00302A4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02A4C" w:rsidP="008423E4">
      <w:pPr>
        <w:jc w:val="center"/>
      </w:pPr>
    </w:p>
    <w:p w:rsidR="008423E4" w:rsidRPr="00B31F0E" w:rsidRDefault="00302A4C" w:rsidP="008423E4"/>
    <w:p w:rsidR="008423E4" w:rsidRPr="00742794" w:rsidRDefault="00302A4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476F3" w:rsidTr="00345119">
        <w:tc>
          <w:tcPr>
            <w:tcW w:w="9576" w:type="dxa"/>
          </w:tcPr>
          <w:p w:rsidR="008423E4" w:rsidRPr="00861995" w:rsidRDefault="00302A4C" w:rsidP="00345119">
            <w:pPr>
              <w:jc w:val="right"/>
            </w:pPr>
            <w:r>
              <w:t>H.B. 141</w:t>
            </w:r>
          </w:p>
        </w:tc>
      </w:tr>
      <w:tr w:rsidR="00A476F3" w:rsidTr="00345119">
        <w:tc>
          <w:tcPr>
            <w:tcW w:w="9576" w:type="dxa"/>
          </w:tcPr>
          <w:p w:rsidR="008423E4" w:rsidRPr="00861995" w:rsidRDefault="00302A4C">
            <w:pPr>
              <w:jc w:val="right"/>
            </w:pPr>
            <w:r>
              <w:t xml:space="preserve">By: </w:t>
            </w:r>
            <w:r>
              <w:t>Raymond</w:t>
            </w:r>
          </w:p>
        </w:tc>
      </w:tr>
      <w:tr w:rsidR="00A476F3" w:rsidTr="00345119">
        <w:tc>
          <w:tcPr>
            <w:tcW w:w="9576" w:type="dxa"/>
          </w:tcPr>
          <w:p w:rsidR="008423E4" w:rsidRPr="00861995" w:rsidRDefault="00302A4C" w:rsidP="00345119">
            <w:pPr>
              <w:jc w:val="right"/>
            </w:pPr>
            <w:r>
              <w:t>Transportation</w:t>
            </w:r>
          </w:p>
        </w:tc>
      </w:tr>
      <w:tr w:rsidR="00A476F3" w:rsidTr="00345119">
        <w:tc>
          <w:tcPr>
            <w:tcW w:w="9576" w:type="dxa"/>
          </w:tcPr>
          <w:p w:rsidR="008423E4" w:rsidRDefault="00302A4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02A4C" w:rsidP="008423E4">
      <w:pPr>
        <w:tabs>
          <w:tab w:val="right" w:pos="9360"/>
        </w:tabs>
      </w:pPr>
    </w:p>
    <w:p w:rsidR="008423E4" w:rsidRDefault="00302A4C" w:rsidP="008423E4"/>
    <w:p w:rsidR="008423E4" w:rsidRDefault="00302A4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476F3" w:rsidTr="00345119">
        <w:tc>
          <w:tcPr>
            <w:tcW w:w="9576" w:type="dxa"/>
          </w:tcPr>
          <w:p w:rsidR="008423E4" w:rsidRPr="00A8133F" w:rsidRDefault="00302A4C" w:rsidP="00E0184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02A4C" w:rsidP="00E0184D"/>
          <w:p w:rsidR="008423E4" w:rsidRDefault="00302A4C" w:rsidP="00E018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that </w:t>
            </w:r>
            <w:r>
              <w:t xml:space="preserve">the </w:t>
            </w:r>
            <w:r>
              <w:t xml:space="preserve">toll </w:t>
            </w:r>
            <w:r>
              <w:t>for certain</w:t>
            </w:r>
            <w:r>
              <w:t xml:space="preserve"> </w:t>
            </w:r>
            <w:r>
              <w:t xml:space="preserve">toll projects owned and </w:t>
            </w:r>
            <w:r>
              <w:t xml:space="preserve">operated by the Texas Department of Transportation </w:t>
            </w:r>
            <w:r>
              <w:t>is</w:t>
            </w:r>
            <w:r>
              <w:t xml:space="preserve"> too high, </w:t>
            </w:r>
            <w:r>
              <w:t xml:space="preserve">inhibiting </w:t>
            </w:r>
            <w:r>
              <w:t xml:space="preserve">economic </w:t>
            </w:r>
            <w:r>
              <w:t xml:space="preserve">development in surrounding areas. H.B. 141 seeks to </w:t>
            </w:r>
            <w:r>
              <w:t>address this issue by prohibiting the operation of State Highway 255 as a toll project</w:t>
            </w:r>
            <w:r>
              <w:t>.</w:t>
            </w:r>
          </w:p>
          <w:p w:rsidR="008423E4" w:rsidRPr="00E26B13" w:rsidRDefault="00302A4C" w:rsidP="00E0184D">
            <w:pPr>
              <w:rPr>
                <w:b/>
              </w:rPr>
            </w:pPr>
          </w:p>
        </w:tc>
      </w:tr>
      <w:tr w:rsidR="00A476F3" w:rsidTr="00345119">
        <w:tc>
          <w:tcPr>
            <w:tcW w:w="9576" w:type="dxa"/>
          </w:tcPr>
          <w:p w:rsidR="0017725B" w:rsidRDefault="00302A4C" w:rsidP="00E0184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02A4C" w:rsidP="00E0184D">
            <w:pPr>
              <w:rPr>
                <w:b/>
                <w:u w:val="single"/>
              </w:rPr>
            </w:pPr>
          </w:p>
          <w:p w:rsidR="00AE3B1E" w:rsidRPr="00AE3B1E" w:rsidRDefault="00302A4C" w:rsidP="00E0184D">
            <w:pPr>
              <w:jc w:val="both"/>
            </w:pPr>
            <w:r>
              <w:t>It is the committee's opinion that this bill does not expressly creat</w:t>
            </w:r>
            <w:r>
              <w:t>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302A4C" w:rsidP="00E0184D">
            <w:pPr>
              <w:rPr>
                <w:b/>
                <w:u w:val="single"/>
              </w:rPr>
            </w:pPr>
          </w:p>
        </w:tc>
      </w:tr>
      <w:tr w:rsidR="00A476F3" w:rsidTr="00345119">
        <w:tc>
          <w:tcPr>
            <w:tcW w:w="9576" w:type="dxa"/>
          </w:tcPr>
          <w:p w:rsidR="008423E4" w:rsidRPr="00A8133F" w:rsidRDefault="00302A4C" w:rsidP="00E0184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02A4C" w:rsidP="00E0184D"/>
          <w:p w:rsidR="00AE3B1E" w:rsidRDefault="00302A4C" w:rsidP="00E018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</w:t>
            </w:r>
            <w:r>
              <w:t>n that this bill does not expressly grant any additional rulemaking authority to a state officer, department, agency, or institution.</w:t>
            </w:r>
          </w:p>
          <w:p w:rsidR="008423E4" w:rsidRPr="00E21FDC" w:rsidRDefault="00302A4C" w:rsidP="00E0184D">
            <w:pPr>
              <w:rPr>
                <w:b/>
              </w:rPr>
            </w:pPr>
          </w:p>
        </w:tc>
      </w:tr>
      <w:tr w:rsidR="00A476F3" w:rsidTr="00345119">
        <w:tc>
          <w:tcPr>
            <w:tcW w:w="9576" w:type="dxa"/>
          </w:tcPr>
          <w:p w:rsidR="008423E4" w:rsidRPr="00A8133F" w:rsidRDefault="00302A4C" w:rsidP="00E0184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02A4C" w:rsidP="00E0184D"/>
          <w:p w:rsidR="008423E4" w:rsidRDefault="00302A4C" w:rsidP="00E018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141 amends the Transportation Code to prohibit the Texas Department of Transportation from operating any</w:t>
            </w:r>
            <w:r>
              <w:t xml:space="preserve"> part of State Highway 255 in Webb County as a toll project.</w:t>
            </w:r>
          </w:p>
          <w:p w:rsidR="008423E4" w:rsidRPr="00835628" w:rsidRDefault="00302A4C" w:rsidP="00E0184D">
            <w:pPr>
              <w:rPr>
                <w:b/>
              </w:rPr>
            </w:pPr>
          </w:p>
        </w:tc>
      </w:tr>
      <w:tr w:rsidR="00A476F3" w:rsidTr="00345119">
        <w:tc>
          <w:tcPr>
            <w:tcW w:w="9576" w:type="dxa"/>
          </w:tcPr>
          <w:p w:rsidR="008423E4" w:rsidRPr="00A8133F" w:rsidRDefault="00302A4C" w:rsidP="00E0184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02A4C" w:rsidP="00E0184D"/>
          <w:p w:rsidR="008423E4" w:rsidRPr="003624F2" w:rsidRDefault="00302A4C" w:rsidP="00E018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302A4C" w:rsidP="00E0184D">
            <w:pPr>
              <w:rPr>
                <w:b/>
              </w:rPr>
            </w:pPr>
          </w:p>
        </w:tc>
      </w:tr>
    </w:tbl>
    <w:p w:rsidR="008423E4" w:rsidRPr="00BE0E75" w:rsidRDefault="00302A4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02A4C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02A4C">
      <w:r>
        <w:separator/>
      </w:r>
    </w:p>
  </w:endnote>
  <w:endnote w:type="continuationSeparator" w:id="0">
    <w:p w:rsidR="00000000" w:rsidRDefault="0030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476F3" w:rsidTr="009C1E9A">
      <w:trPr>
        <w:cantSplit/>
      </w:trPr>
      <w:tc>
        <w:tcPr>
          <w:tcW w:w="0" w:type="pct"/>
        </w:tcPr>
        <w:p w:rsidR="00137D90" w:rsidRDefault="00302A4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02A4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02A4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02A4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02A4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476F3" w:rsidTr="009C1E9A">
      <w:trPr>
        <w:cantSplit/>
      </w:trPr>
      <w:tc>
        <w:tcPr>
          <w:tcW w:w="0" w:type="pct"/>
        </w:tcPr>
        <w:p w:rsidR="00EC379B" w:rsidRDefault="00302A4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02A4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19543</w:t>
          </w:r>
        </w:p>
      </w:tc>
      <w:tc>
        <w:tcPr>
          <w:tcW w:w="2453" w:type="pct"/>
        </w:tcPr>
        <w:p w:rsidR="00EC379B" w:rsidRDefault="00302A4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17.84.172</w:t>
          </w:r>
          <w:r>
            <w:fldChar w:fldCharType="end"/>
          </w:r>
        </w:p>
      </w:tc>
    </w:tr>
    <w:tr w:rsidR="00A476F3" w:rsidTr="009C1E9A">
      <w:trPr>
        <w:cantSplit/>
      </w:trPr>
      <w:tc>
        <w:tcPr>
          <w:tcW w:w="0" w:type="pct"/>
        </w:tcPr>
        <w:p w:rsidR="00EC379B" w:rsidRDefault="00302A4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02A4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02A4C" w:rsidP="006D504F">
          <w:pPr>
            <w:pStyle w:val="Footer"/>
            <w:rPr>
              <w:rStyle w:val="PageNumber"/>
            </w:rPr>
          </w:pPr>
        </w:p>
        <w:p w:rsidR="00EC379B" w:rsidRDefault="00302A4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476F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02A4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02A4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02A4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02A4C">
      <w:r>
        <w:separator/>
      </w:r>
    </w:p>
  </w:footnote>
  <w:footnote w:type="continuationSeparator" w:id="0">
    <w:p w:rsidR="00000000" w:rsidRDefault="00302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F3"/>
    <w:rsid w:val="00302A4C"/>
    <w:rsid w:val="00A4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D54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54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544F"/>
  </w:style>
  <w:style w:type="paragraph" w:styleId="CommentSubject">
    <w:name w:val="annotation subject"/>
    <w:basedOn w:val="CommentText"/>
    <w:next w:val="CommentText"/>
    <w:link w:val="CommentSubjectChar"/>
    <w:rsid w:val="000D5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54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D54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54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544F"/>
  </w:style>
  <w:style w:type="paragraph" w:styleId="CommentSubject">
    <w:name w:val="annotation subject"/>
    <w:basedOn w:val="CommentText"/>
    <w:next w:val="CommentText"/>
    <w:link w:val="CommentSubjectChar"/>
    <w:rsid w:val="000D5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54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982</Characters>
  <Application>Microsoft Office Word</Application>
  <DocSecurity>4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HB00141 (Committee Report (Unamended))</vt:lpstr>
    </vt:vector>
  </TitlesOfParts>
  <Company>State of Texas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19543</dc:subject>
  <dc:creator>State of Texas</dc:creator>
  <dc:description>HB 141 by Raymond-(H)Transportation</dc:description>
  <cp:lastModifiedBy>Brianna Weis</cp:lastModifiedBy>
  <cp:revision>2</cp:revision>
  <cp:lastPrinted>2017-03-26T17:17:00Z</cp:lastPrinted>
  <dcterms:created xsi:type="dcterms:W3CDTF">2017-04-19T15:04:00Z</dcterms:created>
  <dcterms:modified xsi:type="dcterms:W3CDTF">2017-04-19T15:04:00Z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17.84.172</vt:lpwstr>
  </property>
</Properties>
</file>