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35F15" w:rsidTr="004721F8">
        <w:tc>
          <w:tcPr>
            <w:tcW w:w="9576" w:type="dxa"/>
            <w:noWrap/>
          </w:tcPr>
          <w:p w:rsidR="008423E4" w:rsidRPr="0022177D" w:rsidRDefault="00721658" w:rsidP="004721F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21658" w:rsidP="008423E4">
      <w:pPr>
        <w:jc w:val="center"/>
      </w:pPr>
    </w:p>
    <w:p w:rsidR="008423E4" w:rsidRPr="00B31F0E" w:rsidRDefault="00721658" w:rsidP="008423E4"/>
    <w:p w:rsidR="008423E4" w:rsidRPr="00742794" w:rsidRDefault="0072165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35F15" w:rsidTr="004721F8">
        <w:tc>
          <w:tcPr>
            <w:tcW w:w="9576" w:type="dxa"/>
          </w:tcPr>
          <w:p w:rsidR="008423E4" w:rsidRPr="00861995" w:rsidRDefault="00721658" w:rsidP="004721F8">
            <w:pPr>
              <w:jc w:val="right"/>
            </w:pPr>
            <w:r>
              <w:t>H.B. 180</w:t>
            </w:r>
          </w:p>
        </w:tc>
      </w:tr>
      <w:tr w:rsidR="00735F15" w:rsidTr="004721F8">
        <w:tc>
          <w:tcPr>
            <w:tcW w:w="9576" w:type="dxa"/>
          </w:tcPr>
          <w:p w:rsidR="008423E4" w:rsidRPr="00861995" w:rsidRDefault="00721658" w:rsidP="00A3496D">
            <w:pPr>
              <w:jc w:val="right"/>
            </w:pPr>
            <w:r>
              <w:t xml:space="preserve">By: </w:t>
            </w:r>
            <w:r>
              <w:t>Lucio III</w:t>
            </w:r>
          </w:p>
        </w:tc>
      </w:tr>
      <w:tr w:rsidR="00735F15" w:rsidTr="004721F8">
        <w:tc>
          <w:tcPr>
            <w:tcW w:w="9576" w:type="dxa"/>
          </w:tcPr>
          <w:p w:rsidR="008423E4" w:rsidRPr="00861995" w:rsidRDefault="00721658" w:rsidP="004721F8">
            <w:pPr>
              <w:jc w:val="right"/>
            </w:pPr>
            <w:r>
              <w:t>Natural Resources</w:t>
            </w:r>
          </w:p>
        </w:tc>
      </w:tr>
      <w:tr w:rsidR="00735F15" w:rsidTr="004721F8">
        <w:tc>
          <w:tcPr>
            <w:tcW w:w="9576" w:type="dxa"/>
          </w:tcPr>
          <w:p w:rsidR="008423E4" w:rsidRDefault="00721658" w:rsidP="004721F8">
            <w:pPr>
              <w:jc w:val="right"/>
            </w:pPr>
            <w:r>
              <w:t>Committee Report (Unamended)</w:t>
            </w:r>
          </w:p>
        </w:tc>
      </w:tr>
    </w:tbl>
    <w:p w:rsidR="008423E4" w:rsidRDefault="00721658" w:rsidP="008423E4">
      <w:pPr>
        <w:tabs>
          <w:tab w:val="right" w:pos="9360"/>
        </w:tabs>
      </w:pPr>
    </w:p>
    <w:p w:rsidR="008423E4" w:rsidRDefault="00721658" w:rsidP="008423E4"/>
    <w:p w:rsidR="008423E4" w:rsidRDefault="0072165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35F15" w:rsidTr="004721F8">
        <w:tc>
          <w:tcPr>
            <w:tcW w:w="9576" w:type="dxa"/>
          </w:tcPr>
          <w:p w:rsidR="008423E4" w:rsidRPr="00A8133F" w:rsidRDefault="00721658" w:rsidP="0049172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21658" w:rsidP="0049172C"/>
          <w:p w:rsidR="008423E4" w:rsidRDefault="00721658" w:rsidP="004917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</w:t>
            </w:r>
            <w:r w:rsidRPr="00664DEC">
              <w:t xml:space="preserve"> parties contend that </w:t>
            </w:r>
            <w:r>
              <w:t xml:space="preserve">it is redundant for </w:t>
            </w:r>
            <w:r w:rsidRPr="00664DEC">
              <w:t xml:space="preserve">the state auditor to audit </w:t>
            </w:r>
            <w:r>
              <w:t>t</w:t>
            </w:r>
            <w:r w:rsidRPr="00664DEC">
              <w:t xml:space="preserve">he planning or management of a </w:t>
            </w:r>
            <w:r>
              <w:t>groundwater conservation</w:t>
            </w:r>
            <w:r>
              <w:t xml:space="preserve"> district</w:t>
            </w:r>
            <w:r w:rsidRPr="00664DEC">
              <w:t xml:space="preserve"> given </w:t>
            </w:r>
            <w:r>
              <w:t>the Texas Commission on Environmental Quality's o</w:t>
            </w:r>
            <w:r w:rsidRPr="00664DEC">
              <w:t xml:space="preserve">versight of </w:t>
            </w:r>
            <w:r>
              <w:t>such</w:t>
            </w:r>
            <w:r w:rsidRPr="00664DEC">
              <w:t xml:space="preserve"> districts. </w:t>
            </w:r>
            <w:r>
              <w:t>H.B. 180</w:t>
            </w:r>
            <w:r w:rsidRPr="00664DEC">
              <w:t xml:space="preserve"> seeks to address th</w:t>
            </w:r>
            <w:r>
              <w:t>i</w:t>
            </w:r>
            <w:r w:rsidRPr="00664DEC">
              <w:t>s issue</w:t>
            </w:r>
            <w:r>
              <w:t xml:space="preserve"> by repealing a legislative audit review provision.</w:t>
            </w:r>
          </w:p>
          <w:p w:rsidR="005E392A" w:rsidRPr="00664DEC" w:rsidRDefault="00721658" w:rsidP="004917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735F15" w:rsidTr="004721F8">
        <w:tc>
          <w:tcPr>
            <w:tcW w:w="9576" w:type="dxa"/>
          </w:tcPr>
          <w:p w:rsidR="0017725B" w:rsidRDefault="00721658" w:rsidP="0049172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21658" w:rsidP="0049172C">
            <w:pPr>
              <w:rPr>
                <w:b/>
                <w:u w:val="single"/>
              </w:rPr>
            </w:pPr>
          </w:p>
          <w:p w:rsidR="007B7F17" w:rsidRPr="007B7F17" w:rsidRDefault="00721658" w:rsidP="0049172C">
            <w:pPr>
              <w:jc w:val="both"/>
            </w:pPr>
            <w:r>
              <w:t>It is the committee's opinion that this bill doe</w:t>
            </w:r>
            <w:r>
              <w:t>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21658" w:rsidP="0049172C">
            <w:pPr>
              <w:rPr>
                <w:b/>
                <w:u w:val="single"/>
              </w:rPr>
            </w:pPr>
          </w:p>
        </w:tc>
      </w:tr>
      <w:tr w:rsidR="00735F15" w:rsidTr="004721F8">
        <w:tc>
          <w:tcPr>
            <w:tcW w:w="9576" w:type="dxa"/>
          </w:tcPr>
          <w:p w:rsidR="008423E4" w:rsidRPr="00A8133F" w:rsidRDefault="00721658" w:rsidP="0049172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21658" w:rsidP="0049172C"/>
          <w:p w:rsidR="007B7F17" w:rsidRDefault="00721658" w:rsidP="004917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</w:t>
            </w:r>
            <w:r>
              <w:t>he committee's opinion that this bill does not expressly grant any additional rulemaking authority to a state officer, department, agency, or institution.</w:t>
            </w:r>
          </w:p>
          <w:p w:rsidR="008423E4" w:rsidRPr="00E21FDC" w:rsidRDefault="00721658" w:rsidP="0049172C">
            <w:pPr>
              <w:rPr>
                <w:b/>
              </w:rPr>
            </w:pPr>
          </w:p>
        </w:tc>
      </w:tr>
      <w:tr w:rsidR="00735F15" w:rsidTr="004721F8">
        <w:tc>
          <w:tcPr>
            <w:tcW w:w="9576" w:type="dxa"/>
          </w:tcPr>
          <w:p w:rsidR="008423E4" w:rsidRPr="00A8133F" w:rsidRDefault="00721658" w:rsidP="0049172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21658" w:rsidP="0049172C"/>
          <w:p w:rsidR="00722BD3" w:rsidRDefault="00721658" w:rsidP="004917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180 amends the Water Code to </w:t>
            </w:r>
            <w:r>
              <w:t>change</w:t>
            </w:r>
            <w:r>
              <w:t xml:space="preserve"> t</w:t>
            </w:r>
            <w:r>
              <w:t xml:space="preserve">he </w:t>
            </w:r>
            <w:r>
              <w:t xml:space="preserve">type of </w:t>
            </w:r>
            <w:r>
              <w:t>au</w:t>
            </w:r>
            <w:r>
              <w:t>dit</w:t>
            </w:r>
            <w:r>
              <w:t xml:space="preserve"> </w:t>
            </w:r>
            <w:r>
              <w:t xml:space="preserve">the </w:t>
            </w:r>
            <w:r>
              <w:t xml:space="preserve">state auditor </w:t>
            </w:r>
            <w:r>
              <w:t xml:space="preserve">may conduct </w:t>
            </w:r>
            <w:r>
              <w:t>on</w:t>
            </w:r>
            <w:r>
              <w:t xml:space="preserve"> a groundwater conservation district that the state auditor determines is necessary </w:t>
            </w:r>
            <w:r>
              <w:t>from</w:t>
            </w:r>
            <w:r>
              <w:t xml:space="preserve"> </w:t>
            </w:r>
            <w:r>
              <w:t xml:space="preserve">an </w:t>
            </w:r>
            <w:r>
              <w:t>audit</w:t>
            </w:r>
            <w:r>
              <w:t xml:space="preserve"> of</w:t>
            </w:r>
            <w:r>
              <w:t xml:space="preserve"> </w:t>
            </w:r>
            <w:r>
              <w:t>a district's</w:t>
            </w:r>
            <w:r>
              <w:t xml:space="preserve"> records </w:t>
            </w:r>
            <w:r>
              <w:t>to</w:t>
            </w:r>
            <w:r>
              <w:t xml:space="preserve"> a</w:t>
            </w:r>
            <w:r>
              <w:t xml:space="preserve"> financial audit of a district. </w:t>
            </w:r>
          </w:p>
          <w:p w:rsidR="00722BD3" w:rsidRDefault="00721658" w:rsidP="004917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721658" w:rsidP="004917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180 repeals Section 36.302, Water Code, subject</w:t>
            </w:r>
            <w:r>
              <w:t>ing</w:t>
            </w:r>
            <w:r>
              <w:t xml:space="preserve"> a groundwater conservation</w:t>
            </w:r>
            <w:r>
              <w:t xml:space="preserve"> district to review by the state auditor under the direction of the legislative audit committee</w:t>
            </w:r>
            <w:r>
              <w:t xml:space="preserve"> resulting in a determination of </w:t>
            </w:r>
            <w:r w:rsidRPr="00D9498F">
              <w:t xml:space="preserve">whether </w:t>
            </w:r>
            <w:r>
              <w:t>the</w:t>
            </w:r>
            <w:r w:rsidRPr="00D9498F">
              <w:t xml:space="preserve"> district is actively engaged in achieving the objectives of the district's management plan </w:t>
            </w:r>
            <w:r>
              <w:t>and in appropriate action</w:t>
            </w:r>
            <w:r>
              <w:t xml:space="preserve"> by the </w:t>
            </w:r>
            <w:r w:rsidRPr="00D9498F">
              <w:t>Texas Commission</w:t>
            </w:r>
            <w:r>
              <w:t xml:space="preserve"> on Environmental Quality if it is determined that the district is not operational.</w:t>
            </w:r>
          </w:p>
          <w:p w:rsidR="008423E4" w:rsidRPr="00835628" w:rsidRDefault="00721658" w:rsidP="0049172C">
            <w:pPr>
              <w:rPr>
                <w:b/>
              </w:rPr>
            </w:pPr>
          </w:p>
        </w:tc>
      </w:tr>
      <w:tr w:rsidR="00735F15" w:rsidTr="004721F8">
        <w:tc>
          <w:tcPr>
            <w:tcW w:w="9576" w:type="dxa"/>
          </w:tcPr>
          <w:p w:rsidR="008423E4" w:rsidRPr="00A8133F" w:rsidRDefault="00721658" w:rsidP="0049172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21658" w:rsidP="0049172C"/>
          <w:p w:rsidR="008423E4" w:rsidRPr="003624F2" w:rsidRDefault="00721658" w:rsidP="004917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721658" w:rsidP="0049172C">
            <w:pPr>
              <w:rPr>
                <w:b/>
              </w:rPr>
            </w:pPr>
          </w:p>
        </w:tc>
      </w:tr>
    </w:tbl>
    <w:p w:rsidR="008423E4" w:rsidRPr="00BE0E75" w:rsidRDefault="0072165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2165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1658">
      <w:r>
        <w:separator/>
      </w:r>
    </w:p>
  </w:endnote>
  <w:endnote w:type="continuationSeparator" w:id="0">
    <w:p w:rsidR="00000000" w:rsidRDefault="0072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35F15" w:rsidTr="009C1E9A">
      <w:trPr>
        <w:cantSplit/>
      </w:trPr>
      <w:tc>
        <w:tcPr>
          <w:tcW w:w="0" w:type="pct"/>
        </w:tcPr>
        <w:p w:rsidR="004721F8" w:rsidRDefault="0072165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4721F8" w:rsidRDefault="0072165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4721F8" w:rsidRDefault="0072165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4721F8" w:rsidRDefault="0072165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4721F8" w:rsidRDefault="007216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35F15" w:rsidTr="009C1E9A">
      <w:trPr>
        <w:cantSplit/>
      </w:trPr>
      <w:tc>
        <w:tcPr>
          <w:tcW w:w="0" w:type="pct"/>
        </w:tcPr>
        <w:p w:rsidR="004721F8" w:rsidRDefault="0072165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4721F8" w:rsidRPr="009C1E9A" w:rsidRDefault="0072165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19483</w:t>
          </w:r>
        </w:p>
      </w:tc>
      <w:tc>
        <w:tcPr>
          <w:tcW w:w="2453" w:type="pct"/>
        </w:tcPr>
        <w:p w:rsidR="004721F8" w:rsidRDefault="007216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17.84.258</w:t>
          </w:r>
          <w:r>
            <w:fldChar w:fldCharType="end"/>
          </w:r>
        </w:p>
      </w:tc>
    </w:tr>
    <w:tr w:rsidR="00735F15" w:rsidTr="009C1E9A">
      <w:trPr>
        <w:cantSplit/>
      </w:trPr>
      <w:tc>
        <w:tcPr>
          <w:tcW w:w="0" w:type="pct"/>
        </w:tcPr>
        <w:p w:rsidR="004721F8" w:rsidRDefault="0072165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4721F8" w:rsidRPr="009C1E9A" w:rsidRDefault="0072165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4721F8" w:rsidRDefault="00721658" w:rsidP="006D504F">
          <w:pPr>
            <w:pStyle w:val="Footer"/>
            <w:rPr>
              <w:rStyle w:val="PageNumber"/>
            </w:rPr>
          </w:pPr>
        </w:p>
        <w:p w:rsidR="004721F8" w:rsidRDefault="007216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35F15" w:rsidTr="009C1E9A">
      <w:trPr>
        <w:cantSplit/>
        <w:trHeight w:val="323"/>
      </w:trPr>
      <w:tc>
        <w:tcPr>
          <w:tcW w:w="0" w:type="pct"/>
          <w:gridSpan w:val="3"/>
        </w:tcPr>
        <w:p w:rsidR="004721F8" w:rsidRDefault="0072165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4721F8" w:rsidRDefault="0072165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4721F8" w:rsidRPr="00FF6F72" w:rsidRDefault="0072165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1658">
      <w:r>
        <w:separator/>
      </w:r>
    </w:p>
  </w:footnote>
  <w:footnote w:type="continuationSeparator" w:id="0">
    <w:p w:rsidR="00000000" w:rsidRDefault="00721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15"/>
    <w:rsid w:val="00721658"/>
    <w:rsid w:val="0073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F06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0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0611"/>
  </w:style>
  <w:style w:type="paragraph" w:styleId="CommentSubject">
    <w:name w:val="annotation subject"/>
    <w:basedOn w:val="CommentText"/>
    <w:next w:val="CommentText"/>
    <w:link w:val="CommentSubjectChar"/>
    <w:rsid w:val="004F0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0611"/>
    <w:rPr>
      <w:b/>
      <w:bCs/>
    </w:rPr>
  </w:style>
  <w:style w:type="paragraph" w:styleId="Revision">
    <w:name w:val="Revision"/>
    <w:hidden/>
    <w:uiPriority w:val="99"/>
    <w:semiHidden/>
    <w:rsid w:val="001B46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F06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0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0611"/>
  </w:style>
  <w:style w:type="paragraph" w:styleId="CommentSubject">
    <w:name w:val="annotation subject"/>
    <w:basedOn w:val="CommentText"/>
    <w:next w:val="CommentText"/>
    <w:link w:val="CommentSubjectChar"/>
    <w:rsid w:val="004F0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0611"/>
    <w:rPr>
      <w:b/>
      <w:bCs/>
    </w:rPr>
  </w:style>
  <w:style w:type="paragraph" w:styleId="Revision">
    <w:name w:val="Revision"/>
    <w:hidden/>
    <w:uiPriority w:val="99"/>
    <w:semiHidden/>
    <w:rsid w:val="001B46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1445</Characters>
  <Application>Microsoft Office Word</Application>
  <DocSecurity>4</DocSecurity>
  <Lines>46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HB00180 (Committee Report (Unamended))</vt:lpstr>
    </vt:vector>
  </TitlesOfParts>
  <Company>State of Texas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19483</dc:subject>
  <dc:creator>State of Texas</dc:creator>
  <dc:description>HB 180 by Lucio III-(H)Natural Resources</dc:description>
  <cp:lastModifiedBy>Alexander McMillan</cp:lastModifiedBy>
  <cp:revision>2</cp:revision>
  <cp:lastPrinted>2017-03-25T19:27:00Z</cp:lastPrinted>
  <dcterms:created xsi:type="dcterms:W3CDTF">2017-04-12T22:25:00Z</dcterms:created>
  <dcterms:modified xsi:type="dcterms:W3CDTF">2017-04-12T22:25:00Z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17.84.258</vt:lpwstr>
  </property>
</Properties>
</file>