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62587" w:rsidTr="00345119">
        <w:tc>
          <w:tcPr>
            <w:tcW w:w="9576" w:type="dxa"/>
            <w:noWrap/>
          </w:tcPr>
          <w:p w:rsidR="008423E4" w:rsidRPr="0022177D" w:rsidRDefault="005C1333" w:rsidP="00345119">
            <w:pPr>
              <w:pStyle w:val="Heading1"/>
            </w:pPr>
            <w:bookmarkStart w:id="0" w:name="_GoBack"/>
            <w:bookmarkEnd w:id="0"/>
            <w:r w:rsidRPr="00631897">
              <w:t>BILL ANALYSIS</w:t>
            </w:r>
          </w:p>
        </w:tc>
      </w:tr>
    </w:tbl>
    <w:p w:rsidR="008423E4" w:rsidRPr="0022177D" w:rsidRDefault="005C1333" w:rsidP="008423E4">
      <w:pPr>
        <w:jc w:val="center"/>
      </w:pPr>
    </w:p>
    <w:p w:rsidR="008423E4" w:rsidRPr="00B31F0E" w:rsidRDefault="005C1333" w:rsidP="008423E4"/>
    <w:p w:rsidR="008423E4" w:rsidRPr="00742794" w:rsidRDefault="005C1333" w:rsidP="008423E4">
      <w:pPr>
        <w:tabs>
          <w:tab w:val="right" w:pos="9360"/>
        </w:tabs>
      </w:pPr>
    </w:p>
    <w:tbl>
      <w:tblPr>
        <w:tblW w:w="0" w:type="auto"/>
        <w:tblLayout w:type="fixed"/>
        <w:tblLook w:val="01E0" w:firstRow="1" w:lastRow="1" w:firstColumn="1" w:lastColumn="1" w:noHBand="0" w:noVBand="0"/>
      </w:tblPr>
      <w:tblGrid>
        <w:gridCol w:w="9576"/>
      </w:tblGrid>
      <w:tr w:rsidR="00862587" w:rsidTr="00345119">
        <w:tc>
          <w:tcPr>
            <w:tcW w:w="9576" w:type="dxa"/>
          </w:tcPr>
          <w:p w:rsidR="008423E4" w:rsidRPr="00861995" w:rsidRDefault="005C1333" w:rsidP="00345119">
            <w:pPr>
              <w:jc w:val="right"/>
            </w:pPr>
            <w:r>
              <w:t>C.S.H.B. 192</w:t>
            </w:r>
          </w:p>
        </w:tc>
      </w:tr>
      <w:tr w:rsidR="00862587" w:rsidTr="00345119">
        <w:tc>
          <w:tcPr>
            <w:tcW w:w="9576" w:type="dxa"/>
          </w:tcPr>
          <w:p w:rsidR="008423E4" w:rsidRPr="00861995" w:rsidRDefault="005C1333" w:rsidP="00AD1F8E">
            <w:pPr>
              <w:jc w:val="right"/>
            </w:pPr>
            <w:r>
              <w:t xml:space="preserve">By: </w:t>
            </w:r>
            <w:r>
              <w:t>Bernal</w:t>
            </w:r>
          </w:p>
        </w:tc>
      </w:tr>
      <w:tr w:rsidR="00862587" w:rsidTr="00345119">
        <w:tc>
          <w:tcPr>
            <w:tcW w:w="9576" w:type="dxa"/>
          </w:tcPr>
          <w:p w:rsidR="008423E4" w:rsidRPr="00861995" w:rsidRDefault="005C1333" w:rsidP="00345119">
            <w:pPr>
              <w:jc w:val="right"/>
            </w:pPr>
            <w:r>
              <w:t>Business &amp; Industry</w:t>
            </w:r>
          </w:p>
        </w:tc>
      </w:tr>
      <w:tr w:rsidR="00862587" w:rsidTr="00345119">
        <w:tc>
          <w:tcPr>
            <w:tcW w:w="9576" w:type="dxa"/>
          </w:tcPr>
          <w:p w:rsidR="008423E4" w:rsidRDefault="005C1333" w:rsidP="00345119">
            <w:pPr>
              <w:jc w:val="right"/>
            </w:pPr>
            <w:r>
              <w:t>Committee Report (Substituted)</w:t>
            </w:r>
          </w:p>
        </w:tc>
      </w:tr>
    </w:tbl>
    <w:p w:rsidR="008423E4" w:rsidRDefault="005C1333" w:rsidP="008423E4">
      <w:pPr>
        <w:tabs>
          <w:tab w:val="right" w:pos="9360"/>
        </w:tabs>
      </w:pPr>
    </w:p>
    <w:p w:rsidR="008423E4" w:rsidRDefault="005C1333" w:rsidP="008423E4"/>
    <w:p w:rsidR="008423E4" w:rsidRDefault="005C1333" w:rsidP="008423E4"/>
    <w:tbl>
      <w:tblPr>
        <w:tblW w:w="0" w:type="auto"/>
        <w:tblCellMar>
          <w:left w:w="115" w:type="dxa"/>
          <w:right w:w="115" w:type="dxa"/>
        </w:tblCellMar>
        <w:tblLook w:val="01E0" w:firstRow="1" w:lastRow="1" w:firstColumn="1" w:lastColumn="1" w:noHBand="0" w:noVBand="0"/>
      </w:tblPr>
      <w:tblGrid>
        <w:gridCol w:w="9576"/>
      </w:tblGrid>
      <w:tr w:rsidR="00862587" w:rsidTr="00345119">
        <w:tc>
          <w:tcPr>
            <w:tcW w:w="9576" w:type="dxa"/>
          </w:tcPr>
          <w:p w:rsidR="008423E4" w:rsidRPr="00A8133F" w:rsidRDefault="005C1333" w:rsidP="003E4030">
            <w:pPr>
              <w:rPr>
                <w:b/>
              </w:rPr>
            </w:pPr>
            <w:r w:rsidRPr="009C1E9A">
              <w:rPr>
                <w:b/>
                <w:u w:val="single"/>
              </w:rPr>
              <w:t>BACKGROUND AND PURPOSE</w:t>
            </w:r>
            <w:r>
              <w:rPr>
                <w:b/>
              </w:rPr>
              <w:t xml:space="preserve"> </w:t>
            </w:r>
          </w:p>
          <w:p w:rsidR="008423E4" w:rsidRDefault="005C1333" w:rsidP="003E4030"/>
          <w:p w:rsidR="008423E4" w:rsidRDefault="005C1333" w:rsidP="003E4030">
            <w:pPr>
              <w:pStyle w:val="Header"/>
              <w:jc w:val="both"/>
            </w:pPr>
            <w:r>
              <w:t>Interested part</w:t>
            </w:r>
            <w:r>
              <w:t xml:space="preserve">ies assert that </w:t>
            </w:r>
            <w:r>
              <w:t>t</w:t>
            </w:r>
            <w:r>
              <w:t>he Texas Fair Housing Act</w:t>
            </w:r>
            <w:r>
              <w:t>'s prohibition against</w:t>
            </w:r>
            <w:r>
              <w:t xml:space="preserve"> discriminatory housing practices based on </w:t>
            </w:r>
            <w:r>
              <w:t xml:space="preserve">certain characteristics should be expanded to prohibit </w:t>
            </w:r>
            <w:r>
              <w:t xml:space="preserve">discrimination based on sexual orientation or gender identity or expression. </w:t>
            </w:r>
            <w:r>
              <w:t>C.S.</w:t>
            </w:r>
            <w:r>
              <w:t>H.B. 192 seeks to ensure all Texans have fair access to housing by providing for this expansion</w:t>
            </w:r>
            <w:r>
              <w:t>.</w:t>
            </w:r>
          </w:p>
          <w:p w:rsidR="008423E4" w:rsidRPr="00E26B13" w:rsidRDefault="005C1333" w:rsidP="003E4030">
            <w:pPr>
              <w:rPr>
                <w:b/>
              </w:rPr>
            </w:pPr>
          </w:p>
        </w:tc>
      </w:tr>
      <w:tr w:rsidR="00862587" w:rsidTr="00345119">
        <w:tc>
          <w:tcPr>
            <w:tcW w:w="9576" w:type="dxa"/>
          </w:tcPr>
          <w:p w:rsidR="0017725B" w:rsidRDefault="005C1333" w:rsidP="003E4030">
            <w:pPr>
              <w:rPr>
                <w:b/>
                <w:u w:val="single"/>
              </w:rPr>
            </w:pPr>
            <w:r>
              <w:rPr>
                <w:b/>
                <w:u w:val="single"/>
              </w:rPr>
              <w:t>CRIMINAL JUSTICE IMPA</w:t>
            </w:r>
            <w:r>
              <w:rPr>
                <w:b/>
                <w:u w:val="single"/>
              </w:rPr>
              <w:t>CT</w:t>
            </w:r>
          </w:p>
          <w:p w:rsidR="0017725B" w:rsidRDefault="005C1333" w:rsidP="003E4030">
            <w:pPr>
              <w:rPr>
                <w:b/>
                <w:u w:val="single"/>
              </w:rPr>
            </w:pPr>
          </w:p>
          <w:p w:rsidR="00D1527D" w:rsidRPr="00D1527D" w:rsidRDefault="005C1333" w:rsidP="003E4030">
            <w:pPr>
              <w:jc w:val="both"/>
            </w:pPr>
            <w:r w:rsidRPr="00EC21F5">
              <w:t>It is the committee's opinion that this bill does not expressly create a criminal offense, increase the punishment for an existing criminal offense or category of offenses, or change the eligibility of a person for community supervision, parole, or man</w:t>
            </w:r>
            <w:r w:rsidRPr="00EC21F5">
              <w:t>datory supervision.</w:t>
            </w:r>
          </w:p>
          <w:p w:rsidR="0017725B" w:rsidRPr="0017725B" w:rsidRDefault="005C1333" w:rsidP="003E4030">
            <w:pPr>
              <w:rPr>
                <w:b/>
                <w:u w:val="single"/>
              </w:rPr>
            </w:pPr>
          </w:p>
        </w:tc>
      </w:tr>
      <w:tr w:rsidR="00862587" w:rsidTr="00345119">
        <w:tc>
          <w:tcPr>
            <w:tcW w:w="9576" w:type="dxa"/>
          </w:tcPr>
          <w:p w:rsidR="008423E4" w:rsidRPr="00A8133F" w:rsidRDefault="005C1333" w:rsidP="003E4030">
            <w:pPr>
              <w:rPr>
                <w:b/>
              </w:rPr>
            </w:pPr>
            <w:r w:rsidRPr="009C1E9A">
              <w:rPr>
                <w:b/>
                <w:u w:val="single"/>
              </w:rPr>
              <w:t>RULEMAKING AUTHORITY</w:t>
            </w:r>
            <w:r>
              <w:rPr>
                <w:b/>
              </w:rPr>
              <w:t xml:space="preserve"> </w:t>
            </w:r>
          </w:p>
          <w:p w:rsidR="008423E4" w:rsidRDefault="005C1333" w:rsidP="003E4030"/>
          <w:p w:rsidR="00D1527D" w:rsidRDefault="005C1333" w:rsidP="003E403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C1333" w:rsidP="003E4030">
            <w:pPr>
              <w:rPr>
                <w:b/>
              </w:rPr>
            </w:pPr>
          </w:p>
        </w:tc>
      </w:tr>
      <w:tr w:rsidR="00862587" w:rsidTr="00345119">
        <w:tc>
          <w:tcPr>
            <w:tcW w:w="9576" w:type="dxa"/>
          </w:tcPr>
          <w:p w:rsidR="008423E4" w:rsidRPr="00A8133F" w:rsidRDefault="005C1333" w:rsidP="003E4030">
            <w:pPr>
              <w:rPr>
                <w:b/>
              </w:rPr>
            </w:pPr>
            <w:r w:rsidRPr="009C1E9A">
              <w:rPr>
                <w:b/>
                <w:u w:val="single"/>
              </w:rPr>
              <w:t>ANALYSIS</w:t>
            </w:r>
            <w:r>
              <w:rPr>
                <w:b/>
              </w:rPr>
              <w:t xml:space="preserve"> </w:t>
            </w:r>
          </w:p>
          <w:p w:rsidR="008423E4" w:rsidRDefault="005C1333" w:rsidP="003E4030"/>
          <w:p w:rsidR="00334134" w:rsidRDefault="005C1333" w:rsidP="003E4030">
            <w:pPr>
              <w:pStyle w:val="Header"/>
              <w:tabs>
                <w:tab w:val="clear" w:pos="4320"/>
                <w:tab w:val="clear" w:pos="8640"/>
              </w:tabs>
              <w:jc w:val="both"/>
            </w:pPr>
            <w:r>
              <w:t>C.S.</w:t>
            </w:r>
            <w:r>
              <w:t>H.B</w:t>
            </w:r>
            <w:r>
              <w:t xml:space="preserve">. 192 amends the Property Code to </w:t>
            </w:r>
            <w:r>
              <w:t xml:space="preserve">include </w:t>
            </w:r>
            <w:r>
              <w:t xml:space="preserve">discrimination based on sexual orientation or gender identity or expression </w:t>
            </w:r>
            <w:r>
              <w:t>as a form of housing discrimination under the Texas Fair Housing Act</w:t>
            </w:r>
            <w:r>
              <w:t xml:space="preserve">. The bill </w:t>
            </w:r>
            <w:r>
              <w:t>remove</w:t>
            </w:r>
            <w:r>
              <w:t>s</w:t>
            </w:r>
            <w:r>
              <w:t xml:space="preserve"> from the definition of "disability" under that act </w:t>
            </w:r>
            <w:r>
              <w:t xml:space="preserve">a specification </w:t>
            </w:r>
            <w:r>
              <w:t>excluding</w:t>
            </w:r>
            <w:r>
              <w:t xml:space="preserve"> </w:t>
            </w:r>
            <w:r>
              <w:t>from that</w:t>
            </w:r>
            <w:r>
              <w:t xml:space="preserve"> term </w:t>
            </w:r>
            <w:r w:rsidRPr="007323A7">
              <w:t>an individual because of an individual's sexual orientation or because that individual is a transvestite</w:t>
            </w:r>
            <w:r>
              <w:t>.</w:t>
            </w:r>
            <w:r>
              <w:t xml:space="preserve"> </w:t>
            </w:r>
            <w:r>
              <w:t>The bill defines</w:t>
            </w:r>
            <w:r>
              <w:t>,</w:t>
            </w:r>
            <w:r>
              <w:t xml:space="preserve"> for purposes of that act</w:t>
            </w:r>
            <w:r>
              <w:t>,</w:t>
            </w:r>
            <w:r>
              <w:t xml:space="preserve"> "gender identity or expression" as </w:t>
            </w:r>
            <w:r w:rsidRPr="00255C39">
              <w:t>having or being perceived as h</w:t>
            </w:r>
            <w:r w:rsidRPr="00255C39">
              <w:t xml:space="preserve">aving a gender-related identity, appearance, expression, or behavior, regardless of whether that identity, appearance, expression, or behavior is different from that commonly associated with the person's actual or perceived sex and "sexual orientation" as </w:t>
            </w:r>
            <w:r w:rsidRPr="00255C39">
              <w:t>actual or perceived status of a person with respect to the person's sexuality.</w:t>
            </w:r>
            <w:r>
              <w:rPr>
                <w:u w:val="single"/>
              </w:rPr>
              <w:t xml:space="preserve"> </w:t>
            </w:r>
          </w:p>
          <w:p w:rsidR="00334134" w:rsidRDefault="005C1333" w:rsidP="003E4030">
            <w:pPr>
              <w:pStyle w:val="Header"/>
              <w:tabs>
                <w:tab w:val="clear" w:pos="4320"/>
                <w:tab w:val="clear" w:pos="8640"/>
              </w:tabs>
              <w:jc w:val="both"/>
            </w:pPr>
          </w:p>
          <w:p w:rsidR="00EF15C1" w:rsidRDefault="005C1333" w:rsidP="003E4030">
            <w:pPr>
              <w:pStyle w:val="Header"/>
              <w:tabs>
                <w:tab w:val="clear" w:pos="4320"/>
                <w:tab w:val="clear" w:pos="8640"/>
              </w:tabs>
              <w:jc w:val="both"/>
            </w:pPr>
            <w:r>
              <w:t>C.S.</w:t>
            </w:r>
            <w:r>
              <w:t>H.B. 192</w:t>
            </w:r>
            <w:r>
              <w:t xml:space="preserve"> </w:t>
            </w:r>
            <w:r>
              <w:t xml:space="preserve">establishes that the </w:t>
            </w:r>
            <w:r>
              <w:t>a</w:t>
            </w:r>
            <w:r>
              <w:t>ct does not prohibit</w:t>
            </w:r>
            <w:r>
              <w:t xml:space="preserve"> a religious organization, association, or society or </w:t>
            </w:r>
            <w:r>
              <w:t xml:space="preserve">a </w:t>
            </w:r>
            <w:r>
              <w:t>nonprofit institution or organization operated, supervised, or c</w:t>
            </w:r>
            <w:r>
              <w:t>ontrolled by o</w:t>
            </w:r>
            <w:r>
              <w:t>r</w:t>
            </w:r>
            <w:r>
              <w:t xml:space="preserve"> in conjunction with a religious organization, association, or society </w:t>
            </w:r>
            <w:r>
              <w:t>from giving</w:t>
            </w:r>
            <w:r>
              <w:t xml:space="preserve"> preference to persons of the same religion</w:t>
            </w:r>
            <w:r>
              <w:t xml:space="preserve"> </w:t>
            </w:r>
            <w:r>
              <w:t xml:space="preserve">unless </w:t>
            </w:r>
            <w:r w:rsidRPr="009737CB">
              <w:t xml:space="preserve">membership </w:t>
            </w:r>
            <w:r>
              <w:t>in</w:t>
            </w:r>
            <w:r>
              <w:t xml:space="preserve"> </w:t>
            </w:r>
            <w:r>
              <w:t>the religion</w:t>
            </w:r>
            <w:r>
              <w:t xml:space="preserve"> is restricted</w:t>
            </w:r>
            <w:r>
              <w:t xml:space="preserve"> </w:t>
            </w:r>
            <w:r w:rsidRPr="009737CB">
              <w:t>based on</w:t>
            </w:r>
            <w:r>
              <w:t>, among other things,</w:t>
            </w:r>
            <w:r w:rsidRPr="009737CB">
              <w:t xml:space="preserve"> sex, disability, familial status, sex</w:t>
            </w:r>
            <w:r w:rsidRPr="009737CB">
              <w:t>ual orientation, or gender identity or expression</w:t>
            </w:r>
            <w:r>
              <w:t>. The bill</w:t>
            </w:r>
            <w:r>
              <w:t xml:space="preserve"> </w:t>
            </w:r>
            <w:r>
              <w:t xml:space="preserve">includes </w:t>
            </w:r>
            <w:r>
              <w:t xml:space="preserve">sexual orientation </w:t>
            </w:r>
            <w:r>
              <w:t>and</w:t>
            </w:r>
            <w:r>
              <w:t xml:space="preserve"> gender identity or expression </w:t>
            </w:r>
            <w:r>
              <w:t>as</w:t>
            </w:r>
            <w:r>
              <w:t xml:space="preserve"> </w:t>
            </w:r>
            <w:r>
              <w:t>factors</w:t>
            </w:r>
            <w:r>
              <w:t xml:space="preserve"> a person engaged in the business of furnishing appraisals of real property is prohibited from considering in those appraisals. </w:t>
            </w:r>
          </w:p>
          <w:p w:rsidR="00EF15C1" w:rsidRDefault="005C1333" w:rsidP="003E4030">
            <w:pPr>
              <w:pStyle w:val="Header"/>
              <w:tabs>
                <w:tab w:val="clear" w:pos="4320"/>
                <w:tab w:val="clear" w:pos="8640"/>
              </w:tabs>
              <w:jc w:val="both"/>
            </w:pPr>
          </w:p>
          <w:p w:rsidR="008423E4" w:rsidRDefault="005C1333" w:rsidP="003E4030">
            <w:pPr>
              <w:pStyle w:val="Header"/>
              <w:tabs>
                <w:tab w:val="clear" w:pos="4320"/>
                <w:tab w:val="clear" w:pos="8640"/>
              </w:tabs>
              <w:jc w:val="both"/>
            </w:pPr>
            <w:r>
              <w:t>C.S.</w:t>
            </w:r>
            <w:r>
              <w:t>H.B. 192</w:t>
            </w:r>
            <w:r>
              <w:t xml:space="preserve"> prohibits the Texas Workforce Commission from deferring proceedings under the </w:t>
            </w:r>
            <w:r>
              <w:t>a</w:t>
            </w:r>
            <w:r>
              <w:t xml:space="preserve">ct and referring a complaint to a </w:t>
            </w:r>
            <w:r>
              <w:t>municipality in which the alleged discrimination occurred if the complaint alleges discrimination based on sexual orientation or gender identity or expression and the municipality does not have laws prohibiting the alleged discrimination.</w:t>
            </w:r>
            <w:r>
              <w:t xml:space="preserve"> The bill </w:t>
            </w:r>
            <w:r>
              <w:t>includes</w:t>
            </w:r>
            <w:r>
              <w:t xml:space="preserve"> the intentional intimidation or interference with a person </w:t>
            </w:r>
            <w:r>
              <w:t xml:space="preserve">by force or threat of force </w:t>
            </w:r>
            <w:r>
              <w:t xml:space="preserve">under certain circumstances because of </w:t>
            </w:r>
            <w:r>
              <w:t>the</w:t>
            </w:r>
            <w:r>
              <w:t xml:space="preserve"> person's </w:t>
            </w:r>
            <w:r w:rsidRPr="007044DE">
              <w:t>sexual orientation or gender identity or expression</w:t>
            </w:r>
            <w:r>
              <w:t xml:space="preserve"> </w:t>
            </w:r>
            <w:r>
              <w:t>as</w:t>
            </w:r>
            <w:r>
              <w:t xml:space="preserve"> </w:t>
            </w:r>
            <w:r>
              <w:lastRenderedPageBreak/>
              <w:t>conduct that constitutes an offense of intimidation or interf</w:t>
            </w:r>
            <w:r>
              <w:t xml:space="preserve">erence under the </w:t>
            </w:r>
            <w:r>
              <w:t>a</w:t>
            </w:r>
            <w:r>
              <w:t>ct</w:t>
            </w:r>
            <w:r>
              <w:t>.</w:t>
            </w:r>
            <w:r>
              <w:t xml:space="preserve"> </w:t>
            </w:r>
          </w:p>
          <w:p w:rsidR="008423E4" w:rsidRPr="00835628" w:rsidRDefault="005C1333" w:rsidP="003E4030">
            <w:pPr>
              <w:rPr>
                <w:b/>
              </w:rPr>
            </w:pPr>
          </w:p>
        </w:tc>
      </w:tr>
      <w:tr w:rsidR="00862587" w:rsidTr="00345119">
        <w:tc>
          <w:tcPr>
            <w:tcW w:w="9576" w:type="dxa"/>
          </w:tcPr>
          <w:p w:rsidR="008423E4" w:rsidRPr="00A8133F" w:rsidRDefault="005C1333" w:rsidP="003E4030">
            <w:pPr>
              <w:rPr>
                <w:b/>
              </w:rPr>
            </w:pPr>
            <w:r w:rsidRPr="009C1E9A">
              <w:rPr>
                <w:b/>
                <w:u w:val="single"/>
              </w:rPr>
              <w:lastRenderedPageBreak/>
              <w:t>EFFECTIVE DATE</w:t>
            </w:r>
            <w:r>
              <w:rPr>
                <w:b/>
              </w:rPr>
              <w:t xml:space="preserve"> </w:t>
            </w:r>
          </w:p>
          <w:p w:rsidR="008423E4" w:rsidRDefault="005C1333" w:rsidP="003E4030"/>
          <w:p w:rsidR="008423E4" w:rsidRPr="003624F2" w:rsidRDefault="005C1333" w:rsidP="003E4030">
            <w:pPr>
              <w:pStyle w:val="Header"/>
              <w:tabs>
                <w:tab w:val="clear" w:pos="4320"/>
                <w:tab w:val="clear" w:pos="8640"/>
              </w:tabs>
              <w:jc w:val="both"/>
            </w:pPr>
            <w:r>
              <w:t>September 1, 2017.</w:t>
            </w:r>
          </w:p>
          <w:p w:rsidR="008423E4" w:rsidRPr="00233FDB" w:rsidRDefault="005C1333" w:rsidP="003E4030">
            <w:pPr>
              <w:rPr>
                <w:b/>
              </w:rPr>
            </w:pPr>
          </w:p>
        </w:tc>
      </w:tr>
      <w:tr w:rsidR="00862587" w:rsidTr="00345119">
        <w:tc>
          <w:tcPr>
            <w:tcW w:w="9576" w:type="dxa"/>
          </w:tcPr>
          <w:p w:rsidR="00AD1F8E" w:rsidRDefault="005C1333" w:rsidP="003E4030">
            <w:pPr>
              <w:jc w:val="both"/>
              <w:rPr>
                <w:b/>
                <w:u w:val="single"/>
              </w:rPr>
            </w:pPr>
            <w:r>
              <w:rPr>
                <w:b/>
                <w:u w:val="single"/>
              </w:rPr>
              <w:t>COMPARISON OF ORIGINAL AND SUBSTITUTE</w:t>
            </w:r>
          </w:p>
          <w:p w:rsidR="0067524A" w:rsidRDefault="005C1333" w:rsidP="003E4030">
            <w:pPr>
              <w:jc w:val="both"/>
            </w:pPr>
          </w:p>
          <w:p w:rsidR="00DC437F" w:rsidRDefault="005C1333" w:rsidP="003E4030">
            <w:pPr>
              <w:jc w:val="both"/>
            </w:pPr>
            <w:r>
              <w:t>C.S.H.B. 192 differs from the original only by amending the caption.</w:t>
            </w:r>
          </w:p>
          <w:p w:rsidR="00DC437F" w:rsidRPr="00282B21" w:rsidRDefault="005C1333" w:rsidP="003E4030">
            <w:pPr>
              <w:jc w:val="both"/>
            </w:pPr>
          </w:p>
        </w:tc>
      </w:tr>
    </w:tbl>
    <w:p w:rsidR="008423E4" w:rsidRPr="00BE0E75" w:rsidRDefault="005C1333" w:rsidP="008423E4">
      <w:pPr>
        <w:spacing w:line="480" w:lineRule="auto"/>
        <w:jc w:val="both"/>
        <w:rPr>
          <w:rFonts w:ascii="Arial" w:hAnsi="Arial"/>
          <w:sz w:val="16"/>
          <w:szCs w:val="16"/>
        </w:rPr>
      </w:pPr>
    </w:p>
    <w:p w:rsidR="004108C3" w:rsidRPr="008423E4" w:rsidRDefault="005C133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333">
      <w:r>
        <w:separator/>
      </w:r>
    </w:p>
  </w:endnote>
  <w:endnote w:type="continuationSeparator" w:id="0">
    <w:p w:rsidR="00000000" w:rsidRDefault="005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C1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62587" w:rsidTr="009C1E9A">
      <w:trPr>
        <w:cantSplit/>
      </w:trPr>
      <w:tc>
        <w:tcPr>
          <w:tcW w:w="0" w:type="pct"/>
        </w:tcPr>
        <w:p w:rsidR="00137D90" w:rsidRDefault="005C1333" w:rsidP="009C1E9A">
          <w:pPr>
            <w:pStyle w:val="Footer"/>
            <w:tabs>
              <w:tab w:val="clear" w:pos="8640"/>
              <w:tab w:val="right" w:pos="9360"/>
            </w:tabs>
          </w:pPr>
        </w:p>
      </w:tc>
      <w:tc>
        <w:tcPr>
          <w:tcW w:w="2395" w:type="pct"/>
        </w:tcPr>
        <w:p w:rsidR="00137D90" w:rsidRDefault="005C1333" w:rsidP="009C1E9A">
          <w:pPr>
            <w:pStyle w:val="Footer"/>
            <w:tabs>
              <w:tab w:val="clear" w:pos="8640"/>
              <w:tab w:val="right" w:pos="9360"/>
            </w:tabs>
          </w:pPr>
        </w:p>
        <w:p w:rsidR="001A4310" w:rsidRDefault="005C1333" w:rsidP="009C1E9A">
          <w:pPr>
            <w:pStyle w:val="Footer"/>
            <w:tabs>
              <w:tab w:val="clear" w:pos="8640"/>
              <w:tab w:val="right" w:pos="9360"/>
            </w:tabs>
          </w:pPr>
        </w:p>
        <w:p w:rsidR="00137D90" w:rsidRDefault="005C1333" w:rsidP="009C1E9A">
          <w:pPr>
            <w:pStyle w:val="Footer"/>
            <w:tabs>
              <w:tab w:val="clear" w:pos="8640"/>
              <w:tab w:val="right" w:pos="9360"/>
            </w:tabs>
          </w:pPr>
        </w:p>
      </w:tc>
      <w:tc>
        <w:tcPr>
          <w:tcW w:w="2453" w:type="pct"/>
        </w:tcPr>
        <w:p w:rsidR="00137D90" w:rsidRDefault="005C1333" w:rsidP="009C1E9A">
          <w:pPr>
            <w:pStyle w:val="Footer"/>
            <w:tabs>
              <w:tab w:val="clear" w:pos="8640"/>
              <w:tab w:val="right" w:pos="9360"/>
            </w:tabs>
            <w:jc w:val="right"/>
          </w:pPr>
        </w:p>
      </w:tc>
    </w:tr>
    <w:tr w:rsidR="00862587" w:rsidTr="009C1E9A">
      <w:trPr>
        <w:cantSplit/>
      </w:trPr>
      <w:tc>
        <w:tcPr>
          <w:tcW w:w="0" w:type="pct"/>
        </w:tcPr>
        <w:p w:rsidR="00EC379B" w:rsidRDefault="005C1333" w:rsidP="009C1E9A">
          <w:pPr>
            <w:pStyle w:val="Footer"/>
            <w:tabs>
              <w:tab w:val="clear" w:pos="8640"/>
              <w:tab w:val="right" w:pos="9360"/>
            </w:tabs>
          </w:pPr>
        </w:p>
      </w:tc>
      <w:tc>
        <w:tcPr>
          <w:tcW w:w="2395" w:type="pct"/>
        </w:tcPr>
        <w:p w:rsidR="00EC379B" w:rsidRPr="009C1E9A" w:rsidRDefault="005C1333" w:rsidP="009C1E9A">
          <w:pPr>
            <w:pStyle w:val="Footer"/>
            <w:tabs>
              <w:tab w:val="clear" w:pos="8640"/>
              <w:tab w:val="right" w:pos="9360"/>
            </w:tabs>
            <w:rPr>
              <w:rFonts w:ascii="Shruti" w:hAnsi="Shruti"/>
              <w:sz w:val="22"/>
            </w:rPr>
          </w:pPr>
          <w:r>
            <w:rPr>
              <w:rFonts w:ascii="Shruti" w:hAnsi="Shruti"/>
              <w:sz w:val="22"/>
            </w:rPr>
            <w:t>85R 28290</w:t>
          </w:r>
        </w:p>
      </w:tc>
      <w:tc>
        <w:tcPr>
          <w:tcW w:w="2453" w:type="pct"/>
        </w:tcPr>
        <w:p w:rsidR="00EC379B" w:rsidRDefault="005C1333" w:rsidP="009C1E9A">
          <w:pPr>
            <w:pStyle w:val="Footer"/>
            <w:tabs>
              <w:tab w:val="clear" w:pos="8640"/>
              <w:tab w:val="right" w:pos="9360"/>
            </w:tabs>
            <w:jc w:val="right"/>
          </w:pPr>
          <w:r>
            <w:fldChar w:fldCharType="begin"/>
          </w:r>
          <w:r>
            <w:instrText xml:space="preserve"> DOCPROPERTY  OTID  \* MERGEFORMAT </w:instrText>
          </w:r>
          <w:r>
            <w:fldChar w:fldCharType="separate"/>
          </w:r>
          <w:r>
            <w:t>17.123.933</w:t>
          </w:r>
          <w:r>
            <w:fldChar w:fldCharType="end"/>
          </w:r>
        </w:p>
      </w:tc>
    </w:tr>
    <w:tr w:rsidR="00862587" w:rsidTr="009C1E9A">
      <w:trPr>
        <w:cantSplit/>
      </w:trPr>
      <w:tc>
        <w:tcPr>
          <w:tcW w:w="0" w:type="pct"/>
        </w:tcPr>
        <w:p w:rsidR="00EC379B" w:rsidRDefault="005C1333" w:rsidP="009C1E9A">
          <w:pPr>
            <w:pStyle w:val="Footer"/>
            <w:tabs>
              <w:tab w:val="clear" w:pos="4320"/>
              <w:tab w:val="clear" w:pos="8640"/>
              <w:tab w:val="left" w:pos="2865"/>
            </w:tabs>
          </w:pPr>
        </w:p>
      </w:tc>
      <w:tc>
        <w:tcPr>
          <w:tcW w:w="2395" w:type="pct"/>
        </w:tcPr>
        <w:p w:rsidR="00EC379B" w:rsidRPr="009C1E9A" w:rsidRDefault="005C1333" w:rsidP="009C1E9A">
          <w:pPr>
            <w:pStyle w:val="Footer"/>
            <w:tabs>
              <w:tab w:val="clear" w:pos="4320"/>
              <w:tab w:val="clear" w:pos="8640"/>
              <w:tab w:val="left" w:pos="2865"/>
            </w:tabs>
            <w:rPr>
              <w:rFonts w:ascii="Shruti" w:hAnsi="Shruti"/>
              <w:sz w:val="22"/>
            </w:rPr>
          </w:pPr>
          <w:r>
            <w:rPr>
              <w:rFonts w:ascii="Shruti" w:hAnsi="Shruti"/>
              <w:sz w:val="22"/>
            </w:rPr>
            <w:t>Substitute Document Number: 85R 23682</w:t>
          </w:r>
        </w:p>
      </w:tc>
      <w:tc>
        <w:tcPr>
          <w:tcW w:w="2453" w:type="pct"/>
        </w:tcPr>
        <w:p w:rsidR="00EC379B" w:rsidRDefault="005C1333" w:rsidP="006D504F">
          <w:pPr>
            <w:pStyle w:val="Footer"/>
            <w:rPr>
              <w:rStyle w:val="PageNumber"/>
            </w:rPr>
          </w:pPr>
        </w:p>
        <w:p w:rsidR="00EC379B" w:rsidRDefault="005C1333" w:rsidP="009C1E9A">
          <w:pPr>
            <w:pStyle w:val="Footer"/>
            <w:tabs>
              <w:tab w:val="clear" w:pos="8640"/>
              <w:tab w:val="right" w:pos="9360"/>
            </w:tabs>
            <w:jc w:val="right"/>
          </w:pPr>
        </w:p>
      </w:tc>
    </w:tr>
    <w:tr w:rsidR="00862587" w:rsidTr="009C1E9A">
      <w:trPr>
        <w:cantSplit/>
        <w:trHeight w:val="323"/>
      </w:trPr>
      <w:tc>
        <w:tcPr>
          <w:tcW w:w="0" w:type="pct"/>
          <w:gridSpan w:val="3"/>
        </w:tcPr>
        <w:p w:rsidR="00EC379B" w:rsidRDefault="005C13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1333" w:rsidP="009C1E9A">
          <w:pPr>
            <w:pStyle w:val="Footer"/>
            <w:tabs>
              <w:tab w:val="clear" w:pos="8640"/>
              <w:tab w:val="right" w:pos="9360"/>
            </w:tabs>
            <w:jc w:val="center"/>
          </w:pPr>
        </w:p>
      </w:tc>
    </w:tr>
  </w:tbl>
  <w:p w:rsidR="00EC379B" w:rsidRPr="00FF6F72" w:rsidRDefault="005C133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C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1333">
      <w:r>
        <w:separator/>
      </w:r>
    </w:p>
  </w:footnote>
  <w:footnote w:type="continuationSeparator" w:id="0">
    <w:p w:rsidR="00000000" w:rsidRDefault="005C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C1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C1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C1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87"/>
    <w:rsid w:val="005C1333"/>
    <w:rsid w:val="0086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527D"/>
    <w:rPr>
      <w:sz w:val="16"/>
      <w:szCs w:val="16"/>
    </w:rPr>
  </w:style>
  <w:style w:type="paragraph" w:styleId="CommentText">
    <w:name w:val="annotation text"/>
    <w:basedOn w:val="Normal"/>
    <w:link w:val="CommentTextChar"/>
    <w:rsid w:val="00D1527D"/>
    <w:rPr>
      <w:sz w:val="20"/>
      <w:szCs w:val="20"/>
    </w:rPr>
  </w:style>
  <w:style w:type="character" w:customStyle="1" w:styleId="CommentTextChar">
    <w:name w:val="Comment Text Char"/>
    <w:basedOn w:val="DefaultParagraphFont"/>
    <w:link w:val="CommentText"/>
    <w:rsid w:val="00D1527D"/>
  </w:style>
  <w:style w:type="paragraph" w:styleId="CommentSubject">
    <w:name w:val="annotation subject"/>
    <w:basedOn w:val="CommentText"/>
    <w:next w:val="CommentText"/>
    <w:link w:val="CommentSubjectChar"/>
    <w:rsid w:val="007323A7"/>
    <w:rPr>
      <w:b/>
      <w:bCs/>
    </w:rPr>
  </w:style>
  <w:style w:type="character" w:customStyle="1" w:styleId="CommentSubjectChar">
    <w:name w:val="Comment Subject Char"/>
    <w:basedOn w:val="CommentTextChar"/>
    <w:link w:val="CommentSubject"/>
    <w:rsid w:val="00732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527D"/>
    <w:rPr>
      <w:sz w:val="16"/>
      <w:szCs w:val="16"/>
    </w:rPr>
  </w:style>
  <w:style w:type="paragraph" w:styleId="CommentText">
    <w:name w:val="annotation text"/>
    <w:basedOn w:val="Normal"/>
    <w:link w:val="CommentTextChar"/>
    <w:rsid w:val="00D1527D"/>
    <w:rPr>
      <w:sz w:val="20"/>
      <w:szCs w:val="20"/>
    </w:rPr>
  </w:style>
  <w:style w:type="character" w:customStyle="1" w:styleId="CommentTextChar">
    <w:name w:val="Comment Text Char"/>
    <w:basedOn w:val="DefaultParagraphFont"/>
    <w:link w:val="CommentText"/>
    <w:rsid w:val="00D1527D"/>
  </w:style>
  <w:style w:type="paragraph" w:styleId="CommentSubject">
    <w:name w:val="annotation subject"/>
    <w:basedOn w:val="CommentText"/>
    <w:next w:val="CommentText"/>
    <w:link w:val="CommentSubjectChar"/>
    <w:rsid w:val="007323A7"/>
    <w:rPr>
      <w:b/>
      <w:bCs/>
    </w:rPr>
  </w:style>
  <w:style w:type="character" w:customStyle="1" w:styleId="CommentSubjectChar">
    <w:name w:val="Comment Subject Char"/>
    <w:basedOn w:val="CommentTextChar"/>
    <w:link w:val="CommentSubject"/>
    <w:rsid w:val="00732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2823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HB00192 (Committee Report (Substituted))</vt:lpstr>
    </vt:vector>
  </TitlesOfParts>
  <Company>State of Texas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28290</dc:subject>
  <dc:creator>State of Texas</dc:creator>
  <dc:description>HB 192 by Bernal-(H)Business &amp; Industry (Substitute Document Number: 85R 23682)</dc:description>
  <cp:lastModifiedBy>Alexander McMillan</cp:lastModifiedBy>
  <cp:revision>2</cp:revision>
  <cp:lastPrinted>2017-05-04T18:55:00Z</cp:lastPrinted>
  <dcterms:created xsi:type="dcterms:W3CDTF">2017-05-05T23:48:00Z</dcterms:created>
  <dcterms:modified xsi:type="dcterms:W3CDTF">2017-05-05T23:48:00Z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17.123.933</vt:lpwstr>
  </property>
</Properties>
</file>