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324D" w:rsidTr="00345119">
        <w:tc>
          <w:tcPr>
            <w:tcW w:w="9576" w:type="dxa"/>
            <w:noWrap/>
          </w:tcPr>
          <w:p w:rsidR="008423E4" w:rsidRPr="0022177D" w:rsidRDefault="00EB45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4587" w:rsidP="008423E4">
      <w:pPr>
        <w:jc w:val="center"/>
      </w:pPr>
    </w:p>
    <w:p w:rsidR="008423E4" w:rsidRPr="00B31F0E" w:rsidRDefault="00EB4587" w:rsidP="008423E4"/>
    <w:p w:rsidR="008423E4" w:rsidRPr="00742794" w:rsidRDefault="00EB45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324D" w:rsidTr="00345119">
        <w:tc>
          <w:tcPr>
            <w:tcW w:w="9576" w:type="dxa"/>
          </w:tcPr>
          <w:p w:rsidR="008423E4" w:rsidRPr="00861995" w:rsidRDefault="00EB4587" w:rsidP="00345119">
            <w:pPr>
              <w:jc w:val="right"/>
            </w:pPr>
            <w:r>
              <w:t>C.S.H.B. 214</w:t>
            </w:r>
          </w:p>
        </w:tc>
      </w:tr>
      <w:tr w:rsidR="0052324D" w:rsidTr="00345119">
        <w:tc>
          <w:tcPr>
            <w:tcW w:w="9576" w:type="dxa"/>
          </w:tcPr>
          <w:p w:rsidR="008423E4" w:rsidRPr="00861995" w:rsidRDefault="00EB4587" w:rsidP="001B51BD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52324D" w:rsidTr="00345119">
        <w:tc>
          <w:tcPr>
            <w:tcW w:w="9576" w:type="dxa"/>
          </w:tcPr>
          <w:p w:rsidR="008423E4" w:rsidRPr="00861995" w:rsidRDefault="00EB4587" w:rsidP="00345119">
            <w:pPr>
              <w:jc w:val="right"/>
            </w:pPr>
            <w:r>
              <w:t>Judiciary &amp; Civil Jurisprudence</w:t>
            </w:r>
          </w:p>
        </w:tc>
      </w:tr>
      <w:tr w:rsidR="0052324D" w:rsidTr="00345119">
        <w:tc>
          <w:tcPr>
            <w:tcW w:w="9576" w:type="dxa"/>
          </w:tcPr>
          <w:p w:rsidR="008423E4" w:rsidRDefault="00EB45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B4587" w:rsidP="008423E4">
      <w:pPr>
        <w:tabs>
          <w:tab w:val="right" w:pos="9360"/>
        </w:tabs>
      </w:pPr>
    </w:p>
    <w:p w:rsidR="008423E4" w:rsidRDefault="00EB4587" w:rsidP="008423E4"/>
    <w:p w:rsidR="008423E4" w:rsidRDefault="00EB45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2324D" w:rsidTr="001B51BD">
        <w:tc>
          <w:tcPr>
            <w:tcW w:w="9582" w:type="dxa"/>
          </w:tcPr>
          <w:p w:rsidR="008423E4" w:rsidRPr="00A8133F" w:rsidRDefault="00EB4587" w:rsidP="002E58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4587" w:rsidP="002E58FD"/>
          <w:p w:rsidR="008423E4" w:rsidRDefault="00EB4587" w:rsidP="002E58FD">
            <w:pPr>
              <w:pStyle w:val="Header"/>
              <w:jc w:val="both"/>
            </w:pPr>
            <w:r>
              <w:t>Interested parties contend that r</w:t>
            </w:r>
            <w:r>
              <w:t xml:space="preserve">ecording and </w:t>
            </w:r>
            <w:r>
              <w:t xml:space="preserve">making available the </w:t>
            </w:r>
            <w:r>
              <w:t xml:space="preserve">proceedings </w:t>
            </w:r>
            <w:r>
              <w:t xml:space="preserve">of the highest civil and criminal courts in Texas will </w:t>
            </w:r>
            <w:r>
              <w:t xml:space="preserve">promote transparency and allow the public to evaluate the efficacy of </w:t>
            </w:r>
            <w:r>
              <w:t>Texas'</w:t>
            </w:r>
            <w:r>
              <w:t xml:space="preserve"> judicial system. </w:t>
            </w:r>
            <w:r>
              <w:t>C.S.</w:t>
            </w:r>
            <w:r>
              <w:t xml:space="preserve">H.B. 214 seeks to increase transparency and public confidence in the courts by requiring the Texas </w:t>
            </w:r>
            <w:r>
              <w:t>Supr</w:t>
            </w:r>
            <w:r>
              <w:t xml:space="preserve">eme Court and the </w:t>
            </w:r>
            <w:r>
              <w:t xml:space="preserve">Texas </w:t>
            </w:r>
            <w:r>
              <w:t>Court of Criminal Appeals to</w:t>
            </w:r>
            <w:r>
              <w:t xml:space="preserve"> </w:t>
            </w:r>
            <w:r>
              <w:t xml:space="preserve">record </w:t>
            </w:r>
            <w:r>
              <w:t xml:space="preserve">each oral argument and public meeting of </w:t>
            </w:r>
            <w:r>
              <w:t>each</w:t>
            </w:r>
            <w:r>
              <w:t xml:space="preserve"> court</w:t>
            </w:r>
            <w:r>
              <w:t xml:space="preserve"> and </w:t>
            </w:r>
            <w:r>
              <w:t xml:space="preserve">subsequently </w:t>
            </w:r>
            <w:r>
              <w:t xml:space="preserve">to </w:t>
            </w:r>
            <w:r>
              <w:t xml:space="preserve">publish the recordings on the </w:t>
            </w:r>
            <w:r>
              <w:t xml:space="preserve">applicable court's </w:t>
            </w:r>
            <w:r>
              <w:t>website</w:t>
            </w:r>
            <w:r>
              <w:t xml:space="preserve"> if the funds to do so are available</w:t>
            </w:r>
            <w:r>
              <w:t>.</w:t>
            </w:r>
          </w:p>
          <w:p w:rsidR="008423E4" w:rsidRPr="00E26B13" w:rsidRDefault="00EB4587" w:rsidP="002E58FD">
            <w:pPr>
              <w:rPr>
                <w:b/>
              </w:rPr>
            </w:pPr>
          </w:p>
        </w:tc>
      </w:tr>
      <w:tr w:rsidR="0052324D" w:rsidTr="001B51BD">
        <w:tc>
          <w:tcPr>
            <w:tcW w:w="9582" w:type="dxa"/>
          </w:tcPr>
          <w:p w:rsidR="0017725B" w:rsidRDefault="00EB4587" w:rsidP="002E58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4587" w:rsidP="002E58FD">
            <w:pPr>
              <w:rPr>
                <w:b/>
                <w:u w:val="single"/>
              </w:rPr>
            </w:pPr>
          </w:p>
          <w:p w:rsidR="00F5305F" w:rsidRPr="00F5305F" w:rsidRDefault="00EB4587" w:rsidP="002E58FD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EB4587" w:rsidP="002E58FD">
            <w:pPr>
              <w:rPr>
                <w:b/>
                <w:u w:val="single"/>
              </w:rPr>
            </w:pPr>
          </w:p>
        </w:tc>
      </w:tr>
      <w:tr w:rsidR="0052324D" w:rsidTr="001B51BD">
        <w:tc>
          <w:tcPr>
            <w:tcW w:w="9582" w:type="dxa"/>
          </w:tcPr>
          <w:p w:rsidR="008423E4" w:rsidRPr="00A8133F" w:rsidRDefault="00EB4587" w:rsidP="002E58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4587" w:rsidP="002E58FD"/>
          <w:p w:rsidR="00F5305F" w:rsidRDefault="00EB4587" w:rsidP="002E5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B4587" w:rsidP="002E58FD">
            <w:pPr>
              <w:rPr>
                <w:b/>
              </w:rPr>
            </w:pPr>
          </w:p>
        </w:tc>
      </w:tr>
      <w:tr w:rsidR="0052324D" w:rsidTr="001B51BD">
        <w:tc>
          <w:tcPr>
            <w:tcW w:w="9582" w:type="dxa"/>
          </w:tcPr>
          <w:p w:rsidR="008423E4" w:rsidRPr="00A8133F" w:rsidRDefault="00EB4587" w:rsidP="002E58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4587" w:rsidP="002E58FD"/>
          <w:p w:rsidR="008423E4" w:rsidRDefault="00EB4587" w:rsidP="002E5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214 amends the Government Code to </w:t>
            </w:r>
            <w:r>
              <w:t>require the Supreme Court of Texas</w:t>
            </w:r>
            <w:r w:rsidRPr="00F5305F">
              <w:t xml:space="preserve"> and the </w:t>
            </w:r>
            <w:r>
              <w:t>Texas Court of Criminal Appeals</w:t>
            </w:r>
            <w:r>
              <w:t>, if appropriated funds or donations are available in the amount necessary to cover the cost,</w:t>
            </w:r>
            <w:r w:rsidRPr="00F5305F">
              <w:t xml:space="preserve"> </w:t>
            </w:r>
            <w:r>
              <w:t>to</w:t>
            </w:r>
            <w:r w:rsidRPr="00F5305F">
              <w:t xml:space="preserve"> make a video recording or other electronic</w:t>
            </w:r>
            <w:r>
              <w:t xml:space="preserve"> visual and audio</w:t>
            </w:r>
            <w:r w:rsidRPr="00F5305F">
              <w:t xml:space="preserve">  recording of each oral a</w:t>
            </w:r>
            <w:r w:rsidRPr="00F5305F">
              <w:t>rgument and public meeting of the court and</w:t>
            </w:r>
            <w:r>
              <w:t xml:space="preserve"> to</w:t>
            </w:r>
            <w:r w:rsidRPr="00F5305F">
              <w:t xml:space="preserve"> post the recording on the</w:t>
            </w:r>
            <w:r>
              <w:t xml:space="preserve"> </w:t>
            </w:r>
            <w:r w:rsidRPr="00F5305F">
              <w:t>court's website.</w:t>
            </w:r>
          </w:p>
          <w:p w:rsidR="008423E4" w:rsidRPr="00835628" w:rsidRDefault="00EB4587" w:rsidP="002E58FD">
            <w:pPr>
              <w:rPr>
                <w:b/>
              </w:rPr>
            </w:pPr>
          </w:p>
        </w:tc>
      </w:tr>
      <w:tr w:rsidR="0052324D" w:rsidTr="001B51BD">
        <w:tc>
          <w:tcPr>
            <w:tcW w:w="9582" w:type="dxa"/>
          </w:tcPr>
          <w:p w:rsidR="008423E4" w:rsidRPr="00A8133F" w:rsidRDefault="00EB4587" w:rsidP="002E58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4587" w:rsidP="002E58FD"/>
          <w:p w:rsidR="008423E4" w:rsidRPr="003624F2" w:rsidRDefault="00EB4587" w:rsidP="002E58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B4587" w:rsidP="002E58FD">
            <w:pPr>
              <w:rPr>
                <w:b/>
              </w:rPr>
            </w:pPr>
          </w:p>
        </w:tc>
      </w:tr>
      <w:tr w:rsidR="0052324D" w:rsidTr="001B51BD">
        <w:tc>
          <w:tcPr>
            <w:tcW w:w="9582" w:type="dxa"/>
          </w:tcPr>
          <w:p w:rsidR="001B51BD" w:rsidRDefault="00EB4587" w:rsidP="002E58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13C92" w:rsidRDefault="00EB4587" w:rsidP="002E58FD">
            <w:pPr>
              <w:jc w:val="both"/>
            </w:pPr>
          </w:p>
          <w:p w:rsidR="00913C92" w:rsidRDefault="00EB4587" w:rsidP="002E58FD">
            <w:pPr>
              <w:jc w:val="both"/>
            </w:pPr>
            <w:r>
              <w:t>While C.S.H.B. 214 may differ from the original in minor or nonsubstantive ways, the fo</w:t>
            </w:r>
            <w:r>
              <w:t>llowing comparison is organized and formatted in a manner that indicates the substantial differences between the introduced and committee substitute versions of the bill.</w:t>
            </w:r>
          </w:p>
          <w:p w:rsidR="00913C92" w:rsidRPr="00913C92" w:rsidRDefault="00EB4587" w:rsidP="002E58FD">
            <w:pPr>
              <w:jc w:val="both"/>
            </w:pPr>
          </w:p>
        </w:tc>
      </w:tr>
      <w:tr w:rsidR="0052324D" w:rsidTr="001B51BD">
        <w:tc>
          <w:tcPr>
            <w:tcW w:w="9582" w:type="dxa"/>
          </w:tcPr>
          <w:p w:rsidR="002E58FD" w:rsidRDefault="00EB4587" w:rsidP="002E58FD"/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2324D" w:rsidTr="001B51B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1B51BD" w:rsidRDefault="00EB4587" w:rsidP="002E58F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1B51BD" w:rsidRDefault="00EB4587" w:rsidP="002E58F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2324D" w:rsidTr="001B51BD">
              <w:tc>
                <w:tcPr>
                  <w:tcW w:w="4673" w:type="dxa"/>
                  <w:tcMar>
                    <w:right w:w="360" w:type="dxa"/>
                  </w:tcMar>
                </w:tcPr>
                <w:p w:rsidR="001B51BD" w:rsidRDefault="00EB4587" w:rsidP="002E58FD">
                  <w:pPr>
                    <w:jc w:val="both"/>
                  </w:pPr>
                  <w:r>
                    <w:t xml:space="preserve">SECTION 1.  Subchapter D, Chapter 22, </w:t>
                  </w:r>
                  <w:r>
                    <w:t>Government Code, is amended by adding Section 22.303 to read as follows:</w:t>
                  </w:r>
                </w:p>
                <w:p w:rsidR="00913C92" w:rsidRDefault="00EB4587" w:rsidP="002E58F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 xml:space="preserve">Sec. 22.303.  RECORDING OF CERTAIN COURT PROCEEDINGS.  </w:t>
                  </w:r>
                </w:p>
                <w:p w:rsidR="00D21812" w:rsidRDefault="00EB4587" w:rsidP="002E58FD">
                  <w:pPr>
                    <w:jc w:val="both"/>
                    <w:rPr>
                      <w:u w:val="single"/>
                    </w:rPr>
                  </w:pPr>
                </w:p>
                <w:p w:rsidR="00D21812" w:rsidRDefault="00EB4587" w:rsidP="002E58FD">
                  <w:pPr>
                    <w:jc w:val="both"/>
                    <w:rPr>
                      <w:u w:val="single"/>
                    </w:rPr>
                  </w:pPr>
                </w:p>
                <w:p w:rsidR="001B51BD" w:rsidRDefault="00EB4587" w:rsidP="002E58FD">
                  <w:pPr>
                    <w:jc w:val="both"/>
                  </w:pPr>
                  <w:r>
                    <w:rPr>
                      <w:u w:val="single"/>
                    </w:rPr>
                    <w:t xml:space="preserve">The supreme court and the court of criminal appeals shall make a video recording or other electronic visual and audio </w:t>
                  </w:r>
                  <w:r>
                    <w:rPr>
                      <w:u w:val="single"/>
                    </w:rPr>
                    <w:t>recording of each oral argument and public meeting of the court and post the recording on the court's Internet website.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B51BD" w:rsidRDefault="00EB4587" w:rsidP="002E58FD">
                  <w:pPr>
                    <w:jc w:val="both"/>
                  </w:pPr>
                  <w:r>
                    <w:lastRenderedPageBreak/>
                    <w:t>SECTION 1.  Subchapter D, Chapter 22, Government Code, is amended by adding Section 22.303 to read as follows:</w:t>
                  </w:r>
                </w:p>
                <w:p w:rsidR="001B51BD" w:rsidRPr="00D21812" w:rsidRDefault="00EB4587" w:rsidP="002E58F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Sec. 22.303.  RECORDING O</w:t>
                  </w:r>
                  <w:r>
                    <w:rPr>
                      <w:u w:val="single"/>
                    </w:rPr>
                    <w:t xml:space="preserve">F CERTAIN COURT PROCEEDINGS.  </w:t>
                  </w:r>
                  <w:r w:rsidRPr="00913C92">
                    <w:rPr>
                      <w:highlight w:val="lightGray"/>
                      <w:u w:val="single"/>
                    </w:rPr>
                    <w:t>If appropriated funds or donations are available in the amount necessary to cover the cost</w:t>
                  </w:r>
                  <w:r w:rsidRPr="00D21812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the supreme court and the court of criminal appeals shall make a video recording or other electronic visual and audio recording of eac</w:t>
                  </w:r>
                  <w:r>
                    <w:rPr>
                      <w:u w:val="single"/>
                    </w:rPr>
                    <w:t>h oral argument and public meeting of the court and post the recording on the court's Internet website.</w:t>
                  </w:r>
                </w:p>
              </w:tc>
            </w:tr>
            <w:tr w:rsidR="0052324D" w:rsidTr="001B51BD">
              <w:tc>
                <w:tcPr>
                  <w:tcW w:w="4673" w:type="dxa"/>
                  <w:tcMar>
                    <w:right w:w="360" w:type="dxa"/>
                  </w:tcMar>
                </w:tcPr>
                <w:p w:rsidR="001B51BD" w:rsidRDefault="00EB4587" w:rsidP="002E58FD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B51BD" w:rsidRDefault="00EB4587" w:rsidP="002E58FD">
                  <w:pPr>
                    <w:jc w:val="both"/>
                  </w:pPr>
                  <w:r>
                    <w:t>SECTION 2. Same as introduced version.</w:t>
                  </w:r>
                </w:p>
                <w:p w:rsidR="001B51BD" w:rsidRDefault="00EB4587" w:rsidP="002E58FD">
                  <w:pPr>
                    <w:jc w:val="both"/>
                  </w:pPr>
                </w:p>
              </w:tc>
            </w:tr>
          </w:tbl>
          <w:p w:rsidR="001B51BD" w:rsidRDefault="00EB4587" w:rsidP="002E58FD"/>
          <w:p w:rsidR="001B51BD" w:rsidRPr="009C1E9A" w:rsidRDefault="00EB4587" w:rsidP="002E58FD">
            <w:pPr>
              <w:rPr>
                <w:b/>
                <w:u w:val="single"/>
              </w:rPr>
            </w:pPr>
          </w:p>
        </w:tc>
      </w:tr>
    </w:tbl>
    <w:p w:rsidR="008423E4" w:rsidRPr="00BE0E75" w:rsidRDefault="00EB45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45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587">
      <w:r>
        <w:separator/>
      </w:r>
    </w:p>
  </w:endnote>
  <w:endnote w:type="continuationSeparator" w:id="0">
    <w:p w:rsidR="00000000" w:rsidRDefault="00EB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82" w:rsidRDefault="00EB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324D" w:rsidTr="009C1E9A">
      <w:trPr>
        <w:cantSplit/>
      </w:trPr>
      <w:tc>
        <w:tcPr>
          <w:tcW w:w="0" w:type="pct"/>
        </w:tcPr>
        <w:p w:rsidR="00137D90" w:rsidRDefault="00EB45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45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45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45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45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324D" w:rsidTr="009C1E9A">
      <w:trPr>
        <w:cantSplit/>
      </w:trPr>
      <w:tc>
        <w:tcPr>
          <w:tcW w:w="0" w:type="pct"/>
        </w:tcPr>
        <w:p w:rsidR="00EC379B" w:rsidRDefault="00EB45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45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24575</w:t>
          </w:r>
        </w:p>
      </w:tc>
      <w:tc>
        <w:tcPr>
          <w:tcW w:w="2453" w:type="pct"/>
        </w:tcPr>
        <w:p w:rsidR="00EC379B" w:rsidRDefault="00EB45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17.109.611</w:t>
          </w:r>
          <w:r>
            <w:fldChar w:fldCharType="end"/>
          </w:r>
        </w:p>
      </w:tc>
    </w:tr>
    <w:tr w:rsidR="0052324D" w:rsidTr="009C1E9A">
      <w:trPr>
        <w:cantSplit/>
      </w:trPr>
      <w:tc>
        <w:tcPr>
          <w:tcW w:w="0" w:type="pct"/>
        </w:tcPr>
        <w:p w:rsidR="00EC379B" w:rsidRDefault="00EB45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45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23213</w:t>
          </w:r>
        </w:p>
      </w:tc>
      <w:tc>
        <w:tcPr>
          <w:tcW w:w="2453" w:type="pct"/>
        </w:tcPr>
        <w:p w:rsidR="00EC379B" w:rsidRDefault="00EB4587" w:rsidP="006D504F">
          <w:pPr>
            <w:pStyle w:val="Footer"/>
            <w:rPr>
              <w:rStyle w:val="PageNumber"/>
            </w:rPr>
          </w:pPr>
        </w:p>
        <w:p w:rsidR="00EC379B" w:rsidRDefault="00EB45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32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45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45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45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82" w:rsidRDefault="00EB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587">
      <w:r>
        <w:separator/>
      </w:r>
    </w:p>
  </w:footnote>
  <w:footnote w:type="continuationSeparator" w:id="0">
    <w:p w:rsidR="00000000" w:rsidRDefault="00EB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82" w:rsidRDefault="00EB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82" w:rsidRDefault="00EB4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82" w:rsidRDefault="00EB4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4D"/>
    <w:rsid w:val="0052324D"/>
    <w:rsid w:val="00E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3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305F"/>
  </w:style>
  <w:style w:type="paragraph" w:styleId="CommentSubject">
    <w:name w:val="annotation subject"/>
    <w:basedOn w:val="CommentText"/>
    <w:next w:val="CommentText"/>
    <w:link w:val="CommentSubjectChar"/>
    <w:rsid w:val="00F5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305F"/>
    <w:rPr>
      <w:b/>
      <w:bCs/>
    </w:rPr>
  </w:style>
  <w:style w:type="character" w:styleId="Hyperlink">
    <w:name w:val="Hyperlink"/>
    <w:basedOn w:val="DefaultParagraphFont"/>
    <w:rsid w:val="00535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3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305F"/>
  </w:style>
  <w:style w:type="paragraph" w:styleId="CommentSubject">
    <w:name w:val="annotation subject"/>
    <w:basedOn w:val="CommentText"/>
    <w:next w:val="CommentText"/>
    <w:link w:val="CommentSubjectChar"/>
    <w:rsid w:val="00F5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305F"/>
    <w:rPr>
      <w:b/>
      <w:bCs/>
    </w:rPr>
  </w:style>
  <w:style w:type="character" w:styleId="Hyperlink">
    <w:name w:val="Hyperlink"/>
    <w:basedOn w:val="DefaultParagraphFont"/>
    <w:rsid w:val="0053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2461</Characters>
  <Application>Microsoft Office Word</Application>
  <DocSecurity>4</DocSecurity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HB00214 (Committee Report (Substituted))</vt:lpstr>
    </vt:vector>
  </TitlesOfParts>
  <Company>State of Texas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24575</dc:subject>
  <dc:creator>State of Texas</dc:creator>
  <dc:description>HB 214 by Canales-(H)Judiciary &amp; Civil Jurisprudence (Substitute Document Number: 85R 23213)</dc:description>
  <cp:lastModifiedBy>Molly Hoffman-Bricker</cp:lastModifiedBy>
  <cp:revision>2</cp:revision>
  <cp:lastPrinted>2017-04-20T17:15:00Z</cp:lastPrinted>
  <dcterms:created xsi:type="dcterms:W3CDTF">2017-04-24T22:45:00Z</dcterms:created>
  <dcterms:modified xsi:type="dcterms:W3CDTF">2017-04-24T22:45:00Z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17.109.611</vt:lpwstr>
  </property>
</Properties>
</file>