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43" w:rsidRDefault="009D0F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7B87EC278143F089A0DF7B7DCA81BF"/>
          </w:placeholder>
        </w:sdtPr>
        <w:sdtContent>
          <w:r w:rsidRPr="005C2A78">
            <w:rPr>
              <w:rFonts w:cs="Times New Roman"/>
              <w:b/>
              <w:szCs w:val="24"/>
              <w:u w:val="single"/>
            </w:rPr>
            <w:t>BILL ANALYSIS</w:t>
          </w:r>
        </w:sdtContent>
      </w:sdt>
    </w:p>
    <w:p w:rsidR="009D0F43" w:rsidRPr="00585C31" w:rsidRDefault="009D0F43" w:rsidP="000F1DF9">
      <w:pPr>
        <w:spacing w:after="0" w:line="240" w:lineRule="auto"/>
        <w:rPr>
          <w:rFonts w:cs="Times New Roman"/>
          <w:szCs w:val="24"/>
        </w:rPr>
      </w:pPr>
    </w:p>
    <w:p w:rsidR="009D0F43" w:rsidRPr="00585C31" w:rsidRDefault="009D0F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0F43" w:rsidTr="000F1DF9">
        <w:tc>
          <w:tcPr>
            <w:tcW w:w="2718" w:type="dxa"/>
          </w:tcPr>
          <w:p w:rsidR="009D0F43" w:rsidRPr="005C2A78" w:rsidRDefault="009D0F43" w:rsidP="006D756B">
            <w:pPr>
              <w:rPr>
                <w:rFonts w:cs="Times New Roman"/>
                <w:szCs w:val="24"/>
              </w:rPr>
            </w:pPr>
            <w:sdt>
              <w:sdtPr>
                <w:rPr>
                  <w:rFonts w:cs="Times New Roman"/>
                  <w:szCs w:val="24"/>
                </w:rPr>
                <w:alias w:val="Agency Title"/>
                <w:tag w:val="AgencyTitleContentControl"/>
                <w:id w:val="1920747753"/>
                <w:lock w:val="sdtContentLocked"/>
                <w:placeholder>
                  <w:docPart w:val="539DAF1A6F6C478FA598C9491549850C"/>
                </w:placeholder>
              </w:sdtPr>
              <w:sdtEndPr>
                <w:rPr>
                  <w:rFonts w:cstheme="minorBidi"/>
                  <w:szCs w:val="22"/>
                </w:rPr>
              </w:sdtEndPr>
              <w:sdtContent>
                <w:r>
                  <w:rPr>
                    <w:rFonts w:cs="Times New Roman"/>
                    <w:szCs w:val="24"/>
                  </w:rPr>
                  <w:t>Senate Research Center</w:t>
                </w:r>
              </w:sdtContent>
            </w:sdt>
          </w:p>
        </w:tc>
        <w:tc>
          <w:tcPr>
            <w:tcW w:w="6858" w:type="dxa"/>
          </w:tcPr>
          <w:p w:rsidR="009D0F43" w:rsidRPr="00FF6471" w:rsidRDefault="009D0F43" w:rsidP="000F1DF9">
            <w:pPr>
              <w:jc w:val="right"/>
              <w:rPr>
                <w:rFonts w:cs="Times New Roman"/>
                <w:szCs w:val="24"/>
              </w:rPr>
            </w:pPr>
            <w:sdt>
              <w:sdtPr>
                <w:rPr>
                  <w:rFonts w:cs="Times New Roman"/>
                  <w:szCs w:val="24"/>
                </w:rPr>
                <w:alias w:val="Bill Number"/>
                <w:tag w:val="BillNumberOne"/>
                <w:id w:val="-410784069"/>
                <w:lock w:val="sdtContentLocked"/>
                <w:placeholder>
                  <w:docPart w:val="4942C4D9738043A1B128926FE9AC6EE2"/>
                </w:placeholder>
              </w:sdtPr>
              <w:sdtContent>
                <w:r>
                  <w:rPr>
                    <w:rFonts w:cs="Times New Roman"/>
                    <w:szCs w:val="24"/>
                  </w:rPr>
                  <w:t>H.B. 240</w:t>
                </w:r>
              </w:sdtContent>
            </w:sdt>
          </w:p>
        </w:tc>
      </w:tr>
      <w:tr w:rsidR="009D0F43" w:rsidTr="000F1DF9">
        <w:sdt>
          <w:sdtPr>
            <w:rPr>
              <w:rFonts w:cs="Times New Roman"/>
              <w:szCs w:val="24"/>
            </w:rPr>
            <w:alias w:val="TLCNumber"/>
            <w:tag w:val="TLCNumber"/>
            <w:id w:val="-542600604"/>
            <w:lock w:val="sdtLocked"/>
            <w:placeholder>
              <w:docPart w:val="4D6C89E4D73C420F8F33FA135B268F3F"/>
            </w:placeholder>
            <w:showingPlcHdr/>
          </w:sdtPr>
          <w:sdtContent>
            <w:tc>
              <w:tcPr>
                <w:tcW w:w="2718" w:type="dxa"/>
              </w:tcPr>
              <w:p w:rsidR="009D0F43" w:rsidRPr="000F1DF9" w:rsidRDefault="009D0F43" w:rsidP="00C65088">
                <w:pPr>
                  <w:rPr>
                    <w:rFonts w:cs="Times New Roman"/>
                    <w:szCs w:val="24"/>
                  </w:rPr>
                </w:pPr>
              </w:p>
            </w:tc>
          </w:sdtContent>
        </w:sdt>
        <w:tc>
          <w:tcPr>
            <w:tcW w:w="6858" w:type="dxa"/>
          </w:tcPr>
          <w:p w:rsidR="009D0F43" w:rsidRPr="005C2A78" w:rsidRDefault="009D0F43" w:rsidP="006D756B">
            <w:pPr>
              <w:jc w:val="right"/>
              <w:rPr>
                <w:rFonts w:cs="Times New Roman"/>
                <w:szCs w:val="24"/>
              </w:rPr>
            </w:pPr>
            <w:sdt>
              <w:sdtPr>
                <w:rPr>
                  <w:rFonts w:cs="Times New Roman"/>
                  <w:szCs w:val="24"/>
                </w:rPr>
                <w:alias w:val="Author Label"/>
                <w:tag w:val="By"/>
                <w:id w:val="72399597"/>
                <w:lock w:val="sdtLocked"/>
                <w:placeholder>
                  <w:docPart w:val="0487FD71450D466EB7A1BA6C9BCDA2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9A4ECBAB414B039E3DEC19D208111C"/>
                </w:placeholder>
              </w:sdtPr>
              <w:sdtContent>
                <w:r>
                  <w:rPr>
                    <w:rFonts w:cs="Times New Roman"/>
                    <w:szCs w:val="24"/>
                  </w:rPr>
                  <w:t>Hernandez</w:t>
                </w:r>
              </w:sdtContent>
            </w:sdt>
            <w:sdt>
              <w:sdtPr>
                <w:rPr>
                  <w:rFonts w:cs="Times New Roman"/>
                  <w:szCs w:val="24"/>
                </w:rPr>
                <w:alias w:val="Sponsor"/>
                <w:tag w:val="Sponsor"/>
                <w:id w:val="-2039656131"/>
                <w:lock w:val="sdtContentLocked"/>
                <w:placeholder>
                  <w:docPart w:val="7F6E8AE9D25D4EA9BEA7F9CB750A0200"/>
                </w:placeholder>
              </w:sdtPr>
              <w:sdtContent>
                <w:r>
                  <w:rPr>
                    <w:rFonts w:cs="Times New Roman"/>
                    <w:szCs w:val="24"/>
                  </w:rPr>
                  <w:t xml:space="preserve"> (Huffman)</w:t>
                </w:r>
              </w:sdtContent>
            </w:sdt>
          </w:p>
        </w:tc>
      </w:tr>
      <w:tr w:rsidR="009D0F43" w:rsidTr="000F1DF9">
        <w:tc>
          <w:tcPr>
            <w:tcW w:w="2718" w:type="dxa"/>
          </w:tcPr>
          <w:p w:rsidR="009D0F43" w:rsidRPr="00BC7495" w:rsidRDefault="009D0F43" w:rsidP="000F1DF9">
            <w:pPr>
              <w:rPr>
                <w:rFonts w:cs="Times New Roman"/>
                <w:szCs w:val="24"/>
              </w:rPr>
            </w:pPr>
          </w:p>
        </w:tc>
        <w:sdt>
          <w:sdtPr>
            <w:rPr>
              <w:rFonts w:cs="Times New Roman"/>
              <w:szCs w:val="24"/>
            </w:rPr>
            <w:alias w:val="Committee"/>
            <w:tag w:val="Committee"/>
            <w:id w:val="1914272295"/>
            <w:lock w:val="sdtContentLocked"/>
            <w:placeholder>
              <w:docPart w:val="BA3636D014E8448195195D2C64F33211"/>
            </w:placeholder>
          </w:sdtPr>
          <w:sdtContent>
            <w:tc>
              <w:tcPr>
                <w:tcW w:w="6858" w:type="dxa"/>
              </w:tcPr>
              <w:p w:rsidR="009D0F43" w:rsidRPr="00FF6471" w:rsidRDefault="009D0F43" w:rsidP="000F1DF9">
                <w:pPr>
                  <w:jc w:val="right"/>
                  <w:rPr>
                    <w:rFonts w:cs="Times New Roman"/>
                    <w:szCs w:val="24"/>
                  </w:rPr>
                </w:pPr>
                <w:r>
                  <w:rPr>
                    <w:rFonts w:cs="Times New Roman"/>
                    <w:szCs w:val="24"/>
                  </w:rPr>
                  <w:t>Criminal Justice</w:t>
                </w:r>
              </w:p>
            </w:tc>
          </w:sdtContent>
        </w:sdt>
      </w:tr>
      <w:tr w:rsidR="009D0F43" w:rsidTr="000F1DF9">
        <w:tc>
          <w:tcPr>
            <w:tcW w:w="2718" w:type="dxa"/>
          </w:tcPr>
          <w:p w:rsidR="009D0F43" w:rsidRPr="00BC7495" w:rsidRDefault="009D0F43" w:rsidP="000F1DF9">
            <w:pPr>
              <w:rPr>
                <w:rFonts w:cs="Times New Roman"/>
                <w:szCs w:val="24"/>
              </w:rPr>
            </w:pPr>
          </w:p>
        </w:tc>
        <w:sdt>
          <w:sdtPr>
            <w:rPr>
              <w:rFonts w:cs="Times New Roman"/>
              <w:szCs w:val="24"/>
            </w:rPr>
            <w:alias w:val="Date"/>
            <w:tag w:val="DateContentControl"/>
            <w:id w:val="1178081906"/>
            <w:lock w:val="sdtLocked"/>
            <w:placeholder>
              <w:docPart w:val="323F5526CF564BA3B0C07E5387A71413"/>
            </w:placeholder>
            <w:date w:fullDate="2017-05-18T00:00:00Z">
              <w:dateFormat w:val="M/d/yyyy"/>
              <w:lid w:val="en-US"/>
              <w:storeMappedDataAs w:val="dateTime"/>
              <w:calendar w:val="gregorian"/>
            </w:date>
          </w:sdtPr>
          <w:sdtContent>
            <w:tc>
              <w:tcPr>
                <w:tcW w:w="6858" w:type="dxa"/>
              </w:tcPr>
              <w:p w:rsidR="009D0F43" w:rsidRPr="00FF6471" w:rsidRDefault="009D0F43" w:rsidP="00BC2F8D">
                <w:pPr>
                  <w:jc w:val="right"/>
                  <w:rPr>
                    <w:rFonts w:cs="Times New Roman"/>
                    <w:szCs w:val="24"/>
                  </w:rPr>
                </w:pPr>
                <w:r>
                  <w:rPr>
                    <w:rFonts w:cs="Times New Roman"/>
                    <w:szCs w:val="24"/>
                  </w:rPr>
                  <w:t>5/18/2017</w:t>
                </w:r>
              </w:p>
            </w:tc>
          </w:sdtContent>
        </w:sdt>
      </w:tr>
      <w:tr w:rsidR="009D0F43" w:rsidTr="000F1DF9">
        <w:tc>
          <w:tcPr>
            <w:tcW w:w="2718" w:type="dxa"/>
          </w:tcPr>
          <w:p w:rsidR="009D0F43" w:rsidRPr="00BC7495" w:rsidRDefault="009D0F43" w:rsidP="000F1DF9">
            <w:pPr>
              <w:rPr>
                <w:rFonts w:cs="Times New Roman"/>
                <w:szCs w:val="24"/>
              </w:rPr>
            </w:pPr>
          </w:p>
        </w:tc>
        <w:sdt>
          <w:sdtPr>
            <w:rPr>
              <w:rFonts w:cs="Times New Roman"/>
              <w:szCs w:val="24"/>
            </w:rPr>
            <w:alias w:val="BA Version"/>
            <w:tag w:val="BAVersion"/>
            <w:id w:val="-1685590809"/>
            <w:lock w:val="sdtContentLocked"/>
            <w:placeholder>
              <w:docPart w:val="EA68AE2F95A149D39204248976E0C64D"/>
            </w:placeholder>
          </w:sdtPr>
          <w:sdtContent>
            <w:tc>
              <w:tcPr>
                <w:tcW w:w="6858" w:type="dxa"/>
              </w:tcPr>
              <w:p w:rsidR="009D0F43" w:rsidRPr="00FF6471" w:rsidRDefault="009D0F43" w:rsidP="000F1DF9">
                <w:pPr>
                  <w:jc w:val="right"/>
                  <w:rPr>
                    <w:rFonts w:cs="Times New Roman"/>
                    <w:szCs w:val="24"/>
                  </w:rPr>
                </w:pPr>
                <w:r>
                  <w:rPr>
                    <w:rFonts w:cs="Times New Roman"/>
                    <w:szCs w:val="24"/>
                  </w:rPr>
                  <w:t>Engrossed</w:t>
                </w:r>
              </w:p>
            </w:tc>
          </w:sdtContent>
        </w:sdt>
      </w:tr>
    </w:tbl>
    <w:p w:rsidR="009D0F43" w:rsidRPr="00FF6471" w:rsidRDefault="009D0F43" w:rsidP="000F1DF9">
      <w:pPr>
        <w:spacing w:after="0" w:line="240" w:lineRule="auto"/>
        <w:rPr>
          <w:rFonts w:cs="Times New Roman"/>
          <w:szCs w:val="24"/>
        </w:rPr>
      </w:pPr>
    </w:p>
    <w:p w:rsidR="009D0F43" w:rsidRPr="00FF6471" w:rsidRDefault="009D0F43" w:rsidP="000F1DF9">
      <w:pPr>
        <w:spacing w:after="0" w:line="240" w:lineRule="auto"/>
        <w:rPr>
          <w:rFonts w:cs="Times New Roman"/>
          <w:szCs w:val="24"/>
        </w:rPr>
      </w:pPr>
    </w:p>
    <w:p w:rsidR="009D0F43" w:rsidRPr="00FF6471" w:rsidRDefault="009D0F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D8E59D31994194B9112802D2D04FFC"/>
        </w:placeholder>
      </w:sdtPr>
      <w:sdtContent>
        <w:p w:rsidR="009D0F43" w:rsidRDefault="009D0F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2E447C5AD74E509389D5C00C475DF3"/>
        </w:placeholder>
      </w:sdtPr>
      <w:sdtContent>
        <w:p w:rsidR="009D0F43" w:rsidRDefault="009D0F43" w:rsidP="008B3BE6">
          <w:pPr>
            <w:pStyle w:val="NormalWeb"/>
            <w:spacing w:before="0" w:beforeAutospacing="0" w:after="0" w:afterAutospacing="0"/>
            <w:jc w:val="both"/>
            <w:divId w:val="1959339042"/>
            <w:rPr>
              <w:rFonts w:eastAsia="Times New Roman"/>
              <w:bCs/>
            </w:rPr>
          </w:pPr>
        </w:p>
        <w:p w:rsidR="009D0F43" w:rsidRDefault="009D0F43" w:rsidP="008B3BE6">
          <w:pPr>
            <w:pStyle w:val="NormalWeb"/>
            <w:spacing w:before="0" w:beforeAutospacing="0" w:after="0" w:afterAutospacing="0"/>
            <w:jc w:val="both"/>
            <w:divId w:val="1959339042"/>
            <w:rPr>
              <w:color w:val="000000"/>
            </w:rPr>
          </w:pPr>
          <w:r w:rsidRPr="00D01249">
            <w:rPr>
              <w:color w:val="000000"/>
            </w:rPr>
            <w:t>Interested parties contend that courts are uncertain regarding what evidentiary weight to assign the fact that massage services occur in violation of laws regulating massage therapy and other massage services at a place unlicensed for that purpose in a nuisance-abatement suit and that such uncertainty diminishes the e</w:t>
          </w:r>
          <w:r>
            <w:rPr>
              <w:color w:val="000000"/>
            </w:rPr>
            <w:t>fficacy of such suits in combat</w:t>
          </w:r>
          <w:r w:rsidRPr="00D01249">
            <w:rPr>
              <w:color w:val="000000"/>
            </w:rPr>
            <w:t>ing human trafficking.</w:t>
          </w:r>
        </w:p>
        <w:p w:rsidR="009D0F43" w:rsidRPr="00D01249" w:rsidRDefault="009D0F43" w:rsidP="008B3BE6">
          <w:pPr>
            <w:pStyle w:val="NormalWeb"/>
            <w:spacing w:before="0" w:beforeAutospacing="0" w:after="0" w:afterAutospacing="0"/>
            <w:jc w:val="both"/>
            <w:divId w:val="1959339042"/>
            <w:rPr>
              <w:color w:val="000000"/>
            </w:rPr>
          </w:pPr>
        </w:p>
        <w:p w:rsidR="009D0F43" w:rsidRPr="00D01249" w:rsidRDefault="009D0F43" w:rsidP="008B3BE6">
          <w:pPr>
            <w:pStyle w:val="NormalWeb"/>
            <w:spacing w:before="0" w:beforeAutospacing="0" w:after="0" w:afterAutospacing="0"/>
            <w:jc w:val="both"/>
            <w:divId w:val="1959339042"/>
            <w:rPr>
              <w:color w:val="000000"/>
            </w:rPr>
          </w:pPr>
          <w:r w:rsidRPr="00D01249">
            <w:rPr>
              <w:color w:val="000000"/>
            </w:rPr>
            <w:t>H.B. 240 address</w:t>
          </w:r>
          <w:r>
            <w:rPr>
              <w:color w:val="000000"/>
            </w:rPr>
            <w:t>es</w:t>
          </w:r>
          <w:r w:rsidRPr="00D01249">
            <w:rPr>
              <w:color w:val="000000"/>
            </w:rPr>
            <w:t xml:space="preserve"> this issue by making proof that unlawful services occurring a</w:t>
          </w:r>
          <w:r>
            <w:rPr>
              <w:color w:val="000000"/>
            </w:rPr>
            <w:t>t unlicensed massage parlors</w:t>
          </w:r>
          <w:r w:rsidRPr="00D01249">
            <w:rPr>
              <w:color w:val="000000"/>
            </w:rPr>
            <w:t xml:space="preserve"> prima facie evidence that the defendant in a nuisance and abatement suit knowingly tolerated the activity and that the activity was habitual.</w:t>
          </w:r>
        </w:p>
        <w:p w:rsidR="009D0F43" w:rsidRPr="00D70925" w:rsidRDefault="009D0F43" w:rsidP="008B3BE6">
          <w:pPr>
            <w:spacing w:after="0" w:line="240" w:lineRule="auto"/>
            <w:jc w:val="both"/>
            <w:rPr>
              <w:rFonts w:eastAsia="Times New Roman" w:cs="Times New Roman"/>
              <w:bCs/>
              <w:szCs w:val="24"/>
            </w:rPr>
          </w:pPr>
        </w:p>
      </w:sdtContent>
    </w:sdt>
    <w:p w:rsidR="009D0F43" w:rsidRDefault="009D0F4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240 </w:t>
      </w:r>
      <w:bookmarkStart w:id="1" w:name="AmendsCurrentLaw"/>
      <w:bookmarkEnd w:id="1"/>
      <w:r>
        <w:rPr>
          <w:rFonts w:cs="Times New Roman"/>
          <w:szCs w:val="24"/>
        </w:rPr>
        <w:t>amends current law relating to evidence in a suit to abate certain common nuisances and to notice of certain arrests.</w:t>
      </w:r>
    </w:p>
    <w:p w:rsidR="009D0F43" w:rsidRPr="00B01541" w:rsidRDefault="009D0F43" w:rsidP="000F1DF9">
      <w:pPr>
        <w:spacing w:after="0" w:line="240" w:lineRule="auto"/>
        <w:jc w:val="both"/>
        <w:rPr>
          <w:rFonts w:eastAsia="Times New Roman" w:cs="Times New Roman"/>
          <w:szCs w:val="24"/>
        </w:rPr>
      </w:pPr>
    </w:p>
    <w:p w:rsidR="009D0F43" w:rsidRPr="005C2A78" w:rsidRDefault="009D0F4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231601410A4E31AB7CF5BB4FA2B837"/>
          </w:placeholder>
        </w:sdtPr>
        <w:sdtContent>
          <w:r>
            <w:rPr>
              <w:rFonts w:eastAsia="Times New Roman" w:cs="Times New Roman"/>
              <w:b/>
              <w:szCs w:val="24"/>
              <w:u w:val="single"/>
            </w:rPr>
            <w:t>RULEMAKING AUTHORITY</w:t>
          </w:r>
        </w:sdtContent>
      </w:sdt>
    </w:p>
    <w:p w:rsidR="009D0F43" w:rsidRPr="006529C4" w:rsidRDefault="009D0F43" w:rsidP="00774EC7">
      <w:pPr>
        <w:spacing w:after="0" w:line="240" w:lineRule="auto"/>
        <w:jc w:val="both"/>
        <w:rPr>
          <w:rFonts w:cs="Times New Roman"/>
          <w:szCs w:val="24"/>
        </w:rPr>
      </w:pPr>
    </w:p>
    <w:p w:rsidR="009D0F43" w:rsidRPr="006529C4" w:rsidRDefault="009D0F4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D0F43" w:rsidRPr="006529C4" w:rsidRDefault="009D0F43" w:rsidP="00774EC7">
      <w:pPr>
        <w:spacing w:after="0" w:line="240" w:lineRule="auto"/>
        <w:jc w:val="both"/>
        <w:rPr>
          <w:rFonts w:cs="Times New Roman"/>
          <w:szCs w:val="24"/>
        </w:rPr>
      </w:pPr>
    </w:p>
    <w:p w:rsidR="009D0F43" w:rsidRPr="005C2A78" w:rsidRDefault="009D0F4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0D2046FAAB741B1981A6BD68B277DD4"/>
          </w:placeholder>
        </w:sdtPr>
        <w:sdtContent>
          <w:r>
            <w:rPr>
              <w:rFonts w:eastAsia="Times New Roman" w:cs="Times New Roman"/>
              <w:b/>
              <w:szCs w:val="24"/>
              <w:u w:val="single"/>
            </w:rPr>
            <w:t>SECTION BY SECTION ANALYSIS</w:t>
          </w:r>
        </w:sdtContent>
      </w:sdt>
    </w:p>
    <w:p w:rsidR="009D0F43" w:rsidRPr="005C2A78" w:rsidRDefault="009D0F43" w:rsidP="000F1DF9">
      <w:pPr>
        <w:spacing w:after="0" w:line="240" w:lineRule="auto"/>
        <w:jc w:val="both"/>
        <w:rPr>
          <w:rFonts w:eastAsia="Times New Roman" w:cs="Times New Roman"/>
          <w:szCs w:val="24"/>
        </w:rPr>
      </w:pPr>
    </w:p>
    <w:p w:rsidR="009D0F43" w:rsidRPr="00B01541" w:rsidRDefault="009D0F43" w:rsidP="00B0154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01541">
        <w:t>Subchapter A, Chapter 125, Civil</w:t>
      </w:r>
      <w:r>
        <w:t xml:space="preserve"> Practice and Remedies Code, </w:t>
      </w:r>
      <w:r w:rsidRPr="00B01541">
        <w:t>by adding Section 125.0017</w:t>
      </w:r>
      <w:r>
        <w:t xml:space="preserve">, </w:t>
      </w:r>
      <w:r w:rsidRPr="00B01541">
        <w:t>as follows:</w:t>
      </w:r>
    </w:p>
    <w:p w:rsidR="009D0F43" w:rsidRPr="00B01541" w:rsidRDefault="009D0F43" w:rsidP="00B01541">
      <w:pPr>
        <w:spacing w:after="0" w:line="240" w:lineRule="auto"/>
        <w:jc w:val="both"/>
      </w:pPr>
    </w:p>
    <w:p w:rsidR="009D0F43" w:rsidRDefault="009D0F43" w:rsidP="00B01541">
      <w:pPr>
        <w:spacing w:after="0" w:line="240" w:lineRule="auto"/>
        <w:ind w:left="720"/>
        <w:jc w:val="both"/>
      </w:pPr>
      <w:r w:rsidRPr="00B01541">
        <w:t>Sec. </w:t>
      </w:r>
      <w:bookmarkStart w:id="2" w:name="#CP125.0017"/>
      <w:r w:rsidRPr="00B01541">
        <w:t>125.0017</w:t>
      </w:r>
      <w:bookmarkEnd w:id="2"/>
      <w:r w:rsidRPr="00B01541">
        <w:t>.</w:t>
      </w:r>
      <w:r>
        <w:t xml:space="preserve"> N</w:t>
      </w:r>
      <w:r w:rsidRPr="00B01541">
        <w:t>OTICE OF</w:t>
      </w:r>
      <w:r>
        <w:t xml:space="preserve"> ARREST FOR CERTAIN ACTIVITIES. Requires the law enforcement agency, i</w:t>
      </w:r>
      <w:r w:rsidRPr="00B01541">
        <w:t xml:space="preserve">f </w:t>
      </w:r>
      <w:r>
        <w:t xml:space="preserve">a </w:t>
      </w:r>
      <w:r w:rsidRPr="00B01541">
        <w:t>law enforcement agency makes an arrest related to an activity described by Section 125.0015(a)(6)</w:t>
      </w:r>
      <w:r>
        <w:t xml:space="preserve"> (relating to the classification of a person's maintenance of a certain place that tolerates certain prostitution as common nuisance)</w:t>
      </w:r>
      <w:r w:rsidRPr="00B01541">
        <w:t xml:space="preserve"> or (</w:t>
      </w:r>
      <w:r>
        <w:t xml:space="preserve">7) (relating to the classification of a person's maintenance of a certain place that compels prostitution as common nuisance) </w:t>
      </w:r>
      <w:r w:rsidRPr="00B01541">
        <w:t>that occurs at property leased to a person operating a massage establishment as defined by Section 455.001</w:t>
      </w:r>
      <w:r>
        <w:t xml:space="preserve"> </w:t>
      </w:r>
      <w:r>
        <w:rPr>
          <w:rFonts w:eastAsia="Times New Roman" w:cs="Times New Roman"/>
          <w:szCs w:val="24"/>
        </w:rPr>
        <w:t>(Definitions)</w:t>
      </w:r>
      <w:r w:rsidRPr="00B01541">
        <w:t xml:space="preserve">, Occupations Code, not later than the seventh day after the date of the arrest, </w:t>
      </w:r>
      <w:r>
        <w:t xml:space="preserve">to </w:t>
      </w:r>
      <w:r w:rsidRPr="00B01541">
        <w:t>provide written notice by certified mail to the property owner of the arrest.</w:t>
      </w:r>
      <w:r>
        <w:t xml:space="preserve"> </w:t>
      </w:r>
    </w:p>
    <w:p w:rsidR="009D0F43" w:rsidRDefault="009D0F43" w:rsidP="000F1DF9">
      <w:pPr>
        <w:spacing w:after="0" w:line="240" w:lineRule="auto"/>
        <w:jc w:val="both"/>
        <w:rPr>
          <w:rFonts w:eastAsia="Times New Roman" w:cs="Times New Roman"/>
          <w:szCs w:val="24"/>
        </w:rPr>
      </w:pPr>
    </w:p>
    <w:p w:rsidR="009D0F43" w:rsidRDefault="009D0F43" w:rsidP="00B01541">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rsidRPr="00B01541">
        <w:t xml:space="preserve">Section 125.002, Civil Practice and Remedies Code, </w:t>
      </w:r>
      <w:r>
        <w:t xml:space="preserve">by adding Subsection (b-1), </w:t>
      </w:r>
      <w:r w:rsidRPr="00B01541">
        <w:t>as follows:</w:t>
      </w:r>
    </w:p>
    <w:p w:rsidR="009D0F43" w:rsidRPr="00B01541" w:rsidRDefault="009D0F43" w:rsidP="00B01541">
      <w:pPr>
        <w:spacing w:after="0" w:line="240" w:lineRule="auto"/>
        <w:jc w:val="both"/>
        <w:rPr>
          <w:rFonts w:eastAsia="Times New Roman" w:cs="Times New Roman"/>
          <w:szCs w:val="24"/>
        </w:rPr>
      </w:pPr>
    </w:p>
    <w:p w:rsidR="009D0F43" w:rsidRPr="00B01541" w:rsidRDefault="009D0F43" w:rsidP="00B01541">
      <w:pPr>
        <w:spacing w:after="0" w:line="240" w:lineRule="auto"/>
        <w:ind w:left="720"/>
        <w:jc w:val="both"/>
        <w:rPr>
          <w:rFonts w:ascii="Consolas" w:eastAsia="Times New Roman" w:hAnsi="Consolas" w:cs="Consolas"/>
          <w:color w:val="333333"/>
          <w:sz w:val="20"/>
          <w:szCs w:val="20"/>
        </w:rPr>
      </w:pPr>
      <w:r>
        <w:t>(b-1) Authorizes</w:t>
      </w:r>
      <w:r w:rsidRPr="00B01541">
        <w:t xml:space="preserve"> a person bringing the suit</w:t>
      </w:r>
      <w:r>
        <w:t>, i</w:t>
      </w:r>
      <w:r w:rsidRPr="00B01541">
        <w:t xml:space="preserve">f the nuisance that is the basis of the suit brought under Subsection (a) </w:t>
      </w:r>
      <w:r>
        <w:t xml:space="preserve">(relating to a suit to enjoin and abate a common nuisance to be brought by a certain individual) </w:t>
      </w:r>
      <w:r w:rsidRPr="00B01541">
        <w:t>involves massage therapy or other massage services that are provided in violation of Chapter 455</w:t>
      </w:r>
      <w:r>
        <w:t xml:space="preserve"> (Massage Therapy)</w:t>
      </w:r>
      <w:r w:rsidRPr="00B01541">
        <w:t xml:space="preserve">, Occupations Code, </w:t>
      </w:r>
      <w:r>
        <w:t>to</w:t>
      </w:r>
      <w:r w:rsidRPr="00B01541">
        <w:t xml:space="preserve"> request a landowner or landlord of the place where the nuisance is allegedly maintained to provide the contact information of the busines</w:t>
      </w:r>
      <w:r>
        <w:t>s or the owner of the business. Requires t</w:t>
      </w:r>
      <w:r w:rsidRPr="00B01541">
        <w:t xml:space="preserve">he landowner or landlord </w:t>
      </w:r>
      <w:r>
        <w:t>to</w:t>
      </w:r>
      <w:r w:rsidRPr="00B01541">
        <w:t xml:space="preserve"> provide the requested information not later than the seventh day after the date the landowner or landlord receives the request.</w:t>
      </w:r>
      <w:r w:rsidRPr="00B01541">
        <w:rPr>
          <w:rFonts w:ascii="Consolas" w:eastAsia="Times New Roman" w:hAnsi="Consolas" w:cs="Consolas"/>
          <w:color w:val="333333"/>
          <w:sz w:val="20"/>
          <w:szCs w:val="20"/>
        </w:rPr>
        <w:t xml:space="preserve"> </w:t>
      </w:r>
    </w:p>
    <w:p w:rsidR="009D0F43" w:rsidRPr="005C2A78" w:rsidRDefault="009D0F43" w:rsidP="000F1DF9">
      <w:pPr>
        <w:spacing w:after="0" w:line="240" w:lineRule="auto"/>
        <w:jc w:val="both"/>
        <w:rPr>
          <w:rFonts w:eastAsia="Times New Roman" w:cs="Times New Roman"/>
          <w:szCs w:val="24"/>
        </w:rPr>
      </w:pPr>
    </w:p>
    <w:p w:rsidR="009D0F43" w:rsidRDefault="009D0F43" w:rsidP="000F1DF9">
      <w:pPr>
        <w:spacing w:after="0" w:line="240" w:lineRule="auto"/>
        <w:jc w:val="both"/>
        <w:rPr>
          <w:rFonts w:eastAsia="Times New Roman" w:cs="Times New Roman"/>
          <w:szCs w:val="24"/>
        </w:rPr>
      </w:pPr>
      <w:r>
        <w:rPr>
          <w:rFonts w:eastAsia="Times New Roman" w:cs="Times New Roman"/>
          <w:szCs w:val="24"/>
        </w:rPr>
        <w:t xml:space="preserve">SECTION 3. Amends Section 125.004, Civil Practice and Remedies Code, by adding Subsection (a-1) and amending Subsection (d), as follows: </w:t>
      </w:r>
    </w:p>
    <w:p w:rsidR="009D0F43" w:rsidRDefault="009D0F43" w:rsidP="000F1DF9">
      <w:pPr>
        <w:spacing w:after="0" w:line="240" w:lineRule="auto"/>
        <w:jc w:val="both"/>
        <w:rPr>
          <w:rFonts w:eastAsia="Times New Roman" w:cs="Times New Roman"/>
          <w:szCs w:val="24"/>
        </w:rPr>
      </w:pPr>
    </w:p>
    <w:p w:rsidR="009D0F43" w:rsidRDefault="009D0F43" w:rsidP="00B01541">
      <w:pPr>
        <w:spacing w:after="0" w:line="240" w:lineRule="auto"/>
        <w:ind w:left="720"/>
        <w:jc w:val="both"/>
        <w:rPr>
          <w:rFonts w:eastAsia="Times New Roman" w:cs="Times New Roman"/>
          <w:szCs w:val="24"/>
        </w:rPr>
      </w:pPr>
      <w:r>
        <w:rPr>
          <w:rFonts w:eastAsia="Times New Roman" w:cs="Times New Roman"/>
          <w:szCs w:val="24"/>
        </w:rPr>
        <w:t xml:space="preserve">(a-1) Provides that if the defendant is a landowner who leases real estate to a person operating a massage establishment as defined by Section 455.001, Occupations Code, proof that an </w:t>
      </w:r>
      <w:r w:rsidRPr="00B01541">
        <w:t xml:space="preserve">activity described by Section 125.0015(a)(6) or (7) </w:t>
      </w:r>
      <w:r>
        <w:t xml:space="preserve">was committed at the massage </w:t>
      </w:r>
      <w:r w:rsidRPr="00B01541">
        <w:t>establishment after notice of an arrest was provided to the landowner in accordance with Section 125.0017 is prima facie evidence that the defendant knowingly tolerated the activity.</w:t>
      </w:r>
    </w:p>
    <w:p w:rsidR="009D0F43" w:rsidRDefault="009D0F43" w:rsidP="000F1DF9">
      <w:pPr>
        <w:spacing w:after="0" w:line="240" w:lineRule="auto"/>
        <w:jc w:val="both"/>
        <w:rPr>
          <w:rFonts w:eastAsia="Times New Roman" w:cs="Times New Roman"/>
          <w:szCs w:val="24"/>
        </w:rPr>
      </w:pPr>
    </w:p>
    <w:p w:rsidR="009D0F43" w:rsidRPr="005C2A78" w:rsidRDefault="009D0F43" w:rsidP="00B01541">
      <w:pPr>
        <w:spacing w:after="0" w:line="240" w:lineRule="auto"/>
        <w:ind w:left="720"/>
        <w:jc w:val="both"/>
        <w:rPr>
          <w:rFonts w:eastAsia="Times New Roman" w:cs="Times New Roman"/>
          <w:szCs w:val="24"/>
        </w:rPr>
      </w:pPr>
      <w:r>
        <w:rPr>
          <w:rFonts w:eastAsia="Times New Roman" w:cs="Times New Roman"/>
          <w:szCs w:val="24"/>
        </w:rPr>
        <w:t xml:space="preserve">(d) Creates an exception under Subsection (a-1) and makes a nonsubstantive change. </w:t>
      </w:r>
    </w:p>
    <w:p w:rsidR="009D0F43" w:rsidRDefault="009D0F43" w:rsidP="00774EC7">
      <w:pPr>
        <w:spacing w:after="0" w:line="240" w:lineRule="auto"/>
        <w:jc w:val="both"/>
        <w:rPr>
          <w:rFonts w:cs="Times New Roman"/>
          <w:szCs w:val="24"/>
        </w:rPr>
      </w:pPr>
    </w:p>
    <w:p w:rsidR="009D0F43" w:rsidRDefault="009D0F43" w:rsidP="00774EC7">
      <w:pPr>
        <w:spacing w:after="0" w:line="240" w:lineRule="auto"/>
        <w:jc w:val="both"/>
        <w:rPr>
          <w:rFonts w:cs="Times New Roman"/>
          <w:szCs w:val="24"/>
        </w:rPr>
      </w:pPr>
      <w:r>
        <w:rPr>
          <w:rFonts w:cs="Times New Roman"/>
          <w:szCs w:val="24"/>
        </w:rPr>
        <w:t xml:space="preserve">SECTION 4. Makes application of this Act prospective. </w:t>
      </w:r>
    </w:p>
    <w:p w:rsidR="009D0F43" w:rsidRDefault="009D0F43" w:rsidP="00774EC7">
      <w:pPr>
        <w:spacing w:after="0" w:line="240" w:lineRule="auto"/>
        <w:jc w:val="both"/>
        <w:rPr>
          <w:rFonts w:cs="Times New Roman"/>
          <w:szCs w:val="24"/>
        </w:rPr>
      </w:pPr>
    </w:p>
    <w:p w:rsidR="009D0F43" w:rsidRPr="006529C4" w:rsidRDefault="009D0F43" w:rsidP="00774EC7">
      <w:pPr>
        <w:spacing w:after="0" w:line="240" w:lineRule="auto"/>
        <w:jc w:val="both"/>
        <w:rPr>
          <w:rFonts w:cs="Times New Roman"/>
          <w:szCs w:val="24"/>
        </w:rPr>
      </w:pPr>
      <w:r>
        <w:rPr>
          <w:rFonts w:cs="Times New Roman"/>
          <w:szCs w:val="24"/>
        </w:rPr>
        <w:t xml:space="preserve">SECTION 5. Effective date: September 1, 2017. </w:t>
      </w:r>
    </w:p>
    <w:p w:rsidR="009D0F43" w:rsidRPr="006529C4" w:rsidRDefault="009D0F43" w:rsidP="00774EC7">
      <w:pPr>
        <w:spacing w:after="0" w:line="240" w:lineRule="auto"/>
        <w:jc w:val="both"/>
      </w:pPr>
    </w:p>
    <w:sectPr w:rsidR="009D0F4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2E9" w:rsidRDefault="008C32E9" w:rsidP="000F1DF9">
      <w:pPr>
        <w:spacing w:after="0" w:line="240" w:lineRule="auto"/>
      </w:pPr>
      <w:r>
        <w:separator/>
      </w:r>
    </w:p>
  </w:endnote>
  <w:endnote w:type="continuationSeparator" w:id="0">
    <w:p w:rsidR="008C32E9" w:rsidRDefault="008C32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32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0F43">
                <w:rPr>
                  <w:sz w:val="20"/>
                  <w:szCs w:val="20"/>
                </w:rPr>
                <w:t>AMA,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0F43">
                <w:rPr>
                  <w:sz w:val="20"/>
                  <w:szCs w:val="20"/>
                </w:rPr>
                <w:t>H.B. 240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0F4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32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0F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0F4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2E9" w:rsidRDefault="008C32E9" w:rsidP="000F1DF9">
      <w:pPr>
        <w:spacing w:after="0" w:line="240" w:lineRule="auto"/>
      </w:pPr>
      <w:r>
        <w:separator/>
      </w:r>
    </w:p>
  </w:footnote>
  <w:footnote w:type="continuationSeparator" w:id="0">
    <w:p w:rsidR="008C32E9" w:rsidRDefault="008C32E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32E9"/>
    <w:rsid w:val="0093341F"/>
    <w:rsid w:val="00986E9F"/>
    <w:rsid w:val="009D0F4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0F4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0F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3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621C8" w:rsidP="004621C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7B87EC278143F089A0DF7B7DCA81BF"/>
        <w:category>
          <w:name w:val="General"/>
          <w:gallery w:val="placeholder"/>
        </w:category>
        <w:types>
          <w:type w:val="bbPlcHdr"/>
        </w:types>
        <w:behaviors>
          <w:behavior w:val="content"/>
        </w:behaviors>
        <w:guid w:val="{84FA5326-D259-45D4-8B50-FFA9584E49FA}"/>
      </w:docPartPr>
      <w:docPartBody>
        <w:p w:rsidR="00000000" w:rsidRDefault="00C5268C"/>
      </w:docPartBody>
    </w:docPart>
    <w:docPart>
      <w:docPartPr>
        <w:name w:val="539DAF1A6F6C478FA598C9491549850C"/>
        <w:category>
          <w:name w:val="General"/>
          <w:gallery w:val="placeholder"/>
        </w:category>
        <w:types>
          <w:type w:val="bbPlcHdr"/>
        </w:types>
        <w:behaviors>
          <w:behavior w:val="content"/>
        </w:behaviors>
        <w:guid w:val="{EFDCB61E-1F7B-43C6-8219-61522B1B7B2B}"/>
      </w:docPartPr>
      <w:docPartBody>
        <w:p w:rsidR="00000000" w:rsidRDefault="00C5268C"/>
      </w:docPartBody>
    </w:docPart>
    <w:docPart>
      <w:docPartPr>
        <w:name w:val="4942C4D9738043A1B128926FE9AC6EE2"/>
        <w:category>
          <w:name w:val="General"/>
          <w:gallery w:val="placeholder"/>
        </w:category>
        <w:types>
          <w:type w:val="bbPlcHdr"/>
        </w:types>
        <w:behaviors>
          <w:behavior w:val="content"/>
        </w:behaviors>
        <w:guid w:val="{3D68E3A2-1DF8-45AE-9C15-95796B233C78}"/>
      </w:docPartPr>
      <w:docPartBody>
        <w:p w:rsidR="00000000" w:rsidRDefault="00C5268C"/>
      </w:docPartBody>
    </w:docPart>
    <w:docPart>
      <w:docPartPr>
        <w:name w:val="4D6C89E4D73C420F8F33FA135B268F3F"/>
        <w:category>
          <w:name w:val="General"/>
          <w:gallery w:val="placeholder"/>
        </w:category>
        <w:types>
          <w:type w:val="bbPlcHdr"/>
        </w:types>
        <w:behaviors>
          <w:behavior w:val="content"/>
        </w:behaviors>
        <w:guid w:val="{97ECA51B-326E-40B5-84E3-4827B52CA317}"/>
      </w:docPartPr>
      <w:docPartBody>
        <w:p w:rsidR="00000000" w:rsidRDefault="00C5268C"/>
      </w:docPartBody>
    </w:docPart>
    <w:docPart>
      <w:docPartPr>
        <w:name w:val="0487FD71450D466EB7A1BA6C9BCDA25A"/>
        <w:category>
          <w:name w:val="General"/>
          <w:gallery w:val="placeholder"/>
        </w:category>
        <w:types>
          <w:type w:val="bbPlcHdr"/>
        </w:types>
        <w:behaviors>
          <w:behavior w:val="content"/>
        </w:behaviors>
        <w:guid w:val="{569E3FBC-4224-4032-909D-0332EA80A2B6}"/>
      </w:docPartPr>
      <w:docPartBody>
        <w:p w:rsidR="00000000" w:rsidRDefault="00C5268C"/>
      </w:docPartBody>
    </w:docPart>
    <w:docPart>
      <w:docPartPr>
        <w:name w:val="AD9A4ECBAB414B039E3DEC19D208111C"/>
        <w:category>
          <w:name w:val="General"/>
          <w:gallery w:val="placeholder"/>
        </w:category>
        <w:types>
          <w:type w:val="bbPlcHdr"/>
        </w:types>
        <w:behaviors>
          <w:behavior w:val="content"/>
        </w:behaviors>
        <w:guid w:val="{458EF2FF-7CC3-4587-8156-D3602E484FB5}"/>
      </w:docPartPr>
      <w:docPartBody>
        <w:p w:rsidR="00000000" w:rsidRDefault="00C5268C"/>
      </w:docPartBody>
    </w:docPart>
    <w:docPart>
      <w:docPartPr>
        <w:name w:val="7F6E8AE9D25D4EA9BEA7F9CB750A0200"/>
        <w:category>
          <w:name w:val="General"/>
          <w:gallery w:val="placeholder"/>
        </w:category>
        <w:types>
          <w:type w:val="bbPlcHdr"/>
        </w:types>
        <w:behaviors>
          <w:behavior w:val="content"/>
        </w:behaviors>
        <w:guid w:val="{70A5CB54-0182-4BCB-A645-CC099AC868CB}"/>
      </w:docPartPr>
      <w:docPartBody>
        <w:p w:rsidR="00000000" w:rsidRDefault="00C5268C"/>
      </w:docPartBody>
    </w:docPart>
    <w:docPart>
      <w:docPartPr>
        <w:name w:val="BA3636D014E8448195195D2C64F33211"/>
        <w:category>
          <w:name w:val="General"/>
          <w:gallery w:val="placeholder"/>
        </w:category>
        <w:types>
          <w:type w:val="bbPlcHdr"/>
        </w:types>
        <w:behaviors>
          <w:behavior w:val="content"/>
        </w:behaviors>
        <w:guid w:val="{10E0DD35-A6BA-4889-9EA3-682674FB017E}"/>
      </w:docPartPr>
      <w:docPartBody>
        <w:p w:rsidR="00000000" w:rsidRDefault="00C5268C"/>
      </w:docPartBody>
    </w:docPart>
    <w:docPart>
      <w:docPartPr>
        <w:name w:val="323F5526CF564BA3B0C07E5387A71413"/>
        <w:category>
          <w:name w:val="General"/>
          <w:gallery w:val="placeholder"/>
        </w:category>
        <w:types>
          <w:type w:val="bbPlcHdr"/>
        </w:types>
        <w:behaviors>
          <w:behavior w:val="content"/>
        </w:behaviors>
        <w:guid w:val="{B66AF247-163A-48E4-A6C8-746FA62AFAA3}"/>
      </w:docPartPr>
      <w:docPartBody>
        <w:p w:rsidR="00000000" w:rsidRDefault="004621C8" w:rsidP="004621C8">
          <w:pPr>
            <w:pStyle w:val="323F5526CF564BA3B0C07E5387A71413"/>
          </w:pPr>
          <w:r w:rsidRPr="00A30DD1">
            <w:rPr>
              <w:rStyle w:val="PlaceholderText"/>
            </w:rPr>
            <w:t>Click here to enter a date.</w:t>
          </w:r>
        </w:p>
      </w:docPartBody>
    </w:docPart>
    <w:docPart>
      <w:docPartPr>
        <w:name w:val="EA68AE2F95A149D39204248976E0C64D"/>
        <w:category>
          <w:name w:val="General"/>
          <w:gallery w:val="placeholder"/>
        </w:category>
        <w:types>
          <w:type w:val="bbPlcHdr"/>
        </w:types>
        <w:behaviors>
          <w:behavior w:val="content"/>
        </w:behaviors>
        <w:guid w:val="{6209028A-0A47-41B8-B893-ABE64D3F7E46}"/>
      </w:docPartPr>
      <w:docPartBody>
        <w:p w:rsidR="00000000" w:rsidRDefault="00C5268C"/>
      </w:docPartBody>
    </w:docPart>
    <w:docPart>
      <w:docPartPr>
        <w:name w:val="9CD8E59D31994194B9112802D2D04FFC"/>
        <w:category>
          <w:name w:val="General"/>
          <w:gallery w:val="placeholder"/>
        </w:category>
        <w:types>
          <w:type w:val="bbPlcHdr"/>
        </w:types>
        <w:behaviors>
          <w:behavior w:val="content"/>
        </w:behaviors>
        <w:guid w:val="{313A0DBA-48E4-4D35-BA0B-27B845288893}"/>
      </w:docPartPr>
      <w:docPartBody>
        <w:p w:rsidR="00000000" w:rsidRDefault="00C5268C"/>
      </w:docPartBody>
    </w:docPart>
    <w:docPart>
      <w:docPartPr>
        <w:name w:val="A92E447C5AD74E509389D5C00C475DF3"/>
        <w:category>
          <w:name w:val="General"/>
          <w:gallery w:val="placeholder"/>
        </w:category>
        <w:types>
          <w:type w:val="bbPlcHdr"/>
        </w:types>
        <w:behaviors>
          <w:behavior w:val="content"/>
        </w:behaviors>
        <w:guid w:val="{D3D926BA-125A-4840-916A-244A26216209}"/>
      </w:docPartPr>
      <w:docPartBody>
        <w:p w:rsidR="00000000" w:rsidRDefault="004621C8" w:rsidP="004621C8">
          <w:pPr>
            <w:pStyle w:val="A92E447C5AD74E509389D5C00C475DF3"/>
          </w:pPr>
          <w:r>
            <w:rPr>
              <w:rFonts w:eastAsia="Times New Roman" w:cs="Times New Roman"/>
              <w:bCs/>
              <w:szCs w:val="24"/>
            </w:rPr>
            <w:t xml:space="preserve"> </w:t>
          </w:r>
        </w:p>
      </w:docPartBody>
    </w:docPart>
    <w:docPart>
      <w:docPartPr>
        <w:name w:val="CA231601410A4E31AB7CF5BB4FA2B837"/>
        <w:category>
          <w:name w:val="General"/>
          <w:gallery w:val="placeholder"/>
        </w:category>
        <w:types>
          <w:type w:val="bbPlcHdr"/>
        </w:types>
        <w:behaviors>
          <w:behavior w:val="content"/>
        </w:behaviors>
        <w:guid w:val="{E7C8AB08-D019-4549-87C1-F27E6AA13DCE}"/>
      </w:docPartPr>
      <w:docPartBody>
        <w:p w:rsidR="00000000" w:rsidRDefault="00C5268C"/>
      </w:docPartBody>
    </w:docPart>
    <w:docPart>
      <w:docPartPr>
        <w:name w:val="10D2046FAAB741B1981A6BD68B277DD4"/>
        <w:category>
          <w:name w:val="General"/>
          <w:gallery w:val="placeholder"/>
        </w:category>
        <w:types>
          <w:type w:val="bbPlcHdr"/>
        </w:types>
        <w:behaviors>
          <w:behavior w:val="content"/>
        </w:behaviors>
        <w:guid w:val="{2A6A0CCC-5018-4610-9AC4-41DCE0D63FC9}"/>
      </w:docPartPr>
      <w:docPartBody>
        <w:p w:rsidR="00000000" w:rsidRDefault="00C526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21C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268C"/>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1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621C8"/>
    <w:rPr>
      <w:rFonts w:ascii="Times New Roman" w:hAnsi="Times New Roman"/>
      <w:sz w:val="24"/>
    </w:rPr>
  </w:style>
  <w:style w:type="paragraph" w:customStyle="1" w:styleId="487D89B4F8B34DB4967D41FE18F7F88D7">
    <w:name w:val="487D89B4F8B34DB4967D41FE18F7F88D7"/>
    <w:rsid w:val="004621C8"/>
    <w:rPr>
      <w:rFonts w:ascii="Times New Roman" w:hAnsi="Times New Roman"/>
      <w:sz w:val="24"/>
    </w:rPr>
  </w:style>
  <w:style w:type="paragraph" w:customStyle="1" w:styleId="AE2570ED5D764CD7AF9686706F550F4620">
    <w:name w:val="AE2570ED5D764CD7AF9686706F550F4620"/>
    <w:rsid w:val="004621C8"/>
    <w:pPr>
      <w:tabs>
        <w:tab w:val="center" w:pos="4680"/>
        <w:tab w:val="right" w:pos="9360"/>
      </w:tabs>
      <w:spacing w:after="0" w:line="240" w:lineRule="auto"/>
    </w:pPr>
    <w:rPr>
      <w:rFonts w:ascii="Times New Roman" w:hAnsi="Times New Roman"/>
      <w:sz w:val="24"/>
    </w:rPr>
  </w:style>
  <w:style w:type="paragraph" w:customStyle="1" w:styleId="323F5526CF564BA3B0C07E5387A71413">
    <w:name w:val="323F5526CF564BA3B0C07E5387A71413"/>
    <w:rsid w:val="004621C8"/>
  </w:style>
  <w:style w:type="paragraph" w:customStyle="1" w:styleId="A92E447C5AD74E509389D5C00C475DF3">
    <w:name w:val="A92E447C5AD74E509389D5C00C475DF3"/>
    <w:rsid w:val="004621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1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621C8"/>
    <w:rPr>
      <w:rFonts w:ascii="Times New Roman" w:hAnsi="Times New Roman"/>
      <w:sz w:val="24"/>
    </w:rPr>
  </w:style>
  <w:style w:type="paragraph" w:customStyle="1" w:styleId="487D89B4F8B34DB4967D41FE18F7F88D7">
    <w:name w:val="487D89B4F8B34DB4967D41FE18F7F88D7"/>
    <w:rsid w:val="004621C8"/>
    <w:rPr>
      <w:rFonts w:ascii="Times New Roman" w:hAnsi="Times New Roman"/>
      <w:sz w:val="24"/>
    </w:rPr>
  </w:style>
  <w:style w:type="paragraph" w:customStyle="1" w:styleId="AE2570ED5D764CD7AF9686706F550F4620">
    <w:name w:val="AE2570ED5D764CD7AF9686706F550F4620"/>
    <w:rsid w:val="004621C8"/>
    <w:pPr>
      <w:tabs>
        <w:tab w:val="center" w:pos="4680"/>
        <w:tab w:val="right" w:pos="9360"/>
      </w:tabs>
      <w:spacing w:after="0" w:line="240" w:lineRule="auto"/>
    </w:pPr>
    <w:rPr>
      <w:rFonts w:ascii="Times New Roman" w:hAnsi="Times New Roman"/>
      <w:sz w:val="24"/>
    </w:rPr>
  </w:style>
  <w:style w:type="paragraph" w:customStyle="1" w:styleId="323F5526CF564BA3B0C07E5387A71413">
    <w:name w:val="323F5526CF564BA3B0C07E5387A71413"/>
    <w:rsid w:val="004621C8"/>
  </w:style>
  <w:style w:type="paragraph" w:customStyle="1" w:styleId="A92E447C5AD74E509389D5C00C475DF3">
    <w:name w:val="A92E447C5AD74E509389D5C00C475DF3"/>
    <w:rsid w:val="00462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1B2BEA-334E-4758-B39E-EA1D8BDC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530</Words>
  <Characters>3023</Characters>
  <Application>Microsoft Office Word</Application>
  <DocSecurity>0</DocSecurity>
  <Lines>25</Lines>
  <Paragraphs>7</Paragraphs>
  <ScaleCrop>false</ScaleCrop>
  <Company>Texas Legislative Council</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2017-05-19T13:38:00Z</cp:lastPrinted>
  <dcterms:created xsi:type="dcterms:W3CDTF">2015-05-29T14:24:00Z</dcterms:created>
  <dcterms:modified xsi:type="dcterms:W3CDTF">2017-05-19T13:39:00Z</dcterms:modified>
</cp:coreProperties>
</file>

<file path=docProps/custom.xml><?xml version="1.0" encoding="utf-8"?>
<op:Properties xmlns:vt="http://schemas.openxmlformats.org/officeDocument/2006/docPropsVTypes" xmlns:op="http://schemas.openxmlformats.org/officeDocument/2006/custom-properties"/>
</file>