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56003" w:rsidTr="00345119">
        <w:tc>
          <w:tcPr>
            <w:tcW w:w="9576" w:type="dxa"/>
            <w:noWrap/>
          </w:tcPr>
          <w:p w:rsidR="008423E4" w:rsidRPr="0022177D" w:rsidRDefault="009C3D5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C3D59" w:rsidP="008423E4">
      <w:pPr>
        <w:jc w:val="center"/>
      </w:pPr>
    </w:p>
    <w:p w:rsidR="008423E4" w:rsidRPr="00B31F0E" w:rsidRDefault="009C3D59" w:rsidP="008423E4"/>
    <w:p w:rsidR="008423E4" w:rsidRPr="00742794" w:rsidRDefault="009C3D5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56003" w:rsidTr="00345119">
        <w:tc>
          <w:tcPr>
            <w:tcW w:w="9576" w:type="dxa"/>
          </w:tcPr>
          <w:p w:rsidR="008423E4" w:rsidRPr="00861995" w:rsidRDefault="009C3D59" w:rsidP="00345119">
            <w:pPr>
              <w:jc w:val="right"/>
            </w:pPr>
            <w:r>
              <w:t>H.B. 244</w:t>
            </w:r>
          </w:p>
        </w:tc>
      </w:tr>
      <w:tr w:rsidR="00756003" w:rsidTr="00345119">
        <w:tc>
          <w:tcPr>
            <w:tcW w:w="9576" w:type="dxa"/>
          </w:tcPr>
          <w:p w:rsidR="008423E4" w:rsidRPr="00861995" w:rsidRDefault="009C3D59" w:rsidP="005F5F4B">
            <w:pPr>
              <w:jc w:val="right"/>
            </w:pPr>
            <w:r>
              <w:t xml:space="preserve">By: </w:t>
            </w:r>
            <w:r>
              <w:t>Anchia</w:t>
            </w:r>
          </w:p>
        </w:tc>
      </w:tr>
      <w:tr w:rsidR="00756003" w:rsidTr="00345119">
        <w:tc>
          <w:tcPr>
            <w:tcW w:w="9576" w:type="dxa"/>
          </w:tcPr>
          <w:p w:rsidR="008423E4" w:rsidRPr="00861995" w:rsidRDefault="009C3D59" w:rsidP="00345119">
            <w:pPr>
              <w:jc w:val="right"/>
            </w:pPr>
            <w:r>
              <w:t>Criminal Jurisprudence</w:t>
            </w:r>
          </w:p>
        </w:tc>
      </w:tr>
      <w:tr w:rsidR="00756003" w:rsidTr="00345119">
        <w:tc>
          <w:tcPr>
            <w:tcW w:w="9576" w:type="dxa"/>
          </w:tcPr>
          <w:p w:rsidR="008423E4" w:rsidRDefault="009C3D5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C3D59" w:rsidP="008423E4">
      <w:pPr>
        <w:tabs>
          <w:tab w:val="right" w:pos="9360"/>
        </w:tabs>
      </w:pPr>
    </w:p>
    <w:p w:rsidR="008423E4" w:rsidRDefault="009C3D59" w:rsidP="008423E4"/>
    <w:p w:rsidR="008423E4" w:rsidRDefault="009C3D5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56003" w:rsidTr="00345119">
        <w:tc>
          <w:tcPr>
            <w:tcW w:w="9576" w:type="dxa"/>
          </w:tcPr>
          <w:p w:rsidR="008423E4" w:rsidRPr="00A8133F" w:rsidRDefault="009C3D59" w:rsidP="00456EC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C3D59" w:rsidP="00456EC3"/>
          <w:p w:rsidR="008423E4" w:rsidRDefault="009C3D59" w:rsidP="00456EC3">
            <w:pPr>
              <w:pStyle w:val="Header"/>
              <w:jc w:val="both"/>
            </w:pPr>
            <w:r>
              <w:t xml:space="preserve">Interested parties express concern that a criminal defendant who is a member of the military might not be aware of the impact of a </w:t>
            </w:r>
            <w:r>
              <w:t>guilty or nolo contendere</w:t>
            </w:r>
            <w:r>
              <w:t xml:space="preserve"> plea on the defendant's future military service.</w:t>
            </w:r>
            <w:r>
              <w:t xml:space="preserve"> H.B. 244 </w:t>
            </w:r>
            <w:r>
              <w:t xml:space="preserve">seeks to </w:t>
            </w:r>
            <w:r>
              <w:t xml:space="preserve">ensure that </w:t>
            </w:r>
            <w:r>
              <w:t xml:space="preserve">such a </w:t>
            </w:r>
            <w:r>
              <w:t xml:space="preserve">defendant </w:t>
            </w:r>
            <w:r>
              <w:t xml:space="preserve">is </w:t>
            </w:r>
            <w:r>
              <w:t>informed</w:t>
            </w:r>
            <w:r>
              <w:t xml:space="preserve"> of that potential impact</w:t>
            </w:r>
            <w:r>
              <w:t xml:space="preserve"> before entering a plea.</w:t>
            </w:r>
          </w:p>
          <w:p w:rsidR="008423E4" w:rsidRPr="00E26B13" w:rsidRDefault="009C3D59" w:rsidP="00456EC3">
            <w:pPr>
              <w:rPr>
                <w:b/>
              </w:rPr>
            </w:pPr>
          </w:p>
        </w:tc>
      </w:tr>
      <w:tr w:rsidR="00756003" w:rsidTr="00345119">
        <w:tc>
          <w:tcPr>
            <w:tcW w:w="9576" w:type="dxa"/>
          </w:tcPr>
          <w:p w:rsidR="0017725B" w:rsidRDefault="009C3D59" w:rsidP="00456E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C3D59" w:rsidP="00456EC3">
            <w:pPr>
              <w:rPr>
                <w:b/>
                <w:u w:val="single"/>
              </w:rPr>
            </w:pPr>
          </w:p>
          <w:p w:rsidR="00331DDA" w:rsidRPr="00331DDA" w:rsidRDefault="009C3D59" w:rsidP="00456EC3">
            <w:pPr>
              <w:jc w:val="both"/>
            </w:pPr>
            <w:r>
              <w:t>It is the committee's opinion that this bill d</w:t>
            </w:r>
            <w:r>
              <w:t>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C3D59" w:rsidP="00456EC3">
            <w:pPr>
              <w:rPr>
                <w:b/>
                <w:u w:val="single"/>
              </w:rPr>
            </w:pPr>
          </w:p>
        </w:tc>
      </w:tr>
      <w:tr w:rsidR="00756003" w:rsidTr="00345119">
        <w:tc>
          <w:tcPr>
            <w:tcW w:w="9576" w:type="dxa"/>
          </w:tcPr>
          <w:p w:rsidR="008423E4" w:rsidRPr="00A8133F" w:rsidRDefault="009C3D59" w:rsidP="00456EC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C3D59" w:rsidP="00456EC3"/>
          <w:p w:rsidR="00331DDA" w:rsidRDefault="009C3D59" w:rsidP="00456E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</w:t>
            </w:r>
            <w:r>
              <w:t xml:space="preserve"> the committee's opinion that this bill does not expressly grant any additional rulemaking authority to a state officer, department, agency, or institution.</w:t>
            </w:r>
          </w:p>
          <w:p w:rsidR="008423E4" w:rsidRPr="00E21FDC" w:rsidRDefault="009C3D59" w:rsidP="00456EC3">
            <w:pPr>
              <w:rPr>
                <w:b/>
              </w:rPr>
            </w:pPr>
          </w:p>
        </w:tc>
      </w:tr>
      <w:tr w:rsidR="00756003" w:rsidTr="00345119">
        <w:tc>
          <w:tcPr>
            <w:tcW w:w="9576" w:type="dxa"/>
          </w:tcPr>
          <w:p w:rsidR="008423E4" w:rsidRPr="00A8133F" w:rsidRDefault="009C3D59" w:rsidP="00456EC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C3D59" w:rsidP="00456EC3"/>
          <w:p w:rsidR="008423E4" w:rsidRDefault="009C3D59" w:rsidP="00456E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244 amends the Code of Criminal Procedure to require</w:t>
            </w:r>
            <w:r>
              <w:t xml:space="preserve"> a</w:t>
            </w:r>
            <w:r>
              <w:t xml:space="preserve"> magistrate</w:t>
            </w:r>
            <w:r>
              <w:t xml:space="preserve"> to inform a person </w:t>
            </w:r>
            <w:r>
              <w:t xml:space="preserve">who is </w:t>
            </w:r>
            <w:r w:rsidRPr="00331DDA">
              <w:t>arrested</w:t>
            </w:r>
            <w:r>
              <w:t xml:space="preserve"> and taken before the magistrate</w:t>
            </w:r>
            <w:r w:rsidRPr="00331DDA">
              <w:t xml:space="preserve"> that a plea of guilty or nolo contendere for the offense charged may affect the person's eligibility for enlistment or reenlistment in the </w:t>
            </w:r>
            <w:r w:rsidRPr="00331DDA">
              <w:t>U</w:t>
            </w:r>
            <w:r>
              <w:t>.</w:t>
            </w:r>
            <w:r w:rsidRPr="00331DDA">
              <w:t>S</w:t>
            </w:r>
            <w:r>
              <w:t>.</w:t>
            </w:r>
            <w:r w:rsidRPr="00331DDA">
              <w:t xml:space="preserve"> </w:t>
            </w:r>
            <w:r w:rsidRPr="00331DDA">
              <w:t>armed forces or may result in the person's d</w:t>
            </w:r>
            <w:r w:rsidRPr="00331DDA">
              <w:t>ischarge from the U</w:t>
            </w:r>
            <w:r>
              <w:t>.</w:t>
            </w:r>
            <w:r w:rsidRPr="00331DDA">
              <w:t>S</w:t>
            </w:r>
            <w:r>
              <w:t>.</w:t>
            </w:r>
            <w:r w:rsidRPr="00331DDA">
              <w:t xml:space="preserve"> </w:t>
            </w:r>
            <w:r w:rsidRPr="00331DDA">
              <w:t>armed forces if the person is a member of the armed forces.</w:t>
            </w:r>
          </w:p>
          <w:p w:rsidR="008423E4" w:rsidRPr="00835628" w:rsidRDefault="009C3D59" w:rsidP="00456EC3">
            <w:pPr>
              <w:rPr>
                <w:b/>
              </w:rPr>
            </w:pPr>
          </w:p>
        </w:tc>
      </w:tr>
      <w:tr w:rsidR="00756003" w:rsidTr="00345119">
        <w:tc>
          <w:tcPr>
            <w:tcW w:w="9576" w:type="dxa"/>
          </w:tcPr>
          <w:p w:rsidR="008423E4" w:rsidRPr="00A8133F" w:rsidRDefault="009C3D59" w:rsidP="00456EC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C3D59" w:rsidP="00456EC3"/>
          <w:p w:rsidR="008423E4" w:rsidRPr="003624F2" w:rsidRDefault="009C3D59" w:rsidP="00456E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C3D59" w:rsidP="00456EC3">
            <w:pPr>
              <w:rPr>
                <w:b/>
              </w:rPr>
            </w:pPr>
          </w:p>
        </w:tc>
      </w:tr>
    </w:tbl>
    <w:p w:rsidR="008423E4" w:rsidRPr="00BE0E75" w:rsidRDefault="009C3D5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C3D5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3D59">
      <w:r>
        <w:separator/>
      </w:r>
    </w:p>
  </w:endnote>
  <w:endnote w:type="continuationSeparator" w:id="0">
    <w:p w:rsidR="00000000" w:rsidRDefault="009C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56003" w:rsidTr="009C1E9A">
      <w:trPr>
        <w:cantSplit/>
      </w:trPr>
      <w:tc>
        <w:tcPr>
          <w:tcW w:w="0" w:type="pct"/>
        </w:tcPr>
        <w:p w:rsidR="00137D90" w:rsidRDefault="009C3D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C3D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C3D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C3D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C3D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6003" w:rsidTr="009C1E9A">
      <w:trPr>
        <w:cantSplit/>
      </w:trPr>
      <w:tc>
        <w:tcPr>
          <w:tcW w:w="0" w:type="pct"/>
        </w:tcPr>
        <w:p w:rsidR="00EC379B" w:rsidRDefault="009C3D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C3D5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14850</w:t>
          </w:r>
        </w:p>
      </w:tc>
      <w:tc>
        <w:tcPr>
          <w:tcW w:w="2453" w:type="pct"/>
        </w:tcPr>
        <w:p w:rsidR="00EC379B" w:rsidRDefault="009C3D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17.61.190</w:t>
          </w:r>
          <w:r>
            <w:fldChar w:fldCharType="end"/>
          </w:r>
        </w:p>
      </w:tc>
    </w:tr>
    <w:tr w:rsidR="00756003" w:rsidTr="009C1E9A">
      <w:trPr>
        <w:cantSplit/>
      </w:trPr>
      <w:tc>
        <w:tcPr>
          <w:tcW w:w="0" w:type="pct"/>
        </w:tcPr>
        <w:p w:rsidR="00EC379B" w:rsidRDefault="009C3D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C3D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C3D59" w:rsidP="006D504F">
          <w:pPr>
            <w:pStyle w:val="Footer"/>
            <w:rPr>
              <w:rStyle w:val="PageNumber"/>
            </w:rPr>
          </w:pPr>
        </w:p>
        <w:p w:rsidR="00EC379B" w:rsidRDefault="009C3D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600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C3D5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C3D5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C3D5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3D59">
      <w:r>
        <w:separator/>
      </w:r>
    </w:p>
  </w:footnote>
  <w:footnote w:type="continuationSeparator" w:id="0">
    <w:p w:rsidR="00000000" w:rsidRDefault="009C3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03"/>
    <w:rsid w:val="00756003"/>
    <w:rsid w:val="009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3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3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3CCD"/>
  </w:style>
  <w:style w:type="paragraph" w:styleId="CommentSubject">
    <w:name w:val="annotation subject"/>
    <w:basedOn w:val="CommentText"/>
    <w:next w:val="CommentText"/>
    <w:link w:val="CommentSubjectChar"/>
    <w:rsid w:val="00D43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3C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3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3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3CCD"/>
  </w:style>
  <w:style w:type="paragraph" w:styleId="CommentSubject">
    <w:name w:val="annotation subject"/>
    <w:basedOn w:val="CommentText"/>
    <w:next w:val="CommentText"/>
    <w:link w:val="CommentSubjectChar"/>
    <w:rsid w:val="00D43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3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1138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HB00244 (Committee Report (Unamended))</vt:lpstr>
    </vt:vector>
  </TitlesOfParts>
  <Company>State of Texas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14850</dc:subject>
  <dc:creator>State of Texas</dc:creator>
  <dc:description>HB 244 by Anchia-(H)Criminal Jurisprudence</dc:description>
  <cp:lastModifiedBy>Brianna Weis</cp:lastModifiedBy>
  <cp:revision>2</cp:revision>
  <cp:lastPrinted>2017-03-02T16:45:00Z</cp:lastPrinted>
  <dcterms:created xsi:type="dcterms:W3CDTF">2017-03-15T14:43:00Z</dcterms:created>
  <dcterms:modified xsi:type="dcterms:W3CDTF">2017-03-15T14:43:00Z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17.61.190</vt:lpwstr>
  </property>
</Properties>
</file>