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03AF2" w:rsidTr="00345119">
        <w:tc>
          <w:tcPr>
            <w:tcW w:w="9576" w:type="dxa"/>
            <w:noWrap/>
          </w:tcPr>
          <w:p w:rsidR="008423E4" w:rsidRPr="0022177D" w:rsidRDefault="005E5A9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E5A91" w:rsidP="008423E4">
      <w:pPr>
        <w:jc w:val="center"/>
      </w:pPr>
    </w:p>
    <w:p w:rsidR="008423E4" w:rsidRPr="00B31F0E" w:rsidRDefault="005E5A91" w:rsidP="008423E4"/>
    <w:p w:rsidR="008423E4" w:rsidRPr="00742794" w:rsidRDefault="005E5A9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03AF2" w:rsidTr="00345119">
        <w:tc>
          <w:tcPr>
            <w:tcW w:w="9576" w:type="dxa"/>
          </w:tcPr>
          <w:p w:rsidR="008423E4" w:rsidRPr="00861995" w:rsidRDefault="005E5A91" w:rsidP="00345119">
            <w:pPr>
              <w:jc w:val="right"/>
            </w:pPr>
            <w:r>
              <w:t>H.B. 297</w:t>
            </w:r>
          </w:p>
        </w:tc>
      </w:tr>
      <w:tr w:rsidR="00703AF2" w:rsidTr="00345119">
        <w:tc>
          <w:tcPr>
            <w:tcW w:w="9576" w:type="dxa"/>
          </w:tcPr>
          <w:p w:rsidR="008423E4" w:rsidRPr="00861995" w:rsidRDefault="005E5A91" w:rsidP="00330FBF">
            <w:pPr>
              <w:jc w:val="right"/>
            </w:pPr>
            <w:r>
              <w:t xml:space="preserve">By: </w:t>
            </w:r>
            <w:r>
              <w:t>Bell</w:t>
            </w:r>
          </w:p>
        </w:tc>
      </w:tr>
      <w:tr w:rsidR="00703AF2" w:rsidTr="00345119">
        <w:tc>
          <w:tcPr>
            <w:tcW w:w="9576" w:type="dxa"/>
          </w:tcPr>
          <w:p w:rsidR="008423E4" w:rsidRPr="00861995" w:rsidRDefault="005E5A91" w:rsidP="00345119">
            <w:pPr>
              <w:jc w:val="right"/>
            </w:pPr>
            <w:r>
              <w:t>Culture, Recreation &amp; Tourism</w:t>
            </w:r>
          </w:p>
        </w:tc>
      </w:tr>
      <w:tr w:rsidR="00703AF2" w:rsidTr="00345119">
        <w:tc>
          <w:tcPr>
            <w:tcW w:w="9576" w:type="dxa"/>
          </w:tcPr>
          <w:p w:rsidR="008423E4" w:rsidRDefault="005E5A91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5E5A91" w:rsidP="008423E4">
      <w:pPr>
        <w:tabs>
          <w:tab w:val="right" w:pos="9360"/>
        </w:tabs>
      </w:pPr>
    </w:p>
    <w:p w:rsidR="008423E4" w:rsidRDefault="005E5A91" w:rsidP="008423E4"/>
    <w:p w:rsidR="008423E4" w:rsidRDefault="005E5A9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03AF2" w:rsidTr="00345119">
        <w:tc>
          <w:tcPr>
            <w:tcW w:w="9576" w:type="dxa"/>
          </w:tcPr>
          <w:p w:rsidR="008423E4" w:rsidRPr="00A8133F" w:rsidRDefault="005E5A91" w:rsidP="007148F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E5A91" w:rsidP="007148F3"/>
          <w:p w:rsidR="008423E4" w:rsidRDefault="005E5A91" w:rsidP="007148F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note the need for the designation of a day </w:t>
            </w:r>
            <w:r>
              <w:t>for the appreciation of</w:t>
            </w:r>
            <w:r>
              <w:t xml:space="preserve"> law enforcement. </w:t>
            </w:r>
            <w:r>
              <w:t xml:space="preserve">H.B. 297 seeks to address this </w:t>
            </w:r>
            <w:r>
              <w:t xml:space="preserve">reported </w:t>
            </w:r>
            <w:r>
              <w:t>need by designating</w:t>
            </w:r>
            <w:r w:rsidRPr="004C0500">
              <w:t xml:space="preserve"> January 9 as Law Enforcement Appreciation Day</w:t>
            </w:r>
            <w:r>
              <w:t>.</w:t>
            </w:r>
          </w:p>
          <w:p w:rsidR="008423E4" w:rsidRPr="00E26B13" w:rsidRDefault="005E5A91" w:rsidP="007148F3">
            <w:pPr>
              <w:rPr>
                <w:b/>
              </w:rPr>
            </w:pPr>
          </w:p>
        </w:tc>
      </w:tr>
      <w:tr w:rsidR="00703AF2" w:rsidTr="00345119">
        <w:tc>
          <w:tcPr>
            <w:tcW w:w="9576" w:type="dxa"/>
          </w:tcPr>
          <w:p w:rsidR="0017725B" w:rsidRDefault="005E5A91" w:rsidP="007148F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E5A91" w:rsidP="007148F3">
            <w:pPr>
              <w:rPr>
                <w:b/>
                <w:u w:val="single"/>
              </w:rPr>
            </w:pPr>
          </w:p>
          <w:p w:rsidR="00E566C1" w:rsidRPr="00E566C1" w:rsidRDefault="005E5A91" w:rsidP="007148F3">
            <w:pPr>
              <w:jc w:val="both"/>
            </w:pPr>
            <w:r>
              <w:t xml:space="preserve">It is the committee's opinion that this bill does not expressly create a criminal offense, increase the punishment for an </w:t>
            </w:r>
            <w:r>
              <w:t>existing criminal offense or category of offenses, or change the eligibility of a person for community supervision, parole, or mandatory supervision.</w:t>
            </w:r>
          </w:p>
          <w:p w:rsidR="0017725B" w:rsidRPr="0017725B" w:rsidRDefault="005E5A91" w:rsidP="007148F3">
            <w:pPr>
              <w:rPr>
                <w:b/>
                <w:u w:val="single"/>
              </w:rPr>
            </w:pPr>
          </w:p>
        </w:tc>
      </w:tr>
      <w:tr w:rsidR="00703AF2" w:rsidTr="00345119">
        <w:tc>
          <w:tcPr>
            <w:tcW w:w="9576" w:type="dxa"/>
          </w:tcPr>
          <w:p w:rsidR="008423E4" w:rsidRPr="00A8133F" w:rsidRDefault="005E5A91" w:rsidP="007148F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E5A91" w:rsidP="007148F3"/>
          <w:p w:rsidR="00E566C1" w:rsidRDefault="005E5A91" w:rsidP="007148F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</w:t>
            </w:r>
            <w:r>
              <w:t>nal rulemaking authority to a state officer, department, agency, or institution.</w:t>
            </w:r>
          </w:p>
          <w:p w:rsidR="008423E4" w:rsidRPr="00E21FDC" w:rsidRDefault="005E5A91" w:rsidP="007148F3">
            <w:pPr>
              <w:rPr>
                <w:b/>
              </w:rPr>
            </w:pPr>
          </w:p>
        </w:tc>
      </w:tr>
      <w:tr w:rsidR="00703AF2" w:rsidTr="00345119">
        <w:tc>
          <w:tcPr>
            <w:tcW w:w="9576" w:type="dxa"/>
          </w:tcPr>
          <w:p w:rsidR="008423E4" w:rsidRPr="00A8133F" w:rsidRDefault="005E5A91" w:rsidP="007148F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E5A91" w:rsidP="007148F3"/>
          <w:p w:rsidR="008423E4" w:rsidRDefault="005E5A91" w:rsidP="007148F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297 amends the </w:t>
            </w:r>
            <w:r w:rsidRPr="00A04C43">
              <w:t>Government Code</w:t>
            </w:r>
            <w:r>
              <w:t xml:space="preserve"> to designate </w:t>
            </w:r>
            <w:r w:rsidRPr="00A04C43">
              <w:t>January 9</w:t>
            </w:r>
            <w:r>
              <w:t xml:space="preserve"> as </w:t>
            </w:r>
            <w:r w:rsidRPr="00A04C43">
              <w:t>Law Enforcement Appreciation Day</w:t>
            </w:r>
            <w:r>
              <w:t xml:space="preserve">. The bill authorizes </w:t>
            </w:r>
            <w:r>
              <w:t xml:space="preserve">the regular </w:t>
            </w:r>
            <w:r>
              <w:t xml:space="preserve">observance </w:t>
            </w:r>
            <w:r>
              <w:t xml:space="preserve">of </w:t>
            </w:r>
            <w:r w:rsidRPr="00A04C43">
              <w:t xml:space="preserve">Law Enforcement </w:t>
            </w:r>
            <w:r w:rsidRPr="00A04C43">
              <w:t>Appreciation Day in public schools and other places</w:t>
            </w:r>
            <w:r>
              <w:t xml:space="preserve"> and requires t</w:t>
            </w:r>
            <w:r w:rsidRPr="00A04C43">
              <w:t xml:space="preserve">he Texas Education Agency </w:t>
            </w:r>
            <w:r>
              <w:t>to</w:t>
            </w:r>
            <w:r w:rsidRPr="00A04C43">
              <w:t xml:space="preserve"> develop recommendations for </w:t>
            </w:r>
            <w:r>
              <w:t>the day's</w:t>
            </w:r>
            <w:r w:rsidRPr="00A04C43">
              <w:t xml:space="preserve"> </w:t>
            </w:r>
            <w:r>
              <w:t>observance</w:t>
            </w:r>
            <w:r w:rsidRPr="00A04C43">
              <w:t xml:space="preserve"> </w:t>
            </w:r>
            <w:r w:rsidRPr="00A04C43">
              <w:t>through appropriate activities in the public schools</w:t>
            </w:r>
            <w:r>
              <w:t xml:space="preserve">. </w:t>
            </w:r>
            <w:r>
              <w:t xml:space="preserve"> </w:t>
            </w:r>
          </w:p>
          <w:p w:rsidR="008423E4" w:rsidRPr="00835628" w:rsidRDefault="005E5A91" w:rsidP="007148F3">
            <w:pPr>
              <w:rPr>
                <w:b/>
              </w:rPr>
            </w:pPr>
          </w:p>
        </w:tc>
      </w:tr>
      <w:tr w:rsidR="00703AF2" w:rsidTr="00345119">
        <w:tc>
          <w:tcPr>
            <w:tcW w:w="9576" w:type="dxa"/>
          </w:tcPr>
          <w:p w:rsidR="008423E4" w:rsidRPr="00A8133F" w:rsidRDefault="005E5A91" w:rsidP="007148F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E5A91" w:rsidP="007148F3"/>
          <w:p w:rsidR="008423E4" w:rsidRPr="003624F2" w:rsidRDefault="005E5A91" w:rsidP="007148F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5E5A91" w:rsidP="007148F3">
            <w:pPr>
              <w:rPr>
                <w:b/>
              </w:rPr>
            </w:pPr>
          </w:p>
        </w:tc>
      </w:tr>
    </w:tbl>
    <w:p w:rsidR="008423E4" w:rsidRPr="00BE0E75" w:rsidRDefault="005E5A9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E5A91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E5A91">
      <w:r>
        <w:separator/>
      </w:r>
    </w:p>
  </w:endnote>
  <w:endnote w:type="continuationSeparator" w:id="0">
    <w:p w:rsidR="00000000" w:rsidRDefault="005E5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83E" w:rsidRDefault="005E5A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03AF2" w:rsidTr="009C1E9A">
      <w:trPr>
        <w:cantSplit/>
      </w:trPr>
      <w:tc>
        <w:tcPr>
          <w:tcW w:w="0" w:type="pct"/>
        </w:tcPr>
        <w:p w:rsidR="00137D90" w:rsidRDefault="005E5A9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E5A9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E5A9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E5A9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E5A9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03AF2" w:rsidTr="009C1E9A">
      <w:trPr>
        <w:cantSplit/>
      </w:trPr>
      <w:tc>
        <w:tcPr>
          <w:tcW w:w="0" w:type="pct"/>
        </w:tcPr>
        <w:p w:rsidR="00EC379B" w:rsidRDefault="005E5A9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E5A9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25148</w:t>
          </w:r>
        </w:p>
      </w:tc>
      <w:tc>
        <w:tcPr>
          <w:tcW w:w="2453" w:type="pct"/>
        </w:tcPr>
        <w:p w:rsidR="00EC379B" w:rsidRDefault="005E5A9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17.113.241</w:t>
          </w:r>
          <w:r>
            <w:fldChar w:fldCharType="end"/>
          </w:r>
        </w:p>
      </w:tc>
    </w:tr>
    <w:tr w:rsidR="00703AF2" w:rsidTr="009C1E9A">
      <w:trPr>
        <w:cantSplit/>
      </w:trPr>
      <w:tc>
        <w:tcPr>
          <w:tcW w:w="0" w:type="pct"/>
        </w:tcPr>
        <w:p w:rsidR="00EC379B" w:rsidRDefault="005E5A9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E5A9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5E5A91" w:rsidP="006D504F">
          <w:pPr>
            <w:pStyle w:val="Footer"/>
            <w:rPr>
              <w:rStyle w:val="PageNumber"/>
            </w:rPr>
          </w:pPr>
        </w:p>
        <w:p w:rsidR="00EC379B" w:rsidRDefault="005E5A9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03AF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E5A9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E5A9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E5A9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83E" w:rsidRDefault="005E5A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E5A91">
      <w:r>
        <w:separator/>
      </w:r>
    </w:p>
  </w:footnote>
  <w:footnote w:type="continuationSeparator" w:id="0">
    <w:p w:rsidR="00000000" w:rsidRDefault="005E5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83E" w:rsidRDefault="005E5A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83E" w:rsidRDefault="005E5A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83E" w:rsidRDefault="005E5A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AF2"/>
    <w:rsid w:val="005E5A91"/>
    <w:rsid w:val="0070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566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66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566C1"/>
  </w:style>
  <w:style w:type="paragraph" w:styleId="CommentSubject">
    <w:name w:val="annotation subject"/>
    <w:basedOn w:val="CommentText"/>
    <w:next w:val="CommentText"/>
    <w:link w:val="CommentSubjectChar"/>
    <w:rsid w:val="00E566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566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566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66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566C1"/>
  </w:style>
  <w:style w:type="paragraph" w:styleId="CommentSubject">
    <w:name w:val="annotation subject"/>
    <w:basedOn w:val="CommentText"/>
    <w:next w:val="CommentText"/>
    <w:link w:val="CommentSubjectChar"/>
    <w:rsid w:val="00E566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566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1024</Characters>
  <Application>Microsoft Office Word</Application>
  <DocSecurity>4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HB00297 (Committee Report (Unamended))</vt:lpstr>
    </vt:vector>
  </TitlesOfParts>
  <Company>State of Texas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25148</dc:subject>
  <dc:creator>State of Texas</dc:creator>
  <dc:description>HB 297 by Bell-(H)Culture, Recreation &amp; Tourism</dc:description>
  <cp:lastModifiedBy>Molly Hoffman-Bricker</cp:lastModifiedBy>
  <cp:revision>2</cp:revision>
  <cp:lastPrinted>2003-11-26T17:21:00Z</cp:lastPrinted>
  <dcterms:created xsi:type="dcterms:W3CDTF">2017-04-28T01:11:00Z</dcterms:created>
  <dcterms:modified xsi:type="dcterms:W3CDTF">2017-04-28T01:11:00Z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17.113.241</vt:lpwstr>
  </property>
</Properties>
</file>