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E5" w:rsidRDefault="005961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1DF225FF3A49348E18EAEC2A27DB52"/>
          </w:placeholder>
        </w:sdtPr>
        <w:sdtContent>
          <w:r w:rsidRPr="005C2A78">
            <w:rPr>
              <w:rFonts w:cs="Times New Roman"/>
              <w:b/>
              <w:szCs w:val="24"/>
              <w:u w:val="single"/>
            </w:rPr>
            <w:t>BILL ANALYSIS</w:t>
          </w:r>
        </w:sdtContent>
      </w:sdt>
    </w:p>
    <w:p w:rsidR="005961E5" w:rsidRPr="00585C31" w:rsidRDefault="005961E5" w:rsidP="000F1DF9">
      <w:pPr>
        <w:spacing w:after="0" w:line="240" w:lineRule="auto"/>
        <w:rPr>
          <w:rFonts w:cs="Times New Roman"/>
          <w:szCs w:val="24"/>
        </w:rPr>
      </w:pPr>
    </w:p>
    <w:p w:rsidR="005961E5" w:rsidRPr="00585C31" w:rsidRDefault="005961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61E5" w:rsidTr="000F1DF9">
        <w:tc>
          <w:tcPr>
            <w:tcW w:w="2718" w:type="dxa"/>
          </w:tcPr>
          <w:p w:rsidR="005961E5" w:rsidRPr="005C2A78" w:rsidRDefault="005961E5" w:rsidP="006D756B">
            <w:pPr>
              <w:rPr>
                <w:rFonts w:cs="Times New Roman"/>
                <w:szCs w:val="24"/>
              </w:rPr>
            </w:pPr>
            <w:sdt>
              <w:sdtPr>
                <w:rPr>
                  <w:rFonts w:cs="Times New Roman"/>
                  <w:szCs w:val="24"/>
                </w:rPr>
                <w:alias w:val="Agency Title"/>
                <w:tag w:val="AgencyTitleContentControl"/>
                <w:id w:val="1920747753"/>
                <w:lock w:val="sdtContentLocked"/>
                <w:placeholder>
                  <w:docPart w:val="909B5C46F9A64234931FDC241983B26A"/>
                </w:placeholder>
              </w:sdtPr>
              <w:sdtEndPr>
                <w:rPr>
                  <w:rFonts w:cstheme="minorBidi"/>
                  <w:szCs w:val="22"/>
                </w:rPr>
              </w:sdtEndPr>
              <w:sdtContent>
                <w:r>
                  <w:rPr>
                    <w:rFonts w:cs="Times New Roman"/>
                    <w:szCs w:val="24"/>
                  </w:rPr>
                  <w:t>Senate Research Center</w:t>
                </w:r>
              </w:sdtContent>
            </w:sdt>
          </w:p>
        </w:tc>
        <w:tc>
          <w:tcPr>
            <w:tcW w:w="6858" w:type="dxa"/>
          </w:tcPr>
          <w:p w:rsidR="005961E5" w:rsidRPr="00FF6471" w:rsidRDefault="005961E5" w:rsidP="000F1DF9">
            <w:pPr>
              <w:jc w:val="right"/>
              <w:rPr>
                <w:rFonts w:cs="Times New Roman"/>
                <w:szCs w:val="24"/>
              </w:rPr>
            </w:pPr>
            <w:sdt>
              <w:sdtPr>
                <w:rPr>
                  <w:rFonts w:cs="Times New Roman"/>
                  <w:szCs w:val="24"/>
                </w:rPr>
                <w:alias w:val="Bill Number"/>
                <w:tag w:val="BillNumberOne"/>
                <w:id w:val="-410784069"/>
                <w:lock w:val="sdtContentLocked"/>
                <w:placeholder>
                  <w:docPart w:val="9311A9B8C0F14293A64A7DBB6BE24D4D"/>
                </w:placeholder>
              </w:sdtPr>
              <w:sdtContent>
                <w:r>
                  <w:rPr>
                    <w:rFonts w:cs="Times New Roman"/>
                    <w:szCs w:val="24"/>
                  </w:rPr>
                  <w:t>H.B. 357</w:t>
                </w:r>
              </w:sdtContent>
            </w:sdt>
          </w:p>
        </w:tc>
      </w:tr>
      <w:tr w:rsidR="005961E5" w:rsidTr="000F1DF9">
        <w:sdt>
          <w:sdtPr>
            <w:rPr>
              <w:rFonts w:cs="Times New Roman"/>
              <w:szCs w:val="24"/>
            </w:rPr>
            <w:alias w:val="TLCNumber"/>
            <w:tag w:val="TLCNumber"/>
            <w:id w:val="-542600604"/>
            <w:lock w:val="sdtLocked"/>
            <w:placeholder>
              <w:docPart w:val="3BDFDE2B16A744A6A311C33CB14F3F67"/>
            </w:placeholder>
          </w:sdtPr>
          <w:sdtContent>
            <w:tc>
              <w:tcPr>
                <w:tcW w:w="2718" w:type="dxa"/>
              </w:tcPr>
              <w:p w:rsidR="005961E5" w:rsidRPr="000F1DF9" w:rsidRDefault="005961E5" w:rsidP="00C65088">
                <w:pPr>
                  <w:rPr>
                    <w:rFonts w:cs="Times New Roman"/>
                    <w:szCs w:val="24"/>
                  </w:rPr>
                </w:pPr>
                <w:r>
                  <w:rPr>
                    <w:rFonts w:cs="Times New Roman"/>
                    <w:szCs w:val="24"/>
                  </w:rPr>
                  <w:t>85R2347 MM-F</w:t>
                </w:r>
              </w:p>
            </w:tc>
          </w:sdtContent>
        </w:sdt>
        <w:tc>
          <w:tcPr>
            <w:tcW w:w="6858" w:type="dxa"/>
          </w:tcPr>
          <w:p w:rsidR="005961E5" w:rsidRPr="005C2A78" w:rsidRDefault="005961E5" w:rsidP="006D756B">
            <w:pPr>
              <w:jc w:val="right"/>
              <w:rPr>
                <w:rFonts w:cs="Times New Roman"/>
                <w:szCs w:val="24"/>
              </w:rPr>
            </w:pPr>
            <w:sdt>
              <w:sdtPr>
                <w:rPr>
                  <w:rFonts w:cs="Times New Roman"/>
                  <w:szCs w:val="24"/>
                </w:rPr>
                <w:alias w:val="Author Label"/>
                <w:tag w:val="By"/>
                <w:id w:val="72399597"/>
                <w:lock w:val="sdtLocked"/>
                <w:placeholder>
                  <w:docPart w:val="53DD67A441AB44B59A1A5DC684FADE6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508EF5BC4B4BDABA06FABB74E574BB"/>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32FFD2E31BA04B93B9A5D69D9EFA40C4"/>
                </w:placeholder>
              </w:sdtPr>
              <w:sdtContent>
                <w:r>
                  <w:rPr>
                    <w:rFonts w:cs="Times New Roman"/>
                    <w:szCs w:val="24"/>
                  </w:rPr>
                  <w:t xml:space="preserve"> (Huffman)</w:t>
                </w:r>
              </w:sdtContent>
            </w:sdt>
          </w:p>
        </w:tc>
      </w:tr>
      <w:tr w:rsidR="005961E5" w:rsidTr="000F1DF9">
        <w:tc>
          <w:tcPr>
            <w:tcW w:w="2718" w:type="dxa"/>
          </w:tcPr>
          <w:p w:rsidR="005961E5" w:rsidRPr="00BC7495" w:rsidRDefault="005961E5" w:rsidP="000F1DF9">
            <w:pPr>
              <w:rPr>
                <w:rFonts w:cs="Times New Roman"/>
                <w:szCs w:val="24"/>
              </w:rPr>
            </w:pPr>
          </w:p>
        </w:tc>
        <w:sdt>
          <w:sdtPr>
            <w:rPr>
              <w:rFonts w:cs="Times New Roman"/>
              <w:szCs w:val="24"/>
            </w:rPr>
            <w:alias w:val="Committee"/>
            <w:tag w:val="Committee"/>
            <w:id w:val="1914272295"/>
            <w:lock w:val="sdtContentLocked"/>
            <w:placeholder>
              <w:docPart w:val="D45D52FBEAD641B7ADA64EE701202F88"/>
            </w:placeholder>
          </w:sdtPr>
          <w:sdtContent>
            <w:tc>
              <w:tcPr>
                <w:tcW w:w="6858" w:type="dxa"/>
              </w:tcPr>
              <w:p w:rsidR="005961E5" w:rsidRPr="00FF6471" w:rsidRDefault="005961E5" w:rsidP="000F1DF9">
                <w:pPr>
                  <w:jc w:val="right"/>
                  <w:rPr>
                    <w:rFonts w:cs="Times New Roman"/>
                    <w:szCs w:val="24"/>
                  </w:rPr>
                </w:pPr>
                <w:r>
                  <w:rPr>
                    <w:rFonts w:cs="Times New Roman"/>
                    <w:szCs w:val="24"/>
                  </w:rPr>
                  <w:t>Intergovernmental Relations</w:t>
                </w:r>
              </w:p>
            </w:tc>
          </w:sdtContent>
        </w:sdt>
      </w:tr>
      <w:tr w:rsidR="005961E5" w:rsidTr="000F1DF9">
        <w:tc>
          <w:tcPr>
            <w:tcW w:w="2718" w:type="dxa"/>
          </w:tcPr>
          <w:p w:rsidR="005961E5" w:rsidRPr="00BC7495" w:rsidRDefault="005961E5" w:rsidP="000F1DF9">
            <w:pPr>
              <w:rPr>
                <w:rFonts w:cs="Times New Roman"/>
                <w:szCs w:val="24"/>
              </w:rPr>
            </w:pPr>
          </w:p>
        </w:tc>
        <w:sdt>
          <w:sdtPr>
            <w:rPr>
              <w:rFonts w:cs="Times New Roman"/>
              <w:szCs w:val="24"/>
            </w:rPr>
            <w:alias w:val="Date"/>
            <w:tag w:val="DateContentControl"/>
            <w:id w:val="1178081906"/>
            <w:lock w:val="sdtLocked"/>
            <w:placeholder>
              <w:docPart w:val="B886CFB9EF8F4632AE4DC86758623E88"/>
            </w:placeholder>
            <w:date w:fullDate="2017-05-19T00:00:00Z">
              <w:dateFormat w:val="M/d/yyyy"/>
              <w:lid w:val="en-US"/>
              <w:storeMappedDataAs w:val="dateTime"/>
              <w:calendar w:val="gregorian"/>
            </w:date>
          </w:sdtPr>
          <w:sdtContent>
            <w:tc>
              <w:tcPr>
                <w:tcW w:w="6858" w:type="dxa"/>
              </w:tcPr>
              <w:p w:rsidR="005961E5" w:rsidRPr="00FF6471" w:rsidRDefault="005961E5" w:rsidP="00464EE5">
                <w:pPr>
                  <w:jc w:val="right"/>
                  <w:rPr>
                    <w:rFonts w:cs="Times New Roman"/>
                    <w:szCs w:val="24"/>
                  </w:rPr>
                </w:pPr>
                <w:r>
                  <w:rPr>
                    <w:rFonts w:cs="Times New Roman"/>
                    <w:szCs w:val="24"/>
                  </w:rPr>
                  <w:t>5/19/2017</w:t>
                </w:r>
              </w:p>
            </w:tc>
          </w:sdtContent>
        </w:sdt>
      </w:tr>
      <w:tr w:rsidR="005961E5" w:rsidTr="000F1DF9">
        <w:tc>
          <w:tcPr>
            <w:tcW w:w="2718" w:type="dxa"/>
          </w:tcPr>
          <w:p w:rsidR="005961E5" w:rsidRPr="00BC7495" w:rsidRDefault="005961E5" w:rsidP="000F1DF9">
            <w:pPr>
              <w:rPr>
                <w:rFonts w:cs="Times New Roman"/>
                <w:szCs w:val="24"/>
              </w:rPr>
            </w:pPr>
          </w:p>
        </w:tc>
        <w:sdt>
          <w:sdtPr>
            <w:rPr>
              <w:rFonts w:cs="Times New Roman"/>
              <w:szCs w:val="24"/>
            </w:rPr>
            <w:alias w:val="BA Version"/>
            <w:tag w:val="BAVersion"/>
            <w:id w:val="-1685590809"/>
            <w:lock w:val="sdtContentLocked"/>
            <w:placeholder>
              <w:docPart w:val="16E0841CCAE14CF7820A1C9E7EECE7A9"/>
            </w:placeholder>
          </w:sdtPr>
          <w:sdtContent>
            <w:tc>
              <w:tcPr>
                <w:tcW w:w="6858" w:type="dxa"/>
              </w:tcPr>
              <w:p w:rsidR="005961E5" w:rsidRPr="00FF6471" w:rsidRDefault="005961E5" w:rsidP="000F1DF9">
                <w:pPr>
                  <w:jc w:val="right"/>
                  <w:rPr>
                    <w:rFonts w:cs="Times New Roman"/>
                    <w:szCs w:val="24"/>
                  </w:rPr>
                </w:pPr>
                <w:r>
                  <w:rPr>
                    <w:rFonts w:cs="Times New Roman"/>
                    <w:szCs w:val="24"/>
                  </w:rPr>
                  <w:t>Engrossed</w:t>
                </w:r>
              </w:p>
            </w:tc>
          </w:sdtContent>
        </w:sdt>
      </w:tr>
    </w:tbl>
    <w:p w:rsidR="005961E5" w:rsidRPr="00FF6471" w:rsidRDefault="005961E5" w:rsidP="000F1DF9">
      <w:pPr>
        <w:spacing w:after="0" w:line="240" w:lineRule="auto"/>
        <w:rPr>
          <w:rFonts w:cs="Times New Roman"/>
          <w:szCs w:val="24"/>
        </w:rPr>
      </w:pPr>
    </w:p>
    <w:p w:rsidR="005961E5" w:rsidRPr="00FF6471" w:rsidRDefault="005961E5" w:rsidP="000F1DF9">
      <w:pPr>
        <w:spacing w:after="0" w:line="240" w:lineRule="auto"/>
        <w:rPr>
          <w:rFonts w:cs="Times New Roman"/>
          <w:szCs w:val="24"/>
        </w:rPr>
      </w:pPr>
    </w:p>
    <w:p w:rsidR="005961E5" w:rsidRPr="00FF6471" w:rsidRDefault="005961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5DD216BC0741B89A2F16ED10755C5E"/>
        </w:placeholder>
      </w:sdtPr>
      <w:sdtContent>
        <w:p w:rsidR="005961E5" w:rsidRDefault="005961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D2F28EC4D8C43BD9D3DBD8A59B6F60A"/>
        </w:placeholder>
      </w:sdtPr>
      <w:sdtContent>
        <w:p w:rsidR="005961E5" w:rsidRDefault="005961E5" w:rsidP="00684278">
          <w:pPr>
            <w:pStyle w:val="NormalWeb"/>
            <w:spacing w:before="0" w:beforeAutospacing="0" w:after="0" w:afterAutospacing="0"/>
            <w:jc w:val="both"/>
            <w:divId w:val="865749456"/>
            <w:rPr>
              <w:rFonts w:eastAsia="Times New Roman"/>
              <w:bCs/>
            </w:rPr>
          </w:pPr>
        </w:p>
        <w:p w:rsidR="005961E5" w:rsidRDefault="005961E5" w:rsidP="00684278">
          <w:pPr>
            <w:pStyle w:val="NormalWeb"/>
            <w:spacing w:before="0" w:beforeAutospacing="0" w:after="0" w:afterAutospacing="0"/>
            <w:jc w:val="both"/>
            <w:divId w:val="865749456"/>
            <w:rPr>
              <w:color w:val="000000"/>
            </w:rPr>
          </w:pPr>
          <w:r w:rsidRPr="00684278">
            <w:rPr>
              <w:color w:val="000000"/>
            </w:rPr>
            <w:t xml:space="preserve">Interested parties observe that state-funded prekindergarten programs provide access to early education and care for children who live with limited means or without the full support of parents or guardians. </w:t>
          </w:r>
        </w:p>
        <w:p w:rsidR="005961E5" w:rsidRPr="00684278" w:rsidRDefault="005961E5" w:rsidP="00684278">
          <w:pPr>
            <w:pStyle w:val="NormalWeb"/>
            <w:spacing w:before="0" w:beforeAutospacing="0" w:after="0" w:afterAutospacing="0"/>
            <w:jc w:val="both"/>
            <w:divId w:val="865749456"/>
            <w:rPr>
              <w:color w:val="000000"/>
            </w:rPr>
          </w:pPr>
        </w:p>
        <w:p w:rsidR="005961E5" w:rsidRPr="00684278" w:rsidRDefault="005961E5" w:rsidP="00684278">
          <w:pPr>
            <w:pStyle w:val="NormalWeb"/>
            <w:spacing w:before="0" w:beforeAutospacing="0" w:after="0" w:afterAutospacing="0"/>
            <w:jc w:val="both"/>
            <w:divId w:val="865749456"/>
            <w:rPr>
              <w:color w:val="000000"/>
            </w:rPr>
          </w:pPr>
          <w:r w:rsidRPr="00684278">
            <w:rPr>
              <w:color w:val="000000"/>
            </w:rPr>
            <w:t>H.B. 357 expand</w:t>
          </w:r>
          <w:r>
            <w:rPr>
              <w:color w:val="000000"/>
            </w:rPr>
            <w:t>s</w:t>
          </w:r>
          <w:r w:rsidRPr="00684278">
            <w:rPr>
              <w:color w:val="000000"/>
            </w:rPr>
            <w:t xml:space="preserve"> the availability of these programs to children whose parents or guardians are eligible for the Star of Texas Award, which is presented to first responders who are severely injured, fatally injured, or killed in the line of duty.</w:t>
          </w:r>
        </w:p>
        <w:p w:rsidR="005961E5" w:rsidRPr="00D70925" w:rsidRDefault="005961E5" w:rsidP="00684278">
          <w:pPr>
            <w:spacing w:after="0" w:line="240" w:lineRule="auto"/>
            <w:jc w:val="both"/>
            <w:rPr>
              <w:rFonts w:eastAsia="Times New Roman" w:cs="Times New Roman"/>
              <w:bCs/>
              <w:szCs w:val="24"/>
            </w:rPr>
          </w:pPr>
        </w:p>
      </w:sdtContent>
    </w:sdt>
    <w:p w:rsidR="005961E5" w:rsidRDefault="005961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357 </w:t>
      </w:r>
      <w:bookmarkStart w:id="1" w:name="AmendsCurrentLaw"/>
      <w:bookmarkEnd w:id="1"/>
      <w:r>
        <w:rPr>
          <w:rFonts w:cs="Times New Roman"/>
          <w:szCs w:val="24"/>
        </w:rPr>
        <w:t>amends current law relating to the eligibility of the children of certain first responders for free prekindergarten programs in public schools.</w:t>
      </w:r>
    </w:p>
    <w:p w:rsidR="005961E5" w:rsidRPr="004D6216" w:rsidRDefault="005961E5" w:rsidP="000F1DF9">
      <w:pPr>
        <w:spacing w:after="0" w:line="240" w:lineRule="auto"/>
        <w:jc w:val="both"/>
        <w:rPr>
          <w:rFonts w:eastAsia="Times New Roman" w:cs="Times New Roman"/>
          <w:szCs w:val="24"/>
        </w:rPr>
      </w:pPr>
    </w:p>
    <w:p w:rsidR="005961E5" w:rsidRPr="005C2A78" w:rsidRDefault="005961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C9227D69A834B28873AEAD403375AEC"/>
          </w:placeholder>
        </w:sdtPr>
        <w:sdtContent>
          <w:r>
            <w:rPr>
              <w:rFonts w:eastAsia="Times New Roman" w:cs="Times New Roman"/>
              <w:b/>
              <w:szCs w:val="24"/>
              <w:u w:val="single"/>
            </w:rPr>
            <w:t>RULEMAKING AUTHORITY</w:t>
          </w:r>
        </w:sdtContent>
      </w:sdt>
    </w:p>
    <w:p w:rsidR="005961E5" w:rsidRPr="006529C4" w:rsidRDefault="005961E5" w:rsidP="00774EC7">
      <w:pPr>
        <w:spacing w:after="0" w:line="240" w:lineRule="auto"/>
        <w:jc w:val="both"/>
        <w:rPr>
          <w:rFonts w:cs="Times New Roman"/>
          <w:szCs w:val="24"/>
        </w:rPr>
      </w:pPr>
    </w:p>
    <w:p w:rsidR="005961E5" w:rsidRPr="006529C4" w:rsidRDefault="005961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961E5" w:rsidRPr="006529C4" w:rsidRDefault="005961E5" w:rsidP="00774EC7">
      <w:pPr>
        <w:spacing w:after="0" w:line="240" w:lineRule="auto"/>
        <w:jc w:val="both"/>
        <w:rPr>
          <w:rFonts w:cs="Times New Roman"/>
          <w:szCs w:val="24"/>
        </w:rPr>
      </w:pPr>
    </w:p>
    <w:p w:rsidR="005961E5" w:rsidRPr="005C2A78" w:rsidRDefault="005961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4EA5923C3F4C80A97AB7AF8F5598C1"/>
          </w:placeholder>
        </w:sdtPr>
        <w:sdtContent>
          <w:r>
            <w:rPr>
              <w:rFonts w:eastAsia="Times New Roman" w:cs="Times New Roman"/>
              <w:b/>
              <w:szCs w:val="24"/>
              <w:u w:val="single"/>
            </w:rPr>
            <w:t>SECTION BY SECTION ANALYSIS</w:t>
          </w:r>
        </w:sdtContent>
      </w:sdt>
    </w:p>
    <w:p w:rsidR="005961E5" w:rsidRPr="005C2A78" w:rsidRDefault="005961E5" w:rsidP="000F1DF9">
      <w:pPr>
        <w:spacing w:after="0" w:line="240" w:lineRule="auto"/>
        <w:jc w:val="both"/>
        <w:rPr>
          <w:rFonts w:eastAsia="Times New Roman" w:cs="Times New Roman"/>
          <w:szCs w:val="24"/>
        </w:rPr>
      </w:pPr>
    </w:p>
    <w:p w:rsidR="005961E5" w:rsidRDefault="005961E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29.153(b), Education Code, to provide that a child is eligible for enrollment in a prekindergarten class under this section (Free Prekindergarten for Certain Children) if the child is at least three years of age and is the child of a person eligible for the Star of Texas Award as a certain peace officer, firefighter, or emergency medical first responder.  </w:t>
      </w:r>
    </w:p>
    <w:p w:rsidR="005961E5" w:rsidRPr="005C2A78" w:rsidRDefault="005961E5" w:rsidP="000F1DF9">
      <w:pPr>
        <w:spacing w:after="0" w:line="240" w:lineRule="auto"/>
        <w:jc w:val="both"/>
        <w:rPr>
          <w:rFonts w:eastAsia="Times New Roman" w:cs="Times New Roman"/>
          <w:szCs w:val="24"/>
        </w:rPr>
      </w:pPr>
    </w:p>
    <w:p w:rsidR="005961E5" w:rsidRPr="005C2A78" w:rsidRDefault="005961E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2017-2018 school year. </w:t>
      </w:r>
    </w:p>
    <w:p w:rsidR="005961E5" w:rsidRPr="005C2A78" w:rsidRDefault="005961E5" w:rsidP="000F1DF9">
      <w:pPr>
        <w:spacing w:after="0" w:line="240" w:lineRule="auto"/>
        <w:jc w:val="both"/>
        <w:rPr>
          <w:rFonts w:eastAsia="Times New Roman" w:cs="Times New Roman"/>
          <w:szCs w:val="24"/>
        </w:rPr>
      </w:pPr>
    </w:p>
    <w:p w:rsidR="005961E5" w:rsidRPr="005C2A78" w:rsidRDefault="005961E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5961E5" w:rsidRPr="006529C4" w:rsidRDefault="005961E5" w:rsidP="00774EC7">
      <w:pPr>
        <w:spacing w:after="0" w:line="240" w:lineRule="auto"/>
        <w:jc w:val="both"/>
        <w:rPr>
          <w:rFonts w:cs="Times New Roman"/>
          <w:szCs w:val="24"/>
        </w:rPr>
      </w:pPr>
    </w:p>
    <w:p w:rsidR="005961E5" w:rsidRPr="006529C4" w:rsidRDefault="005961E5" w:rsidP="00774EC7">
      <w:pPr>
        <w:spacing w:after="0" w:line="240" w:lineRule="auto"/>
        <w:jc w:val="both"/>
      </w:pPr>
    </w:p>
    <w:sectPr w:rsidR="005961E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6F" w:rsidRDefault="00AA0E6F" w:rsidP="000F1DF9">
      <w:pPr>
        <w:spacing w:after="0" w:line="240" w:lineRule="auto"/>
      </w:pPr>
      <w:r>
        <w:separator/>
      </w:r>
    </w:p>
  </w:endnote>
  <w:endnote w:type="continuationSeparator" w:id="0">
    <w:p w:rsidR="00AA0E6F" w:rsidRDefault="00AA0E6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0E6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61E5">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61E5">
                <w:rPr>
                  <w:sz w:val="20"/>
                  <w:szCs w:val="20"/>
                </w:rPr>
                <w:t>H.B. 357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61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0E6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61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61E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6F" w:rsidRDefault="00AA0E6F" w:rsidP="000F1DF9">
      <w:pPr>
        <w:spacing w:after="0" w:line="240" w:lineRule="auto"/>
      </w:pPr>
      <w:r>
        <w:separator/>
      </w:r>
    </w:p>
  </w:footnote>
  <w:footnote w:type="continuationSeparator" w:id="0">
    <w:p w:rsidR="00AA0E6F" w:rsidRDefault="00AA0E6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61E5"/>
    <w:rsid w:val="005A7918"/>
    <w:rsid w:val="005E0AC7"/>
    <w:rsid w:val="005F46D7"/>
    <w:rsid w:val="00605CA0"/>
    <w:rsid w:val="006529C4"/>
    <w:rsid w:val="006D756B"/>
    <w:rsid w:val="00774EC7"/>
    <w:rsid w:val="00833061"/>
    <w:rsid w:val="008A6859"/>
    <w:rsid w:val="0093341F"/>
    <w:rsid w:val="00986E9F"/>
    <w:rsid w:val="00AA0E6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61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61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4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60798" w:rsidP="00F6079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1DF225FF3A49348E18EAEC2A27DB52"/>
        <w:category>
          <w:name w:val="General"/>
          <w:gallery w:val="placeholder"/>
        </w:category>
        <w:types>
          <w:type w:val="bbPlcHdr"/>
        </w:types>
        <w:behaviors>
          <w:behavior w:val="content"/>
        </w:behaviors>
        <w:guid w:val="{9480D28D-8C15-4958-8275-944F6B7A81B8}"/>
      </w:docPartPr>
      <w:docPartBody>
        <w:p w:rsidR="00000000" w:rsidRDefault="00D07BDE"/>
      </w:docPartBody>
    </w:docPart>
    <w:docPart>
      <w:docPartPr>
        <w:name w:val="909B5C46F9A64234931FDC241983B26A"/>
        <w:category>
          <w:name w:val="General"/>
          <w:gallery w:val="placeholder"/>
        </w:category>
        <w:types>
          <w:type w:val="bbPlcHdr"/>
        </w:types>
        <w:behaviors>
          <w:behavior w:val="content"/>
        </w:behaviors>
        <w:guid w:val="{B1773259-FD47-4995-909A-CBDF3F3C208C}"/>
      </w:docPartPr>
      <w:docPartBody>
        <w:p w:rsidR="00000000" w:rsidRDefault="00D07BDE"/>
      </w:docPartBody>
    </w:docPart>
    <w:docPart>
      <w:docPartPr>
        <w:name w:val="9311A9B8C0F14293A64A7DBB6BE24D4D"/>
        <w:category>
          <w:name w:val="General"/>
          <w:gallery w:val="placeholder"/>
        </w:category>
        <w:types>
          <w:type w:val="bbPlcHdr"/>
        </w:types>
        <w:behaviors>
          <w:behavior w:val="content"/>
        </w:behaviors>
        <w:guid w:val="{9EC30C3B-619C-469F-B0FC-E19C9F131286}"/>
      </w:docPartPr>
      <w:docPartBody>
        <w:p w:rsidR="00000000" w:rsidRDefault="00D07BDE"/>
      </w:docPartBody>
    </w:docPart>
    <w:docPart>
      <w:docPartPr>
        <w:name w:val="3BDFDE2B16A744A6A311C33CB14F3F67"/>
        <w:category>
          <w:name w:val="General"/>
          <w:gallery w:val="placeholder"/>
        </w:category>
        <w:types>
          <w:type w:val="bbPlcHdr"/>
        </w:types>
        <w:behaviors>
          <w:behavior w:val="content"/>
        </w:behaviors>
        <w:guid w:val="{ECA7A357-56CB-485D-B6E2-3619CB29F62F}"/>
      </w:docPartPr>
      <w:docPartBody>
        <w:p w:rsidR="00000000" w:rsidRDefault="00D07BDE"/>
      </w:docPartBody>
    </w:docPart>
    <w:docPart>
      <w:docPartPr>
        <w:name w:val="53DD67A441AB44B59A1A5DC684FADE65"/>
        <w:category>
          <w:name w:val="General"/>
          <w:gallery w:val="placeholder"/>
        </w:category>
        <w:types>
          <w:type w:val="bbPlcHdr"/>
        </w:types>
        <w:behaviors>
          <w:behavior w:val="content"/>
        </w:behaviors>
        <w:guid w:val="{AFC0E90C-5B1F-47E7-B24F-B34F69A6BA3B}"/>
      </w:docPartPr>
      <w:docPartBody>
        <w:p w:rsidR="00000000" w:rsidRDefault="00D07BDE"/>
      </w:docPartBody>
    </w:docPart>
    <w:docPart>
      <w:docPartPr>
        <w:name w:val="DC508EF5BC4B4BDABA06FABB74E574BB"/>
        <w:category>
          <w:name w:val="General"/>
          <w:gallery w:val="placeholder"/>
        </w:category>
        <w:types>
          <w:type w:val="bbPlcHdr"/>
        </w:types>
        <w:behaviors>
          <w:behavior w:val="content"/>
        </w:behaviors>
        <w:guid w:val="{5AE1F508-63A4-461C-A641-1A9BD2FA84B9}"/>
      </w:docPartPr>
      <w:docPartBody>
        <w:p w:rsidR="00000000" w:rsidRDefault="00D07BDE"/>
      </w:docPartBody>
    </w:docPart>
    <w:docPart>
      <w:docPartPr>
        <w:name w:val="32FFD2E31BA04B93B9A5D69D9EFA40C4"/>
        <w:category>
          <w:name w:val="General"/>
          <w:gallery w:val="placeholder"/>
        </w:category>
        <w:types>
          <w:type w:val="bbPlcHdr"/>
        </w:types>
        <w:behaviors>
          <w:behavior w:val="content"/>
        </w:behaviors>
        <w:guid w:val="{68F49592-F4D2-4646-A831-67FBBC11F881}"/>
      </w:docPartPr>
      <w:docPartBody>
        <w:p w:rsidR="00000000" w:rsidRDefault="00D07BDE"/>
      </w:docPartBody>
    </w:docPart>
    <w:docPart>
      <w:docPartPr>
        <w:name w:val="D45D52FBEAD641B7ADA64EE701202F88"/>
        <w:category>
          <w:name w:val="General"/>
          <w:gallery w:val="placeholder"/>
        </w:category>
        <w:types>
          <w:type w:val="bbPlcHdr"/>
        </w:types>
        <w:behaviors>
          <w:behavior w:val="content"/>
        </w:behaviors>
        <w:guid w:val="{8D296B62-6FDF-4DD1-A132-3DC863467656}"/>
      </w:docPartPr>
      <w:docPartBody>
        <w:p w:rsidR="00000000" w:rsidRDefault="00D07BDE"/>
      </w:docPartBody>
    </w:docPart>
    <w:docPart>
      <w:docPartPr>
        <w:name w:val="B886CFB9EF8F4632AE4DC86758623E88"/>
        <w:category>
          <w:name w:val="General"/>
          <w:gallery w:val="placeholder"/>
        </w:category>
        <w:types>
          <w:type w:val="bbPlcHdr"/>
        </w:types>
        <w:behaviors>
          <w:behavior w:val="content"/>
        </w:behaviors>
        <w:guid w:val="{BF1AD8C9-9BB7-4674-8F6E-17CF33E0C46A}"/>
      </w:docPartPr>
      <w:docPartBody>
        <w:p w:rsidR="00000000" w:rsidRDefault="00F60798" w:rsidP="00F60798">
          <w:pPr>
            <w:pStyle w:val="B886CFB9EF8F4632AE4DC86758623E88"/>
          </w:pPr>
          <w:r w:rsidRPr="00A30DD1">
            <w:rPr>
              <w:rStyle w:val="PlaceholderText"/>
            </w:rPr>
            <w:t>Click here to enter a date.</w:t>
          </w:r>
        </w:p>
      </w:docPartBody>
    </w:docPart>
    <w:docPart>
      <w:docPartPr>
        <w:name w:val="16E0841CCAE14CF7820A1C9E7EECE7A9"/>
        <w:category>
          <w:name w:val="General"/>
          <w:gallery w:val="placeholder"/>
        </w:category>
        <w:types>
          <w:type w:val="bbPlcHdr"/>
        </w:types>
        <w:behaviors>
          <w:behavior w:val="content"/>
        </w:behaviors>
        <w:guid w:val="{DCF3FD5A-9ED8-4849-9232-8032E6D76721}"/>
      </w:docPartPr>
      <w:docPartBody>
        <w:p w:rsidR="00000000" w:rsidRDefault="00D07BDE"/>
      </w:docPartBody>
    </w:docPart>
    <w:docPart>
      <w:docPartPr>
        <w:name w:val="9A5DD216BC0741B89A2F16ED10755C5E"/>
        <w:category>
          <w:name w:val="General"/>
          <w:gallery w:val="placeholder"/>
        </w:category>
        <w:types>
          <w:type w:val="bbPlcHdr"/>
        </w:types>
        <w:behaviors>
          <w:behavior w:val="content"/>
        </w:behaviors>
        <w:guid w:val="{9DB2C29F-9C2E-4E78-B420-2FD6826CBE10}"/>
      </w:docPartPr>
      <w:docPartBody>
        <w:p w:rsidR="00000000" w:rsidRDefault="00D07BDE"/>
      </w:docPartBody>
    </w:docPart>
    <w:docPart>
      <w:docPartPr>
        <w:name w:val="2D2F28EC4D8C43BD9D3DBD8A59B6F60A"/>
        <w:category>
          <w:name w:val="General"/>
          <w:gallery w:val="placeholder"/>
        </w:category>
        <w:types>
          <w:type w:val="bbPlcHdr"/>
        </w:types>
        <w:behaviors>
          <w:behavior w:val="content"/>
        </w:behaviors>
        <w:guid w:val="{0194D06E-1C37-499F-8C08-E26FDB91A73E}"/>
      </w:docPartPr>
      <w:docPartBody>
        <w:p w:rsidR="00000000" w:rsidRDefault="00F60798" w:rsidP="00F60798">
          <w:pPr>
            <w:pStyle w:val="2D2F28EC4D8C43BD9D3DBD8A59B6F60A"/>
          </w:pPr>
          <w:r>
            <w:rPr>
              <w:rFonts w:eastAsia="Times New Roman" w:cs="Times New Roman"/>
              <w:bCs/>
              <w:szCs w:val="24"/>
            </w:rPr>
            <w:t xml:space="preserve"> </w:t>
          </w:r>
        </w:p>
      </w:docPartBody>
    </w:docPart>
    <w:docPart>
      <w:docPartPr>
        <w:name w:val="BC9227D69A834B28873AEAD403375AEC"/>
        <w:category>
          <w:name w:val="General"/>
          <w:gallery w:val="placeholder"/>
        </w:category>
        <w:types>
          <w:type w:val="bbPlcHdr"/>
        </w:types>
        <w:behaviors>
          <w:behavior w:val="content"/>
        </w:behaviors>
        <w:guid w:val="{5044D828-3EC2-4087-A237-9836DB1A3C9D}"/>
      </w:docPartPr>
      <w:docPartBody>
        <w:p w:rsidR="00000000" w:rsidRDefault="00D07BDE"/>
      </w:docPartBody>
    </w:docPart>
    <w:docPart>
      <w:docPartPr>
        <w:name w:val="784EA5923C3F4C80A97AB7AF8F5598C1"/>
        <w:category>
          <w:name w:val="General"/>
          <w:gallery w:val="placeholder"/>
        </w:category>
        <w:types>
          <w:type w:val="bbPlcHdr"/>
        </w:types>
        <w:behaviors>
          <w:behavior w:val="content"/>
        </w:behaviors>
        <w:guid w:val="{FC59F544-DF17-4C0C-84DF-497FFC5AFE92}"/>
      </w:docPartPr>
      <w:docPartBody>
        <w:p w:rsidR="00000000" w:rsidRDefault="00D07B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7BDE"/>
    <w:rsid w:val="00D63E87"/>
    <w:rsid w:val="00D705C9"/>
    <w:rsid w:val="00E35A8C"/>
    <w:rsid w:val="00F6079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7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0798"/>
    <w:rPr>
      <w:rFonts w:ascii="Times New Roman" w:hAnsi="Times New Roman"/>
      <w:sz w:val="24"/>
    </w:rPr>
  </w:style>
  <w:style w:type="paragraph" w:customStyle="1" w:styleId="487D89B4F8B34DB4967D41FE18F7F88D7">
    <w:name w:val="487D89B4F8B34DB4967D41FE18F7F88D7"/>
    <w:rsid w:val="00F60798"/>
    <w:rPr>
      <w:rFonts w:ascii="Times New Roman" w:hAnsi="Times New Roman"/>
      <w:sz w:val="24"/>
    </w:rPr>
  </w:style>
  <w:style w:type="paragraph" w:customStyle="1" w:styleId="AE2570ED5D764CD7AF9686706F550F4620">
    <w:name w:val="AE2570ED5D764CD7AF9686706F550F4620"/>
    <w:rsid w:val="00F60798"/>
    <w:pPr>
      <w:tabs>
        <w:tab w:val="center" w:pos="4680"/>
        <w:tab w:val="right" w:pos="9360"/>
      </w:tabs>
      <w:spacing w:after="0" w:line="240" w:lineRule="auto"/>
    </w:pPr>
    <w:rPr>
      <w:rFonts w:ascii="Times New Roman" w:hAnsi="Times New Roman"/>
      <w:sz w:val="24"/>
    </w:rPr>
  </w:style>
  <w:style w:type="paragraph" w:customStyle="1" w:styleId="B886CFB9EF8F4632AE4DC86758623E88">
    <w:name w:val="B886CFB9EF8F4632AE4DC86758623E88"/>
    <w:rsid w:val="00F60798"/>
  </w:style>
  <w:style w:type="paragraph" w:customStyle="1" w:styleId="2D2F28EC4D8C43BD9D3DBD8A59B6F60A">
    <w:name w:val="2D2F28EC4D8C43BD9D3DBD8A59B6F60A"/>
    <w:rsid w:val="00F607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7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60798"/>
    <w:rPr>
      <w:rFonts w:ascii="Times New Roman" w:hAnsi="Times New Roman"/>
      <w:sz w:val="24"/>
    </w:rPr>
  </w:style>
  <w:style w:type="paragraph" w:customStyle="1" w:styleId="487D89B4F8B34DB4967D41FE18F7F88D7">
    <w:name w:val="487D89B4F8B34DB4967D41FE18F7F88D7"/>
    <w:rsid w:val="00F60798"/>
    <w:rPr>
      <w:rFonts w:ascii="Times New Roman" w:hAnsi="Times New Roman"/>
      <w:sz w:val="24"/>
    </w:rPr>
  </w:style>
  <w:style w:type="paragraph" w:customStyle="1" w:styleId="AE2570ED5D764CD7AF9686706F550F4620">
    <w:name w:val="AE2570ED5D764CD7AF9686706F550F4620"/>
    <w:rsid w:val="00F60798"/>
    <w:pPr>
      <w:tabs>
        <w:tab w:val="center" w:pos="4680"/>
        <w:tab w:val="right" w:pos="9360"/>
      </w:tabs>
      <w:spacing w:after="0" w:line="240" w:lineRule="auto"/>
    </w:pPr>
    <w:rPr>
      <w:rFonts w:ascii="Times New Roman" w:hAnsi="Times New Roman"/>
      <w:sz w:val="24"/>
    </w:rPr>
  </w:style>
  <w:style w:type="paragraph" w:customStyle="1" w:styleId="B886CFB9EF8F4632AE4DC86758623E88">
    <w:name w:val="B886CFB9EF8F4632AE4DC86758623E88"/>
    <w:rsid w:val="00F60798"/>
  </w:style>
  <w:style w:type="paragraph" w:customStyle="1" w:styleId="2D2F28EC4D8C43BD9D3DBD8A59B6F60A">
    <w:name w:val="2D2F28EC4D8C43BD9D3DBD8A59B6F60A"/>
    <w:rsid w:val="00F60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6B95EAC-289A-4098-94C2-AC6D0946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228</Words>
  <Characters>1304</Characters>
  <Application>Microsoft Office Word</Application>
  <DocSecurity>0</DocSecurity>
  <Lines>10</Lines>
  <Paragraphs>3</Paragraphs>
  <ScaleCrop>false</ScaleCrop>
  <Company>Texas Legislative Council</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2017-05-20T04:33:00Z</cp:lastPrinted>
  <dcterms:created xsi:type="dcterms:W3CDTF">2015-05-29T14:24:00Z</dcterms:created>
  <dcterms:modified xsi:type="dcterms:W3CDTF">2017-05-20T04:33:00Z</dcterms:modified>
</cp:coreProperties>
</file>

<file path=docProps/custom.xml><?xml version="1.0" encoding="utf-8"?>
<op:Properties xmlns:vt="http://schemas.openxmlformats.org/officeDocument/2006/docPropsVTypes" xmlns:op="http://schemas.openxmlformats.org/officeDocument/2006/custom-properties"/>
</file>