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60626" w:rsidTr="00E70593">
        <w:tc>
          <w:tcPr>
            <w:tcW w:w="9576" w:type="dxa"/>
            <w:noWrap/>
          </w:tcPr>
          <w:p w:rsidR="008423E4" w:rsidRPr="0022177D" w:rsidRDefault="00D576EF" w:rsidP="00E70593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D576EF" w:rsidP="008423E4">
      <w:pPr>
        <w:jc w:val="center"/>
      </w:pPr>
    </w:p>
    <w:p w:rsidR="008423E4" w:rsidRPr="00B31F0E" w:rsidRDefault="00D576EF" w:rsidP="008423E4"/>
    <w:p w:rsidR="008423E4" w:rsidRPr="00742794" w:rsidRDefault="00D576EF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60626" w:rsidTr="00E70593">
        <w:tc>
          <w:tcPr>
            <w:tcW w:w="9576" w:type="dxa"/>
          </w:tcPr>
          <w:p w:rsidR="008423E4" w:rsidRPr="00861995" w:rsidRDefault="00D576EF" w:rsidP="00E70593">
            <w:pPr>
              <w:jc w:val="right"/>
            </w:pPr>
            <w:r>
              <w:t>H.B. 362</w:t>
            </w:r>
          </w:p>
        </w:tc>
      </w:tr>
      <w:tr w:rsidR="00C60626" w:rsidTr="00E70593">
        <w:tc>
          <w:tcPr>
            <w:tcW w:w="9576" w:type="dxa"/>
          </w:tcPr>
          <w:p w:rsidR="008423E4" w:rsidRPr="00861995" w:rsidRDefault="00D576EF" w:rsidP="00574DF3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C60626" w:rsidTr="00E70593">
        <w:tc>
          <w:tcPr>
            <w:tcW w:w="9576" w:type="dxa"/>
          </w:tcPr>
          <w:p w:rsidR="008423E4" w:rsidRPr="00861995" w:rsidRDefault="00D576EF" w:rsidP="00E70593">
            <w:pPr>
              <w:jc w:val="right"/>
            </w:pPr>
            <w:r>
              <w:t>Criminal Jurisprudence</w:t>
            </w:r>
          </w:p>
        </w:tc>
      </w:tr>
      <w:tr w:rsidR="00C60626" w:rsidTr="00E70593">
        <w:tc>
          <w:tcPr>
            <w:tcW w:w="9576" w:type="dxa"/>
          </w:tcPr>
          <w:p w:rsidR="008423E4" w:rsidRDefault="00D576EF" w:rsidP="00E70593">
            <w:pPr>
              <w:jc w:val="right"/>
            </w:pPr>
            <w:r>
              <w:t>Committee Report (Unamended)</w:t>
            </w:r>
          </w:p>
        </w:tc>
      </w:tr>
    </w:tbl>
    <w:p w:rsidR="008423E4" w:rsidRDefault="00D576EF" w:rsidP="008423E4">
      <w:pPr>
        <w:tabs>
          <w:tab w:val="right" w:pos="9360"/>
        </w:tabs>
      </w:pPr>
    </w:p>
    <w:p w:rsidR="008423E4" w:rsidRDefault="00D576EF" w:rsidP="008423E4"/>
    <w:p w:rsidR="008423E4" w:rsidRDefault="00D576EF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60626" w:rsidTr="00E70593">
        <w:tc>
          <w:tcPr>
            <w:tcW w:w="9576" w:type="dxa"/>
          </w:tcPr>
          <w:p w:rsidR="008423E4" w:rsidRPr="00A8133F" w:rsidRDefault="00D576EF" w:rsidP="0087002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D576EF" w:rsidP="00870029"/>
          <w:p w:rsidR="008423E4" w:rsidRDefault="00D576EF" w:rsidP="00870029">
            <w:pPr>
              <w:pStyle w:val="Header"/>
              <w:jc w:val="both"/>
            </w:pPr>
            <w:r>
              <w:t>Interested parties contend that the</w:t>
            </w:r>
            <w:r>
              <w:t xml:space="preserve"> </w:t>
            </w:r>
            <w:r>
              <w:t xml:space="preserve">process by which </w:t>
            </w:r>
            <w:r>
              <w:t xml:space="preserve">some </w:t>
            </w:r>
            <w:r>
              <w:t xml:space="preserve">judges order </w:t>
            </w:r>
            <w:r>
              <w:t xml:space="preserve">a </w:t>
            </w:r>
            <w:r>
              <w:t>defendant</w:t>
            </w:r>
            <w:r>
              <w:t xml:space="preserve"> </w:t>
            </w:r>
            <w:r>
              <w:t xml:space="preserve">to be rearrested </w:t>
            </w:r>
            <w:r>
              <w:t>and</w:t>
            </w:r>
            <w:r>
              <w:t xml:space="preserve"> </w:t>
            </w:r>
            <w:r>
              <w:t xml:space="preserve">require </w:t>
            </w:r>
            <w:r>
              <w:t>an</w:t>
            </w:r>
            <w:r>
              <w:t xml:space="preserve"> </w:t>
            </w:r>
            <w:r>
              <w:t>increase in</w:t>
            </w:r>
            <w:r>
              <w:t xml:space="preserve"> </w:t>
            </w:r>
            <w:r>
              <w:t xml:space="preserve">bond </w:t>
            </w:r>
            <w:r>
              <w:t xml:space="preserve">is problematic, as it </w:t>
            </w:r>
            <w:r>
              <w:t xml:space="preserve">often </w:t>
            </w:r>
            <w:r>
              <w:t xml:space="preserve">occurs </w:t>
            </w:r>
            <w:r>
              <w:t>with no notice to the defendant.</w:t>
            </w:r>
            <w:r>
              <w:t xml:space="preserve"> H.B. 362 seeks to </w:t>
            </w:r>
            <w:r>
              <w:t>provide for notice</w:t>
            </w:r>
            <w:r>
              <w:t xml:space="preserve"> and an opportunity for a hearing</w:t>
            </w:r>
            <w:r>
              <w:t xml:space="preserve"> in the procedure for </w:t>
            </w:r>
            <w:r>
              <w:t xml:space="preserve">the </w:t>
            </w:r>
            <w:r>
              <w:t xml:space="preserve">rearrest and </w:t>
            </w:r>
            <w:r>
              <w:t xml:space="preserve">bond </w:t>
            </w:r>
            <w:r>
              <w:t xml:space="preserve">adjustment </w:t>
            </w:r>
            <w:r>
              <w:t>of</w:t>
            </w:r>
            <w:r>
              <w:t xml:space="preserve"> </w:t>
            </w:r>
            <w:r>
              <w:t xml:space="preserve">certain </w:t>
            </w:r>
            <w:r>
              <w:t>defendant</w:t>
            </w:r>
            <w:r>
              <w:t>s</w:t>
            </w:r>
            <w:r>
              <w:t>.</w:t>
            </w:r>
          </w:p>
          <w:p w:rsidR="008423E4" w:rsidRPr="00E26B13" w:rsidRDefault="00D576EF" w:rsidP="00870029">
            <w:pPr>
              <w:rPr>
                <w:b/>
              </w:rPr>
            </w:pPr>
          </w:p>
        </w:tc>
      </w:tr>
      <w:tr w:rsidR="00C60626" w:rsidTr="00E70593">
        <w:tc>
          <w:tcPr>
            <w:tcW w:w="9576" w:type="dxa"/>
          </w:tcPr>
          <w:p w:rsidR="0017725B" w:rsidRDefault="00D576EF" w:rsidP="0087002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D576EF" w:rsidP="00870029">
            <w:pPr>
              <w:rPr>
                <w:b/>
                <w:u w:val="single"/>
              </w:rPr>
            </w:pPr>
          </w:p>
          <w:p w:rsidR="002C2F81" w:rsidRPr="002C2F81" w:rsidRDefault="00D576EF" w:rsidP="00870029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</w:t>
            </w:r>
            <w:r>
              <w:t>sion.</w:t>
            </w:r>
          </w:p>
          <w:p w:rsidR="0017725B" w:rsidRPr="0017725B" w:rsidRDefault="00D576EF" w:rsidP="00870029">
            <w:pPr>
              <w:rPr>
                <w:b/>
                <w:u w:val="single"/>
              </w:rPr>
            </w:pPr>
          </w:p>
        </w:tc>
      </w:tr>
      <w:tr w:rsidR="00C60626" w:rsidTr="00E70593">
        <w:tc>
          <w:tcPr>
            <w:tcW w:w="9576" w:type="dxa"/>
          </w:tcPr>
          <w:p w:rsidR="008423E4" w:rsidRPr="00A8133F" w:rsidRDefault="00D576EF" w:rsidP="0087002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D576EF" w:rsidP="00870029"/>
          <w:p w:rsidR="002C2F81" w:rsidRDefault="00D576EF" w:rsidP="008700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D576EF" w:rsidP="00870029">
            <w:pPr>
              <w:rPr>
                <w:b/>
              </w:rPr>
            </w:pPr>
          </w:p>
        </w:tc>
      </w:tr>
      <w:tr w:rsidR="00C60626" w:rsidTr="00E70593">
        <w:tc>
          <w:tcPr>
            <w:tcW w:w="9576" w:type="dxa"/>
          </w:tcPr>
          <w:p w:rsidR="008423E4" w:rsidRPr="00A8133F" w:rsidRDefault="00D576EF" w:rsidP="0087002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D576EF" w:rsidP="00870029"/>
          <w:p w:rsidR="00DE5E08" w:rsidRDefault="00D576EF" w:rsidP="008700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362 amends the </w:t>
            </w:r>
            <w:r w:rsidRPr="002C2F81">
              <w:t>Code of Criminal Procedure</w:t>
            </w:r>
            <w:r>
              <w:t xml:space="preserve"> to </w:t>
            </w:r>
            <w:r>
              <w:t xml:space="preserve">prohibit </w:t>
            </w:r>
            <w:r w:rsidRPr="002C2F81">
              <w:t xml:space="preserve">the judge or magistrate in whose court a criminal action is pending </w:t>
            </w:r>
            <w:r w:rsidRPr="00DE5E08">
              <w:t>against an accused who has previously given a bond in the course of the action from ordering the accused to be rearrested or from requiring the accused to give another bond in a h</w:t>
            </w:r>
            <w:r w:rsidRPr="00DE5E08">
              <w:t>igher amount because the accused is formally charged with the same offense for which the accused was initia</w:t>
            </w:r>
            <w:r>
              <w:t>lly arrested and bond was given</w:t>
            </w:r>
            <w:r w:rsidRPr="00DE5E08">
              <w:t xml:space="preserve"> unless the judge or magistrate has provided notice </w:t>
            </w:r>
            <w:r>
              <w:t>to each party to the action and</w:t>
            </w:r>
            <w:r>
              <w:t xml:space="preserve">, </w:t>
            </w:r>
            <w:r>
              <w:t>on request of any party</w:t>
            </w:r>
            <w:r>
              <w:t>, provided</w:t>
            </w:r>
            <w:r w:rsidRPr="00DE5E08">
              <w:t xml:space="preserve"> an opportunity for a hearing.</w:t>
            </w:r>
          </w:p>
          <w:p w:rsidR="008423E4" w:rsidRPr="00835628" w:rsidRDefault="00D576EF" w:rsidP="00870029">
            <w:pPr>
              <w:rPr>
                <w:b/>
              </w:rPr>
            </w:pPr>
          </w:p>
        </w:tc>
      </w:tr>
      <w:tr w:rsidR="00C60626" w:rsidTr="00E70593">
        <w:tc>
          <w:tcPr>
            <w:tcW w:w="9576" w:type="dxa"/>
          </w:tcPr>
          <w:p w:rsidR="008423E4" w:rsidRPr="00A8133F" w:rsidRDefault="00D576EF" w:rsidP="0087002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D576EF" w:rsidP="00870029"/>
          <w:p w:rsidR="008423E4" w:rsidRPr="003624F2" w:rsidRDefault="00D576EF" w:rsidP="0087002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D576EF" w:rsidP="00870029">
            <w:pPr>
              <w:rPr>
                <w:b/>
              </w:rPr>
            </w:pPr>
          </w:p>
        </w:tc>
      </w:tr>
    </w:tbl>
    <w:p w:rsidR="008423E4" w:rsidRPr="00BE0E75" w:rsidRDefault="00D576EF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D576EF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76EF">
      <w:r>
        <w:separator/>
      </w:r>
    </w:p>
  </w:endnote>
  <w:endnote w:type="continuationSeparator" w:id="0">
    <w:p w:rsidR="00000000" w:rsidRDefault="00D5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60626" w:rsidTr="009C1E9A">
      <w:trPr>
        <w:cantSplit/>
      </w:trPr>
      <w:tc>
        <w:tcPr>
          <w:tcW w:w="0" w:type="pct"/>
        </w:tcPr>
        <w:p w:rsidR="00137D90" w:rsidRDefault="00D576E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D576E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D576EF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D576E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D576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0626" w:rsidTr="009C1E9A">
      <w:trPr>
        <w:cantSplit/>
      </w:trPr>
      <w:tc>
        <w:tcPr>
          <w:tcW w:w="0" w:type="pct"/>
        </w:tcPr>
        <w:p w:rsidR="00EC379B" w:rsidRDefault="00D576EF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D576E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16109</w:t>
          </w:r>
        </w:p>
      </w:tc>
      <w:tc>
        <w:tcPr>
          <w:tcW w:w="2453" w:type="pct"/>
        </w:tcPr>
        <w:p w:rsidR="00EC379B" w:rsidRDefault="00D576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17.67.410</w:t>
          </w:r>
          <w:r>
            <w:fldChar w:fldCharType="end"/>
          </w:r>
        </w:p>
      </w:tc>
    </w:tr>
    <w:tr w:rsidR="00C60626" w:rsidTr="009C1E9A">
      <w:trPr>
        <w:cantSplit/>
      </w:trPr>
      <w:tc>
        <w:tcPr>
          <w:tcW w:w="0" w:type="pct"/>
        </w:tcPr>
        <w:p w:rsidR="00EC379B" w:rsidRDefault="00D576E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D576E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D576EF" w:rsidP="006D504F">
          <w:pPr>
            <w:pStyle w:val="Footer"/>
            <w:rPr>
              <w:rStyle w:val="PageNumber"/>
            </w:rPr>
          </w:pPr>
        </w:p>
        <w:p w:rsidR="00EC379B" w:rsidRDefault="00D576E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60626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D576E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D576EF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D576EF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76EF">
      <w:r>
        <w:separator/>
      </w:r>
    </w:p>
  </w:footnote>
  <w:footnote w:type="continuationSeparator" w:id="0">
    <w:p w:rsidR="00000000" w:rsidRDefault="00D57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26"/>
    <w:rsid w:val="00C60626"/>
    <w:rsid w:val="00D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D5C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5C54"/>
  </w:style>
  <w:style w:type="paragraph" w:styleId="CommentSubject">
    <w:name w:val="annotation subject"/>
    <w:basedOn w:val="CommentText"/>
    <w:next w:val="CommentText"/>
    <w:link w:val="CommentSubjectChar"/>
    <w:rsid w:val="00BD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5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D5C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5C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D5C54"/>
  </w:style>
  <w:style w:type="paragraph" w:styleId="CommentSubject">
    <w:name w:val="annotation subject"/>
    <w:basedOn w:val="CommentText"/>
    <w:next w:val="CommentText"/>
    <w:link w:val="CommentSubjectChar"/>
    <w:rsid w:val="00BD5C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D5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1317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HB00362 (Committee Report (Unamended))</vt:lpstr>
    </vt:vector>
  </TitlesOfParts>
  <Company>State of Texas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16109</dc:subject>
  <dc:creator>State of Texas</dc:creator>
  <dc:description>HB 362 by Moody-(H)Criminal Jurisprudence</dc:description>
  <cp:lastModifiedBy>Brianna Weis</cp:lastModifiedBy>
  <cp:revision>2</cp:revision>
  <cp:lastPrinted>2017-03-08T20:17:00Z</cp:lastPrinted>
  <dcterms:created xsi:type="dcterms:W3CDTF">2017-03-23T18:39:00Z</dcterms:created>
  <dcterms:modified xsi:type="dcterms:W3CDTF">2017-03-23T18:39:00Z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17.67.410</vt:lpwstr>
  </property>
</Properties>
</file>