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A3" w:rsidRDefault="00E36E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A45906B6E84FA79043B054CC0F3BE0"/>
          </w:placeholder>
        </w:sdtPr>
        <w:sdtContent>
          <w:r w:rsidRPr="005C2A78">
            <w:rPr>
              <w:rFonts w:cs="Times New Roman"/>
              <w:b/>
              <w:szCs w:val="24"/>
              <w:u w:val="single"/>
            </w:rPr>
            <w:t>BILL ANALYSIS</w:t>
          </w:r>
        </w:sdtContent>
      </w:sdt>
    </w:p>
    <w:p w:rsidR="00E36EA3" w:rsidRPr="00585C31" w:rsidRDefault="00E36EA3" w:rsidP="000F1DF9">
      <w:pPr>
        <w:spacing w:after="0" w:line="240" w:lineRule="auto"/>
        <w:rPr>
          <w:rFonts w:cs="Times New Roman"/>
          <w:szCs w:val="24"/>
        </w:rPr>
      </w:pPr>
    </w:p>
    <w:p w:rsidR="00E36EA3" w:rsidRPr="00585C31" w:rsidRDefault="00E36E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6EA3" w:rsidTr="000F1DF9">
        <w:tc>
          <w:tcPr>
            <w:tcW w:w="2718" w:type="dxa"/>
          </w:tcPr>
          <w:p w:rsidR="00E36EA3" w:rsidRPr="005C2A78" w:rsidRDefault="00E36EA3" w:rsidP="006D756B">
            <w:pPr>
              <w:rPr>
                <w:rFonts w:cs="Times New Roman"/>
                <w:szCs w:val="24"/>
              </w:rPr>
            </w:pPr>
            <w:sdt>
              <w:sdtPr>
                <w:rPr>
                  <w:rFonts w:cs="Times New Roman"/>
                  <w:szCs w:val="24"/>
                </w:rPr>
                <w:alias w:val="Agency Title"/>
                <w:tag w:val="AgencyTitleContentControl"/>
                <w:id w:val="1920747753"/>
                <w:lock w:val="sdtContentLocked"/>
                <w:placeholder>
                  <w:docPart w:val="3B081A79A1504338B4DAFB4181CA20CF"/>
                </w:placeholder>
              </w:sdtPr>
              <w:sdtEndPr>
                <w:rPr>
                  <w:rFonts w:cstheme="minorBidi"/>
                  <w:szCs w:val="22"/>
                </w:rPr>
              </w:sdtEndPr>
              <w:sdtContent>
                <w:r>
                  <w:rPr>
                    <w:rFonts w:cs="Times New Roman"/>
                    <w:szCs w:val="24"/>
                  </w:rPr>
                  <w:t>Senate Research Center</w:t>
                </w:r>
              </w:sdtContent>
            </w:sdt>
          </w:p>
        </w:tc>
        <w:tc>
          <w:tcPr>
            <w:tcW w:w="6858" w:type="dxa"/>
          </w:tcPr>
          <w:p w:rsidR="00E36EA3" w:rsidRPr="00FF6471" w:rsidRDefault="00E36EA3" w:rsidP="000F1DF9">
            <w:pPr>
              <w:jc w:val="right"/>
              <w:rPr>
                <w:rFonts w:cs="Times New Roman"/>
                <w:szCs w:val="24"/>
              </w:rPr>
            </w:pPr>
            <w:sdt>
              <w:sdtPr>
                <w:rPr>
                  <w:rFonts w:cs="Times New Roman"/>
                  <w:szCs w:val="24"/>
                </w:rPr>
                <w:alias w:val="Bill Number"/>
                <w:tag w:val="BillNumberOne"/>
                <w:id w:val="-410784069"/>
                <w:lock w:val="sdtContentLocked"/>
                <w:placeholder>
                  <w:docPart w:val="0399D146EC9745BDBBAF8D66A506120C"/>
                </w:placeholder>
              </w:sdtPr>
              <w:sdtContent>
                <w:r>
                  <w:rPr>
                    <w:rFonts w:cs="Times New Roman"/>
                    <w:szCs w:val="24"/>
                  </w:rPr>
                  <w:t>H.B. 435</w:t>
                </w:r>
              </w:sdtContent>
            </w:sdt>
          </w:p>
        </w:tc>
      </w:tr>
      <w:tr w:rsidR="00E36EA3" w:rsidTr="000F1DF9">
        <w:sdt>
          <w:sdtPr>
            <w:rPr>
              <w:rFonts w:cs="Times New Roman"/>
              <w:szCs w:val="24"/>
            </w:rPr>
            <w:alias w:val="TLCNumber"/>
            <w:tag w:val="TLCNumber"/>
            <w:id w:val="-542600604"/>
            <w:lock w:val="sdtLocked"/>
            <w:placeholder>
              <w:docPart w:val="329B47E51DC84EF89199AABCC2DF3C1D"/>
            </w:placeholder>
          </w:sdtPr>
          <w:sdtContent>
            <w:tc>
              <w:tcPr>
                <w:tcW w:w="2718" w:type="dxa"/>
              </w:tcPr>
              <w:p w:rsidR="00E36EA3" w:rsidRPr="000F1DF9" w:rsidRDefault="00E36EA3" w:rsidP="00C65088">
                <w:pPr>
                  <w:rPr>
                    <w:rFonts w:cs="Times New Roman"/>
                    <w:szCs w:val="24"/>
                  </w:rPr>
                </w:pPr>
                <w:r>
                  <w:rPr>
                    <w:rFonts w:cs="Times New Roman"/>
                    <w:szCs w:val="24"/>
                  </w:rPr>
                  <w:t>85R424 SCL/AJZ-D</w:t>
                </w:r>
              </w:p>
            </w:tc>
          </w:sdtContent>
        </w:sdt>
        <w:tc>
          <w:tcPr>
            <w:tcW w:w="6858" w:type="dxa"/>
          </w:tcPr>
          <w:p w:rsidR="00E36EA3" w:rsidRPr="005C2A78" w:rsidRDefault="00E36EA3" w:rsidP="006D756B">
            <w:pPr>
              <w:jc w:val="right"/>
              <w:rPr>
                <w:rFonts w:cs="Times New Roman"/>
                <w:szCs w:val="24"/>
              </w:rPr>
            </w:pPr>
            <w:sdt>
              <w:sdtPr>
                <w:rPr>
                  <w:rFonts w:cs="Times New Roman"/>
                  <w:szCs w:val="24"/>
                </w:rPr>
                <w:alias w:val="Author Label"/>
                <w:tag w:val="By"/>
                <w:id w:val="72399597"/>
                <w:lock w:val="sdtLocked"/>
                <w:placeholder>
                  <w:docPart w:val="D69BEBEE95CD4AF39E7152384E7565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BAD5E90B5E4107B4FC8A0B9F84899E"/>
                </w:placeholder>
              </w:sdtPr>
              <w:sdtContent>
                <w:r>
                  <w:rPr>
                    <w:rFonts w:cs="Times New Roman"/>
                    <w:szCs w:val="24"/>
                  </w:rPr>
                  <w:t>King, Ken et al.</w:t>
                </w:r>
              </w:sdtContent>
            </w:sdt>
            <w:sdt>
              <w:sdtPr>
                <w:rPr>
                  <w:rFonts w:cs="Times New Roman"/>
                  <w:szCs w:val="24"/>
                </w:rPr>
                <w:alias w:val="Sponsor"/>
                <w:tag w:val="Sponsor"/>
                <w:id w:val="-2039656131"/>
                <w:lock w:val="sdtContentLocked"/>
                <w:placeholder>
                  <w:docPart w:val="FB2C710F36684C92AD031424C2FC375D"/>
                </w:placeholder>
              </w:sdtPr>
              <w:sdtContent>
                <w:r>
                  <w:rPr>
                    <w:rFonts w:cs="Times New Roman"/>
                    <w:szCs w:val="24"/>
                  </w:rPr>
                  <w:t xml:space="preserve"> (Perry)</w:t>
                </w:r>
              </w:sdtContent>
            </w:sdt>
          </w:p>
        </w:tc>
      </w:tr>
      <w:tr w:rsidR="00E36EA3" w:rsidTr="000F1DF9">
        <w:tc>
          <w:tcPr>
            <w:tcW w:w="2718" w:type="dxa"/>
          </w:tcPr>
          <w:p w:rsidR="00E36EA3" w:rsidRPr="00BC7495" w:rsidRDefault="00E36EA3" w:rsidP="000F1DF9">
            <w:pPr>
              <w:rPr>
                <w:rFonts w:cs="Times New Roman"/>
                <w:szCs w:val="24"/>
              </w:rPr>
            </w:pPr>
          </w:p>
        </w:tc>
        <w:sdt>
          <w:sdtPr>
            <w:rPr>
              <w:rFonts w:cs="Times New Roman"/>
              <w:szCs w:val="24"/>
            </w:rPr>
            <w:alias w:val="Committee"/>
            <w:tag w:val="Committee"/>
            <w:id w:val="1914272295"/>
            <w:lock w:val="sdtContentLocked"/>
            <w:placeholder>
              <w:docPart w:val="0EB0F212D3D0493C8CF6DA48F1A69678"/>
            </w:placeholder>
          </w:sdtPr>
          <w:sdtContent>
            <w:tc>
              <w:tcPr>
                <w:tcW w:w="6858" w:type="dxa"/>
              </w:tcPr>
              <w:p w:rsidR="00E36EA3" w:rsidRPr="00FF6471" w:rsidRDefault="00E36EA3" w:rsidP="000F1DF9">
                <w:pPr>
                  <w:jc w:val="right"/>
                  <w:rPr>
                    <w:rFonts w:cs="Times New Roman"/>
                    <w:szCs w:val="24"/>
                  </w:rPr>
                </w:pPr>
                <w:r>
                  <w:rPr>
                    <w:rFonts w:cs="Times New Roman"/>
                    <w:szCs w:val="24"/>
                  </w:rPr>
                  <w:t>State Affairs</w:t>
                </w:r>
              </w:p>
            </w:tc>
          </w:sdtContent>
        </w:sdt>
      </w:tr>
      <w:tr w:rsidR="00E36EA3" w:rsidTr="000F1DF9">
        <w:tc>
          <w:tcPr>
            <w:tcW w:w="2718" w:type="dxa"/>
          </w:tcPr>
          <w:p w:rsidR="00E36EA3" w:rsidRPr="00BC7495" w:rsidRDefault="00E36EA3" w:rsidP="000F1DF9">
            <w:pPr>
              <w:rPr>
                <w:rFonts w:cs="Times New Roman"/>
                <w:szCs w:val="24"/>
              </w:rPr>
            </w:pPr>
          </w:p>
        </w:tc>
        <w:sdt>
          <w:sdtPr>
            <w:rPr>
              <w:rFonts w:cs="Times New Roman"/>
              <w:szCs w:val="24"/>
            </w:rPr>
            <w:alias w:val="Date"/>
            <w:tag w:val="DateContentControl"/>
            <w:id w:val="1178081906"/>
            <w:lock w:val="sdtLocked"/>
            <w:placeholder>
              <w:docPart w:val="DB238156978A4820B75204BAB0550BD3"/>
            </w:placeholder>
            <w:date w:fullDate="2017-05-17T00:00:00Z">
              <w:dateFormat w:val="M/d/yyyy"/>
              <w:lid w:val="en-US"/>
              <w:storeMappedDataAs w:val="dateTime"/>
              <w:calendar w:val="gregorian"/>
            </w:date>
          </w:sdtPr>
          <w:sdtContent>
            <w:tc>
              <w:tcPr>
                <w:tcW w:w="6858" w:type="dxa"/>
              </w:tcPr>
              <w:p w:rsidR="00E36EA3" w:rsidRPr="00FF6471" w:rsidRDefault="00E36EA3" w:rsidP="000F1DF9">
                <w:pPr>
                  <w:jc w:val="right"/>
                  <w:rPr>
                    <w:rFonts w:cs="Times New Roman"/>
                    <w:szCs w:val="24"/>
                  </w:rPr>
                </w:pPr>
                <w:r>
                  <w:rPr>
                    <w:rFonts w:cs="Times New Roman"/>
                    <w:szCs w:val="24"/>
                  </w:rPr>
                  <w:t>5/17/2017</w:t>
                </w:r>
              </w:p>
            </w:tc>
          </w:sdtContent>
        </w:sdt>
      </w:tr>
      <w:tr w:rsidR="00E36EA3" w:rsidTr="000F1DF9">
        <w:tc>
          <w:tcPr>
            <w:tcW w:w="2718" w:type="dxa"/>
          </w:tcPr>
          <w:p w:rsidR="00E36EA3" w:rsidRPr="00BC7495" w:rsidRDefault="00E36EA3" w:rsidP="000F1DF9">
            <w:pPr>
              <w:rPr>
                <w:rFonts w:cs="Times New Roman"/>
                <w:szCs w:val="24"/>
              </w:rPr>
            </w:pPr>
          </w:p>
        </w:tc>
        <w:sdt>
          <w:sdtPr>
            <w:rPr>
              <w:rFonts w:cs="Times New Roman"/>
              <w:szCs w:val="24"/>
            </w:rPr>
            <w:alias w:val="BA Version"/>
            <w:tag w:val="BAVersion"/>
            <w:id w:val="-1685590809"/>
            <w:lock w:val="sdtContentLocked"/>
            <w:placeholder>
              <w:docPart w:val="41B2C163701A4327BD805366C3892FAB"/>
            </w:placeholder>
          </w:sdtPr>
          <w:sdtContent>
            <w:tc>
              <w:tcPr>
                <w:tcW w:w="6858" w:type="dxa"/>
              </w:tcPr>
              <w:p w:rsidR="00E36EA3" w:rsidRPr="00FF6471" w:rsidRDefault="00E36EA3" w:rsidP="000F1DF9">
                <w:pPr>
                  <w:jc w:val="right"/>
                  <w:rPr>
                    <w:rFonts w:cs="Times New Roman"/>
                    <w:szCs w:val="24"/>
                  </w:rPr>
                </w:pPr>
                <w:r>
                  <w:rPr>
                    <w:rFonts w:cs="Times New Roman"/>
                    <w:szCs w:val="24"/>
                  </w:rPr>
                  <w:t>Engrossed</w:t>
                </w:r>
              </w:p>
            </w:tc>
          </w:sdtContent>
        </w:sdt>
      </w:tr>
    </w:tbl>
    <w:p w:rsidR="00E36EA3" w:rsidRPr="00FF6471" w:rsidRDefault="00E36EA3" w:rsidP="000F1DF9">
      <w:pPr>
        <w:spacing w:after="0" w:line="240" w:lineRule="auto"/>
        <w:rPr>
          <w:rFonts w:cs="Times New Roman"/>
          <w:szCs w:val="24"/>
        </w:rPr>
      </w:pPr>
    </w:p>
    <w:p w:rsidR="00E36EA3" w:rsidRPr="00FF6471" w:rsidRDefault="00E36EA3" w:rsidP="000F1DF9">
      <w:pPr>
        <w:spacing w:after="0" w:line="240" w:lineRule="auto"/>
        <w:rPr>
          <w:rFonts w:cs="Times New Roman"/>
          <w:szCs w:val="24"/>
        </w:rPr>
      </w:pPr>
    </w:p>
    <w:p w:rsidR="00E36EA3" w:rsidRPr="00FF6471" w:rsidRDefault="00E36E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4A27DADF6D4E8FADB32BECBFFFE0CB"/>
        </w:placeholder>
      </w:sdtPr>
      <w:sdtContent>
        <w:p w:rsidR="00E36EA3" w:rsidRDefault="00E36E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72FAFE2ACB4A6893389DC22C549FF9"/>
        </w:placeholder>
      </w:sdtPr>
      <w:sdtContent>
        <w:p w:rsidR="00E36EA3" w:rsidRDefault="00E36EA3" w:rsidP="00D63CE4">
          <w:pPr>
            <w:pStyle w:val="NormalWeb"/>
            <w:spacing w:before="0" w:beforeAutospacing="0" w:after="0" w:afterAutospacing="0"/>
            <w:jc w:val="both"/>
            <w:divId w:val="1374962458"/>
            <w:rPr>
              <w:rFonts w:eastAsia="Times New Roman"/>
              <w:bCs/>
            </w:rPr>
          </w:pPr>
        </w:p>
        <w:p w:rsidR="00E36EA3" w:rsidRPr="00D63CE4" w:rsidRDefault="00E36EA3" w:rsidP="00D63CE4">
          <w:pPr>
            <w:pStyle w:val="NormalWeb"/>
            <w:spacing w:before="0" w:beforeAutospacing="0" w:after="0" w:afterAutospacing="0"/>
            <w:jc w:val="both"/>
            <w:divId w:val="1374962458"/>
            <w:rPr>
              <w:color w:val="000000"/>
            </w:rPr>
          </w:pPr>
          <w:r w:rsidRPr="00D63CE4">
            <w:rPr>
              <w:color w:val="000000"/>
            </w:rPr>
            <w:t>Concerned parties maintain that volunteer emergency services personnel who carry handguns may be required to remove their handguns before they are allowed on certain premises to perform their duties, a situation that could result in dangerous delays in the rendering of emergency services. H.B. 435 seeks to address this issue by providing certain legal protections to volunteer emergency services personnel who carry their licensed handguns while engaged in providing emergency services.</w:t>
          </w:r>
        </w:p>
        <w:p w:rsidR="00E36EA3" w:rsidRPr="00D70925" w:rsidRDefault="00E36EA3" w:rsidP="00D63CE4">
          <w:pPr>
            <w:spacing w:after="0" w:line="240" w:lineRule="auto"/>
            <w:jc w:val="both"/>
            <w:rPr>
              <w:rFonts w:eastAsia="Times New Roman" w:cs="Times New Roman"/>
              <w:bCs/>
              <w:szCs w:val="24"/>
            </w:rPr>
          </w:pPr>
        </w:p>
      </w:sdtContent>
    </w:sdt>
    <w:p w:rsidR="00E36EA3" w:rsidRDefault="00E36E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435 </w:t>
      </w:r>
      <w:bookmarkStart w:id="1" w:name="AmendsCurrentLaw"/>
      <w:bookmarkEnd w:id="1"/>
      <w:r>
        <w:rPr>
          <w:rFonts w:cs="Times New Roman"/>
          <w:szCs w:val="24"/>
        </w:rPr>
        <w:t>amends current law relating to the application of certain weapons laws to and liability for certain actions of volunteer emergency services personnel licensed to carry a handgun.</w:t>
      </w:r>
    </w:p>
    <w:p w:rsidR="00E36EA3" w:rsidRPr="009F159C" w:rsidRDefault="00E36EA3" w:rsidP="000F1DF9">
      <w:pPr>
        <w:spacing w:after="0" w:line="240" w:lineRule="auto"/>
        <w:jc w:val="both"/>
        <w:rPr>
          <w:rFonts w:eastAsia="Times New Roman" w:cs="Times New Roman"/>
          <w:szCs w:val="24"/>
        </w:rPr>
      </w:pPr>
    </w:p>
    <w:p w:rsidR="00E36EA3" w:rsidRPr="005C2A78" w:rsidRDefault="00E36E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7AC0D841C840B0BDE9F7EDE40B6743"/>
          </w:placeholder>
        </w:sdtPr>
        <w:sdtContent>
          <w:r>
            <w:rPr>
              <w:rFonts w:eastAsia="Times New Roman" w:cs="Times New Roman"/>
              <w:b/>
              <w:szCs w:val="24"/>
              <w:u w:val="single"/>
            </w:rPr>
            <w:t>RULEMAKING AUTHORITY</w:t>
          </w:r>
        </w:sdtContent>
      </w:sdt>
    </w:p>
    <w:p w:rsidR="00E36EA3" w:rsidRPr="006529C4" w:rsidRDefault="00E36EA3" w:rsidP="00774EC7">
      <w:pPr>
        <w:spacing w:after="0" w:line="240" w:lineRule="auto"/>
        <w:jc w:val="both"/>
        <w:rPr>
          <w:rFonts w:cs="Times New Roman"/>
          <w:szCs w:val="24"/>
        </w:rPr>
      </w:pPr>
    </w:p>
    <w:p w:rsidR="00E36EA3" w:rsidRPr="006529C4" w:rsidRDefault="00E36E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6EA3" w:rsidRPr="006529C4" w:rsidRDefault="00E36EA3" w:rsidP="00774EC7">
      <w:pPr>
        <w:spacing w:after="0" w:line="240" w:lineRule="auto"/>
        <w:jc w:val="both"/>
        <w:rPr>
          <w:rFonts w:cs="Times New Roman"/>
          <w:szCs w:val="24"/>
        </w:rPr>
      </w:pPr>
    </w:p>
    <w:p w:rsidR="00E36EA3" w:rsidRPr="005C2A78" w:rsidRDefault="00E36E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64C528816E4AD4AE91DCC7F5FA1556"/>
          </w:placeholder>
        </w:sdtPr>
        <w:sdtContent>
          <w:r>
            <w:rPr>
              <w:rFonts w:eastAsia="Times New Roman" w:cs="Times New Roman"/>
              <w:b/>
              <w:szCs w:val="24"/>
              <w:u w:val="single"/>
            </w:rPr>
            <w:t>SECTION BY SECTION ANALYSIS</w:t>
          </w:r>
        </w:sdtContent>
      </w:sdt>
    </w:p>
    <w:p w:rsidR="00E36EA3" w:rsidRPr="005C2A78" w:rsidRDefault="00E36EA3" w:rsidP="000F1DF9">
      <w:pPr>
        <w:spacing w:after="0" w:line="240" w:lineRule="auto"/>
        <w:jc w:val="both"/>
        <w:rPr>
          <w:rFonts w:eastAsia="Times New Roman" w:cs="Times New Roman"/>
          <w:szCs w:val="24"/>
        </w:rPr>
      </w:pPr>
    </w:p>
    <w:p w:rsidR="00E36EA3" w:rsidRDefault="00E36EA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5, Civil Practice and Remedies Code, by adding Chapter 112, as follows: </w:t>
      </w:r>
    </w:p>
    <w:p w:rsidR="00E36EA3" w:rsidRDefault="00E36EA3" w:rsidP="000F1DF9">
      <w:pPr>
        <w:spacing w:after="0" w:line="240" w:lineRule="auto"/>
        <w:jc w:val="both"/>
        <w:rPr>
          <w:rFonts w:eastAsia="Times New Roman" w:cs="Times New Roman"/>
          <w:szCs w:val="24"/>
        </w:rPr>
      </w:pPr>
    </w:p>
    <w:p w:rsidR="00E36EA3" w:rsidRDefault="00E36EA3" w:rsidP="009F159C">
      <w:pPr>
        <w:spacing w:after="0" w:line="240" w:lineRule="auto"/>
        <w:jc w:val="center"/>
        <w:rPr>
          <w:rFonts w:eastAsia="Times New Roman" w:cs="Times New Roman"/>
          <w:szCs w:val="24"/>
        </w:rPr>
      </w:pPr>
      <w:r w:rsidRPr="009F159C">
        <w:rPr>
          <w:rFonts w:eastAsia="Times New Roman" w:cs="Times New Roman"/>
          <w:szCs w:val="24"/>
        </w:rPr>
        <w:t>CHAPTER 112. LIMITATION OF LIABILITY FOR GOVERNMENTAL UNITS</w:t>
      </w:r>
    </w:p>
    <w:p w:rsidR="00E36EA3" w:rsidRDefault="00E36EA3" w:rsidP="009F159C">
      <w:pPr>
        <w:spacing w:after="0" w:line="240" w:lineRule="auto"/>
        <w:jc w:val="center"/>
        <w:rPr>
          <w:rFonts w:eastAsia="Times New Roman" w:cs="Times New Roman"/>
          <w:szCs w:val="24"/>
        </w:rPr>
      </w:pPr>
    </w:p>
    <w:p w:rsidR="00E36EA3" w:rsidRDefault="00E36EA3" w:rsidP="009F159C">
      <w:pPr>
        <w:spacing w:after="0" w:line="240" w:lineRule="auto"/>
        <w:ind w:left="720"/>
        <w:jc w:val="both"/>
        <w:rPr>
          <w:rFonts w:eastAsia="Times New Roman" w:cs="Times New Roman"/>
          <w:szCs w:val="24"/>
        </w:rPr>
      </w:pPr>
      <w:r w:rsidRPr="009F159C">
        <w:rPr>
          <w:rFonts w:eastAsia="Times New Roman" w:cs="Times New Roman"/>
          <w:szCs w:val="24"/>
        </w:rPr>
        <w:t>Sec. 112.001.  CERTAIN ACTIONS OF VOLUNTEER EMERGENCY SERVICES PERSONNEL.</w:t>
      </w:r>
      <w:r>
        <w:rPr>
          <w:rFonts w:eastAsia="Times New Roman" w:cs="Times New Roman"/>
          <w:szCs w:val="24"/>
        </w:rPr>
        <w:t xml:space="preserve"> (a) Defines "governmental unit" and "volunteer emergency services personnel."</w:t>
      </w:r>
    </w:p>
    <w:p w:rsidR="00E36EA3" w:rsidRDefault="00E36EA3" w:rsidP="009F159C">
      <w:pPr>
        <w:spacing w:after="0" w:line="240" w:lineRule="auto"/>
        <w:ind w:left="720"/>
        <w:jc w:val="both"/>
        <w:rPr>
          <w:rFonts w:eastAsia="Times New Roman" w:cs="Times New Roman"/>
          <w:szCs w:val="24"/>
        </w:rPr>
      </w:pPr>
    </w:p>
    <w:p w:rsidR="00E36EA3" w:rsidRDefault="00E36EA3" w:rsidP="009F159C">
      <w:pPr>
        <w:spacing w:after="0" w:line="240" w:lineRule="auto"/>
        <w:ind w:left="1440"/>
        <w:jc w:val="both"/>
        <w:rPr>
          <w:rFonts w:eastAsia="Times New Roman" w:cs="Times New Roman"/>
          <w:szCs w:val="24"/>
        </w:rPr>
      </w:pPr>
      <w:r>
        <w:rPr>
          <w:rFonts w:eastAsia="Times New Roman" w:cs="Times New Roman"/>
          <w:szCs w:val="24"/>
        </w:rPr>
        <w:t>(b) Provides that a</w:t>
      </w:r>
      <w:r w:rsidRPr="009F159C">
        <w:rPr>
          <w:rFonts w:eastAsia="Times New Roman" w:cs="Times New Roman"/>
          <w:szCs w:val="24"/>
        </w:rPr>
        <w:t xml:space="preserve"> governmental unit is not liable in a civil action arising from the discharge of a handgun by an individual who is volunteer emergency services personnel and licensed to carry the handgun under Subchapter H</w:t>
      </w:r>
      <w:r>
        <w:rPr>
          <w:rFonts w:eastAsia="Times New Roman" w:cs="Times New Roman"/>
          <w:szCs w:val="24"/>
        </w:rPr>
        <w:t xml:space="preserve"> (License to Carry a Handgun)</w:t>
      </w:r>
      <w:r w:rsidRPr="009F159C">
        <w:rPr>
          <w:rFonts w:eastAsia="Times New Roman" w:cs="Times New Roman"/>
          <w:szCs w:val="24"/>
        </w:rPr>
        <w:t>, Chapter 411</w:t>
      </w:r>
      <w:r>
        <w:rPr>
          <w:rFonts w:eastAsia="Times New Roman" w:cs="Times New Roman"/>
          <w:szCs w:val="24"/>
        </w:rPr>
        <w:t xml:space="preserve"> (Department of Public Safety of the State of Texas)</w:t>
      </w:r>
      <w:r w:rsidRPr="009F159C">
        <w:rPr>
          <w:rFonts w:eastAsia="Times New Roman" w:cs="Times New Roman"/>
          <w:szCs w:val="24"/>
        </w:rPr>
        <w:t>, Government Code.</w:t>
      </w:r>
    </w:p>
    <w:p w:rsidR="00E36EA3" w:rsidRDefault="00E36EA3" w:rsidP="009F159C">
      <w:pPr>
        <w:spacing w:after="0" w:line="240" w:lineRule="auto"/>
        <w:ind w:left="1440"/>
        <w:jc w:val="both"/>
        <w:rPr>
          <w:rFonts w:eastAsia="Times New Roman" w:cs="Times New Roman"/>
          <w:szCs w:val="24"/>
        </w:rPr>
      </w:pPr>
    </w:p>
    <w:p w:rsidR="00E36EA3" w:rsidRPr="009F159C" w:rsidRDefault="00E36EA3" w:rsidP="009F159C">
      <w:pPr>
        <w:spacing w:after="0" w:line="240" w:lineRule="auto"/>
        <w:ind w:left="1440"/>
        <w:jc w:val="both"/>
        <w:rPr>
          <w:rFonts w:eastAsia="Times New Roman" w:cs="Times New Roman"/>
          <w:szCs w:val="24"/>
        </w:rPr>
      </w:pPr>
      <w:r>
        <w:rPr>
          <w:rFonts w:eastAsia="Times New Roman" w:cs="Times New Roman"/>
          <w:szCs w:val="24"/>
        </w:rPr>
        <w:t>(c) Provides that t</w:t>
      </w:r>
      <w:r w:rsidRPr="009F159C">
        <w:rPr>
          <w:rFonts w:eastAsia="Times New Roman" w:cs="Times New Roman"/>
          <w:szCs w:val="24"/>
        </w:rPr>
        <w:t>he discharge of a handgun by an individual who is volunteer emergency services personnel and licensed to carry the handgun under Subchapter H, Chapter 411, Government Code, is outside the course and scope of the individual's duties as volunteer emergency services personnel.</w:t>
      </w:r>
    </w:p>
    <w:p w:rsidR="00E36EA3" w:rsidRPr="009F159C" w:rsidRDefault="00E36EA3" w:rsidP="009F159C">
      <w:pPr>
        <w:spacing w:after="0" w:line="240" w:lineRule="auto"/>
        <w:ind w:left="1440"/>
        <w:jc w:val="both"/>
        <w:rPr>
          <w:rFonts w:eastAsia="Times New Roman" w:cs="Times New Roman"/>
          <w:szCs w:val="24"/>
        </w:rPr>
      </w:pPr>
    </w:p>
    <w:p w:rsidR="00E36EA3" w:rsidRPr="005C2A78" w:rsidRDefault="00E36EA3" w:rsidP="009F159C">
      <w:pPr>
        <w:spacing w:after="0" w:line="240" w:lineRule="auto"/>
        <w:ind w:left="1440"/>
        <w:jc w:val="both"/>
        <w:rPr>
          <w:rFonts w:eastAsia="Times New Roman" w:cs="Times New Roman"/>
          <w:szCs w:val="24"/>
        </w:rPr>
      </w:pPr>
      <w:r>
        <w:rPr>
          <w:rFonts w:eastAsia="Times New Roman" w:cs="Times New Roman"/>
          <w:szCs w:val="24"/>
        </w:rPr>
        <w:t>(d) Prohibits t</w:t>
      </w:r>
      <w:r w:rsidRPr="009F159C">
        <w:rPr>
          <w:rFonts w:eastAsia="Times New Roman" w:cs="Times New Roman"/>
          <w:szCs w:val="24"/>
        </w:rPr>
        <w:t xml:space="preserve">his section </w:t>
      </w:r>
      <w:r>
        <w:rPr>
          <w:rFonts w:eastAsia="Times New Roman" w:cs="Times New Roman"/>
          <w:szCs w:val="24"/>
        </w:rPr>
        <w:t>from being</w:t>
      </w:r>
      <w:r w:rsidRPr="009F159C">
        <w:rPr>
          <w:rFonts w:eastAsia="Times New Roman" w:cs="Times New Roman"/>
          <w:szCs w:val="24"/>
        </w:rPr>
        <w:t xml:space="preserve"> construed to waive the immunity from suit or liability of a governmental unit under Chapter 101</w:t>
      </w:r>
      <w:r>
        <w:rPr>
          <w:rFonts w:eastAsia="Times New Roman" w:cs="Times New Roman"/>
          <w:szCs w:val="24"/>
        </w:rPr>
        <w:t xml:space="preserve"> (Tort Claims)</w:t>
      </w:r>
      <w:r w:rsidRPr="009F159C">
        <w:rPr>
          <w:rFonts w:eastAsia="Times New Roman" w:cs="Times New Roman"/>
          <w:szCs w:val="24"/>
        </w:rPr>
        <w:t xml:space="preserve"> or any other law.</w:t>
      </w:r>
    </w:p>
    <w:p w:rsidR="00E36EA3" w:rsidRPr="005C2A78" w:rsidRDefault="00E36EA3" w:rsidP="000F1DF9">
      <w:pPr>
        <w:spacing w:after="0" w:line="240" w:lineRule="auto"/>
        <w:jc w:val="both"/>
        <w:rPr>
          <w:rFonts w:eastAsia="Times New Roman" w:cs="Times New Roman"/>
          <w:szCs w:val="24"/>
        </w:rPr>
      </w:pPr>
    </w:p>
    <w:p w:rsidR="00E36EA3" w:rsidRPr="005C2A78" w:rsidRDefault="00E36EA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30.06, Penal Code, by adding Subsection (f), to provide that it </w:t>
      </w:r>
      <w:r w:rsidRPr="009F159C">
        <w:rPr>
          <w:rFonts w:eastAsia="Times New Roman" w:cs="Times New Roman"/>
          <w:szCs w:val="24"/>
        </w:rPr>
        <w:t>is a defense to prosecution under this section</w:t>
      </w:r>
      <w:r>
        <w:rPr>
          <w:rFonts w:eastAsia="Times New Roman" w:cs="Times New Roman"/>
          <w:szCs w:val="24"/>
        </w:rPr>
        <w:t xml:space="preserve"> (Trespass by License Holder with a Concealed Handgun)</w:t>
      </w:r>
      <w:r w:rsidRPr="009F159C">
        <w:rPr>
          <w:rFonts w:eastAsia="Times New Roman" w:cs="Times New Roman"/>
          <w:szCs w:val="24"/>
        </w:rPr>
        <w:t xml:space="preserve"> that the license holder is volunteer emergency services personnel, as defined by Section 46.01</w:t>
      </w:r>
      <w:r>
        <w:rPr>
          <w:rFonts w:eastAsia="Times New Roman" w:cs="Times New Roman"/>
          <w:szCs w:val="24"/>
        </w:rPr>
        <w:t xml:space="preserve"> (Definitions)</w:t>
      </w:r>
      <w:r w:rsidRPr="009F159C">
        <w:rPr>
          <w:rFonts w:eastAsia="Times New Roman" w:cs="Times New Roman"/>
          <w:szCs w:val="24"/>
        </w:rPr>
        <w:t>.</w:t>
      </w:r>
    </w:p>
    <w:p w:rsidR="00E36EA3" w:rsidRPr="005C2A78" w:rsidRDefault="00E36EA3" w:rsidP="000F1DF9">
      <w:pPr>
        <w:spacing w:after="0" w:line="240" w:lineRule="auto"/>
        <w:jc w:val="both"/>
        <w:rPr>
          <w:rFonts w:eastAsia="Times New Roman" w:cs="Times New Roman"/>
          <w:szCs w:val="24"/>
        </w:rPr>
      </w:pPr>
    </w:p>
    <w:p w:rsidR="00E36EA3" w:rsidRDefault="00E36EA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30.07, Penal Code, by adding Subsection (g), to provide that it </w:t>
      </w:r>
      <w:r w:rsidRPr="009F159C">
        <w:rPr>
          <w:rFonts w:eastAsia="Times New Roman" w:cs="Times New Roman"/>
          <w:szCs w:val="24"/>
        </w:rPr>
        <w:t>is a defense to prosecution under this section</w:t>
      </w:r>
      <w:r>
        <w:rPr>
          <w:rFonts w:eastAsia="Times New Roman" w:cs="Times New Roman"/>
          <w:szCs w:val="24"/>
        </w:rPr>
        <w:t xml:space="preserve"> (Trespass by License Holder with an Openly Carried Handgun)</w:t>
      </w:r>
      <w:r w:rsidRPr="009F159C">
        <w:rPr>
          <w:rFonts w:eastAsia="Times New Roman" w:cs="Times New Roman"/>
          <w:szCs w:val="24"/>
        </w:rPr>
        <w:t xml:space="preserve"> that the license holder is volunteer emergency services personnel, as defined by Section 46.01.</w:t>
      </w:r>
    </w:p>
    <w:p w:rsidR="00E36EA3" w:rsidRDefault="00E36EA3" w:rsidP="000F1DF9">
      <w:pPr>
        <w:spacing w:after="0" w:line="240" w:lineRule="auto"/>
        <w:jc w:val="both"/>
        <w:rPr>
          <w:rFonts w:eastAsia="Times New Roman" w:cs="Times New Roman"/>
          <w:szCs w:val="24"/>
        </w:rPr>
      </w:pPr>
    </w:p>
    <w:p w:rsidR="00E36EA3" w:rsidRDefault="00E36EA3" w:rsidP="000F1DF9">
      <w:pPr>
        <w:spacing w:after="0" w:line="240" w:lineRule="auto"/>
        <w:jc w:val="both"/>
        <w:rPr>
          <w:rFonts w:eastAsia="Times New Roman" w:cs="Times New Roman"/>
          <w:szCs w:val="24"/>
        </w:rPr>
      </w:pPr>
      <w:r>
        <w:rPr>
          <w:rFonts w:eastAsia="Times New Roman" w:cs="Times New Roman"/>
          <w:szCs w:val="24"/>
        </w:rPr>
        <w:t>SECTION 4. Amends Section 46.01, Penal Code, by adding Subdivision (18) to define "volunteer emergency services personnel."</w:t>
      </w:r>
    </w:p>
    <w:p w:rsidR="00E36EA3" w:rsidRDefault="00E36EA3" w:rsidP="000F1DF9">
      <w:pPr>
        <w:spacing w:after="0" w:line="240" w:lineRule="auto"/>
        <w:jc w:val="both"/>
        <w:rPr>
          <w:rFonts w:eastAsia="Times New Roman" w:cs="Times New Roman"/>
          <w:szCs w:val="24"/>
        </w:rPr>
      </w:pPr>
    </w:p>
    <w:p w:rsidR="00E36EA3" w:rsidRDefault="00E36EA3" w:rsidP="000F1DF9">
      <w:pPr>
        <w:spacing w:after="0" w:line="240" w:lineRule="auto"/>
        <w:jc w:val="both"/>
        <w:rPr>
          <w:rFonts w:eastAsia="Times New Roman" w:cs="Times New Roman"/>
          <w:szCs w:val="24"/>
        </w:rPr>
      </w:pPr>
      <w:r>
        <w:rPr>
          <w:rFonts w:eastAsia="Times New Roman" w:cs="Times New Roman"/>
          <w:szCs w:val="24"/>
        </w:rPr>
        <w:t xml:space="preserve">SECTION 5. Amends Section 46.035, Penal Code, by adding Subsection (m), to provide that it </w:t>
      </w:r>
      <w:r w:rsidRPr="009F159C">
        <w:rPr>
          <w:rFonts w:eastAsia="Times New Roman" w:cs="Times New Roman"/>
          <w:szCs w:val="24"/>
        </w:rPr>
        <w:t>is a defense to prosecution under Subsections (b)</w:t>
      </w:r>
      <w:r>
        <w:rPr>
          <w:rFonts w:eastAsia="Times New Roman" w:cs="Times New Roman"/>
          <w:szCs w:val="24"/>
        </w:rPr>
        <w:t xml:space="preserve"> (relating to a license holder committing an offense if the license holder carries a handgun in certain places in a certain manner) </w:t>
      </w:r>
      <w:r w:rsidRPr="009F159C">
        <w:rPr>
          <w:rFonts w:eastAsia="Times New Roman" w:cs="Times New Roman"/>
          <w:szCs w:val="24"/>
        </w:rPr>
        <w:t xml:space="preserve">and (c) </w:t>
      </w:r>
      <w:r>
        <w:rPr>
          <w:rFonts w:eastAsia="Times New Roman" w:cs="Times New Roman"/>
          <w:szCs w:val="24"/>
        </w:rPr>
        <w:t xml:space="preserve">(relating to a license holder committing an offense if the license holder carries a handgun in a room where open meetings may be held by a governmental entity) </w:t>
      </w:r>
      <w:r w:rsidRPr="009F159C">
        <w:rPr>
          <w:rFonts w:eastAsia="Times New Roman" w:cs="Times New Roman"/>
          <w:szCs w:val="24"/>
        </w:rPr>
        <w:t>that the actor is volunteer emergency services personnel engaged in providing emergency services.</w:t>
      </w:r>
    </w:p>
    <w:p w:rsidR="00E36EA3" w:rsidRDefault="00E36EA3" w:rsidP="000F1DF9">
      <w:pPr>
        <w:spacing w:after="0" w:line="240" w:lineRule="auto"/>
        <w:jc w:val="both"/>
        <w:rPr>
          <w:rFonts w:eastAsia="Times New Roman" w:cs="Times New Roman"/>
          <w:szCs w:val="24"/>
        </w:rPr>
      </w:pPr>
    </w:p>
    <w:p w:rsidR="00E36EA3" w:rsidRDefault="00E36EA3" w:rsidP="000F1DF9">
      <w:pPr>
        <w:spacing w:after="0" w:line="240" w:lineRule="auto"/>
        <w:jc w:val="both"/>
        <w:rPr>
          <w:rFonts w:eastAsia="Times New Roman" w:cs="Times New Roman"/>
          <w:szCs w:val="24"/>
        </w:rPr>
      </w:pPr>
      <w:r>
        <w:rPr>
          <w:rFonts w:eastAsia="Times New Roman" w:cs="Times New Roman"/>
          <w:szCs w:val="24"/>
        </w:rPr>
        <w:t xml:space="preserve">SECTION 6. Amends Section 46.15(a), Penal Code, to provide that Sections 46.02 (Unlawful Carrying Weapons) and 46.03 (Places Weapons Prohibited) do not apply to certain individuals, including a person who is </w:t>
      </w:r>
      <w:r w:rsidRPr="009F159C">
        <w:rPr>
          <w:rFonts w:eastAsia="Times New Roman" w:cs="Times New Roman"/>
          <w:szCs w:val="24"/>
        </w:rPr>
        <w:t xml:space="preserve"> volunteer emergency services personnel if the person is</w:t>
      </w:r>
      <w:r>
        <w:rPr>
          <w:rFonts w:eastAsia="Times New Roman" w:cs="Times New Roman"/>
          <w:szCs w:val="24"/>
        </w:rPr>
        <w:t xml:space="preserve"> </w:t>
      </w:r>
      <w:r w:rsidRPr="009F159C">
        <w:rPr>
          <w:rFonts w:eastAsia="Times New Roman" w:cs="Times New Roman"/>
          <w:szCs w:val="24"/>
        </w:rPr>
        <w:t xml:space="preserve">carrying a handgun under the authority of Subchapter </w:t>
      </w:r>
      <w:r>
        <w:rPr>
          <w:rFonts w:eastAsia="Times New Roman" w:cs="Times New Roman"/>
          <w:szCs w:val="24"/>
        </w:rPr>
        <w:t xml:space="preserve">H, Chapter 411, Government Code, and </w:t>
      </w:r>
      <w:r w:rsidRPr="009F159C">
        <w:rPr>
          <w:rFonts w:eastAsia="Times New Roman" w:cs="Times New Roman"/>
          <w:szCs w:val="24"/>
        </w:rPr>
        <w:t>engaged in providing emergency services.</w:t>
      </w:r>
    </w:p>
    <w:p w:rsidR="00E36EA3" w:rsidRDefault="00E36EA3" w:rsidP="000F1DF9">
      <w:pPr>
        <w:spacing w:after="0" w:line="240" w:lineRule="auto"/>
        <w:jc w:val="both"/>
        <w:rPr>
          <w:rFonts w:eastAsia="Times New Roman" w:cs="Times New Roman"/>
          <w:szCs w:val="24"/>
        </w:rPr>
      </w:pPr>
    </w:p>
    <w:p w:rsidR="00E36EA3" w:rsidRDefault="00E36EA3" w:rsidP="000F1DF9">
      <w:pPr>
        <w:spacing w:after="0" w:line="240" w:lineRule="auto"/>
        <w:jc w:val="both"/>
        <w:rPr>
          <w:rFonts w:eastAsia="Times New Roman" w:cs="Times New Roman"/>
          <w:szCs w:val="24"/>
        </w:rPr>
      </w:pPr>
      <w:r>
        <w:rPr>
          <w:rFonts w:eastAsia="Times New Roman" w:cs="Times New Roman"/>
          <w:szCs w:val="24"/>
        </w:rPr>
        <w:t xml:space="preserve">SECTION 7. Makes application of the </w:t>
      </w:r>
      <w:r w:rsidRPr="009F159C">
        <w:rPr>
          <w:rFonts w:eastAsia="Times New Roman" w:cs="Times New Roman"/>
          <w:szCs w:val="24"/>
        </w:rPr>
        <w:t>changes in law made by this Act to Sections 30.06 and 30.07 and Chapter 46, Penal Code,</w:t>
      </w:r>
      <w:r>
        <w:rPr>
          <w:rFonts w:eastAsia="Times New Roman" w:cs="Times New Roman"/>
          <w:szCs w:val="24"/>
        </w:rPr>
        <w:t xml:space="preserve">  prospective.</w:t>
      </w:r>
    </w:p>
    <w:p w:rsidR="00E36EA3" w:rsidRDefault="00E36EA3" w:rsidP="000F1DF9">
      <w:pPr>
        <w:spacing w:after="0" w:line="240" w:lineRule="auto"/>
        <w:jc w:val="both"/>
        <w:rPr>
          <w:rFonts w:eastAsia="Times New Roman" w:cs="Times New Roman"/>
          <w:szCs w:val="24"/>
        </w:rPr>
      </w:pPr>
    </w:p>
    <w:p w:rsidR="00E36EA3" w:rsidRDefault="00E36EA3" w:rsidP="000F1DF9">
      <w:pPr>
        <w:spacing w:after="0" w:line="240" w:lineRule="auto"/>
        <w:jc w:val="both"/>
        <w:rPr>
          <w:rFonts w:eastAsia="Times New Roman" w:cs="Times New Roman"/>
          <w:szCs w:val="24"/>
        </w:rPr>
      </w:pPr>
      <w:r>
        <w:rPr>
          <w:rFonts w:eastAsia="Times New Roman" w:cs="Times New Roman"/>
          <w:szCs w:val="24"/>
        </w:rPr>
        <w:t>SECTION 8. Effective date: September 1, 2017.</w:t>
      </w:r>
    </w:p>
    <w:p w:rsidR="00E36EA3" w:rsidRPr="005C2A78" w:rsidRDefault="00E36EA3" w:rsidP="000F1DF9">
      <w:pPr>
        <w:spacing w:after="0" w:line="240" w:lineRule="auto"/>
        <w:jc w:val="both"/>
        <w:rPr>
          <w:rFonts w:eastAsia="Times New Roman" w:cs="Times New Roman"/>
          <w:szCs w:val="24"/>
        </w:rPr>
      </w:pPr>
    </w:p>
    <w:p w:rsidR="00E36EA3" w:rsidRPr="006529C4" w:rsidRDefault="00E36EA3" w:rsidP="00774EC7">
      <w:pPr>
        <w:spacing w:after="0" w:line="240" w:lineRule="auto"/>
        <w:jc w:val="both"/>
        <w:rPr>
          <w:rFonts w:cs="Times New Roman"/>
          <w:szCs w:val="24"/>
        </w:rPr>
      </w:pPr>
    </w:p>
    <w:p w:rsidR="00E36EA3" w:rsidRPr="006529C4" w:rsidRDefault="00E36EA3" w:rsidP="00774EC7">
      <w:pPr>
        <w:spacing w:after="0" w:line="240" w:lineRule="auto"/>
        <w:jc w:val="both"/>
      </w:pPr>
    </w:p>
    <w:sectPr w:rsidR="00E36EA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BC" w:rsidRDefault="005422BC" w:rsidP="000F1DF9">
      <w:pPr>
        <w:spacing w:after="0" w:line="240" w:lineRule="auto"/>
      </w:pPr>
      <w:r>
        <w:separator/>
      </w:r>
    </w:p>
  </w:endnote>
  <w:endnote w:type="continuationSeparator" w:id="0">
    <w:p w:rsidR="005422BC" w:rsidRDefault="005422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22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6EA3">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6EA3">
                <w:rPr>
                  <w:sz w:val="20"/>
                  <w:szCs w:val="20"/>
                </w:rPr>
                <w:t>H.B. 435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6E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22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6E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6EA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BC" w:rsidRDefault="005422BC" w:rsidP="000F1DF9">
      <w:pPr>
        <w:spacing w:after="0" w:line="240" w:lineRule="auto"/>
      </w:pPr>
      <w:r>
        <w:separator/>
      </w:r>
    </w:p>
  </w:footnote>
  <w:footnote w:type="continuationSeparator" w:id="0">
    <w:p w:rsidR="005422BC" w:rsidRDefault="005422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22BC"/>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6EA3"/>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6E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6E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02D4" w:rsidP="00DE02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A45906B6E84FA79043B054CC0F3BE0"/>
        <w:category>
          <w:name w:val="General"/>
          <w:gallery w:val="placeholder"/>
        </w:category>
        <w:types>
          <w:type w:val="bbPlcHdr"/>
        </w:types>
        <w:behaviors>
          <w:behavior w:val="content"/>
        </w:behaviors>
        <w:guid w:val="{43EC561B-6CFB-4810-8AEE-79F8CF7E8D86}"/>
      </w:docPartPr>
      <w:docPartBody>
        <w:p w:rsidR="00000000" w:rsidRDefault="00511FDD"/>
      </w:docPartBody>
    </w:docPart>
    <w:docPart>
      <w:docPartPr>
        <w:name w:val="3B081A79A1504338B4DAFB4181CA20CF"/>
        <w:category>
          <w:name w:val="General"/>
          <w:gallery w:val="placeholder"/>
        </w:category>
        <w:types>
          <w:type w:val="bbPlcHdr"/>
        </w:types>
        <w:behaviors>
          <w:behavior w:val="content"/>
        </w:behaviors>
        <w:guid w:val="{86267A5F-01F1-4759-97B5-D141D6626A25}"/>
      </w:docPartPr>
      <w:docPartBody>
        <w:p w:rsidR="00000000" w:rsidRDefault="00511FDD"/>
      </w:docPartBody>
    </w:docPart>
    <w:docPart>
      <w:docPartPr>
        <w:name w:val="0399D146EC9745BDBBAF8D66A506120C"/>
        <w:category>
          <w:name w:val="General"/>
          <w:gallery w:val="placeholder"/>
        </w:category>
        <w:types>
          <w:type w:val="bbPlcHdr"/>
        </w:types>
        <w:behaviors>
          <w:behavior w:val="content"/>
        </w:behaviors>
        <w:guid w:val="{0CFF51CE-FE1A-477F-A3A0-F946BCAFEAE8}"/>
      </w:docPartPr>
      <w:docPartBody>
        <w:p w:rsidR="00000000" w:rsidRDefault="00511FDD"/>
      </w:docPartBody>
    </w:docPart>
    <w:docPart>
      <w:docPartPr>
        <w:name w:val="329B47E51DC84EF89199AABCC2DF3C1D"/>
        <w:category>
          <w:name w:val="General"/>
          <w:gallery w:val="placeholder"/>
        </w:category>
        <w:types>
          <w:type w:val="bbPlcHdr"/>
        </w:types>
        <w:behaviors>
          <w:behavior w:val="content"/>
        </w:behaviors>
        <w:guid w:val="{C7120790-B65E-4F13-972E-AF9EFC9B0E54}"/>
      </w:docPartPr>
      <w:docPartBody>
        <w:p w:rsidR="00000000" w:rsidRDefault="00511FDD"/>
      </w:docPartBody>
    </w:docPart>
    <w:docPart>
      <w:docPartPr>
        <w:name w:val="D69BEBEE95CD4AF39E7152384E756504"/>
        <w:category>
          <w:name w:val="General"/>
          <w:gallery w:val="placeholder"/>
        </w:category>
        <w:types>
          <w:type w:val="bbPlcHdr"/>
        </w:types>
        <w:behaviors>
          <w:behavior w:val="content"/>
        </w:behaviors>
        <w:guid w:val="{19777CB1-4D35-4EC5-B699-C21750CC252B}"/>
      </w:docPartPr>
      <w:docPartBody>
        <w:p w:rsidR="00000000" w:rsidRDefault="00511FDD"/>
      </w:docPartBody>
    </w:docPart>
    <w:docPart>
      <w:docPartPr>
        <w:name w:val="7EBAD5E90B5E4107B4FC8A0B9F84899E"/>
        <w:category>
          <w:name w:val="General"/>
          <w:gallery w:val="placeholder"/>
        </w:category>
        <w:types>
          <w:type w:val="bbPlcHdr"/>
        </w:types>
        <w:behaviors>
          <w:behavior w:val="content"/>
        </w:behaviors>
        <w:guid w:val="{6CA66BC5-8D5C-4762-8364-27118970A187}"/>
      </w:docPartPr>
      <w:docPartBody>
        <w:p w:rsidR="00000000" w:rsidRDefault="00511FDD"/>
      </w:docPartBody>
    </w:docPart>
    <w:docPart>
      <w:docPartPr>
        <w:name w:val="FB2C710F36684C92AD031424C2FC375D"/>
        <w:category>
          <w:name w:val="General"/>
          <w:gallery w:val="placeholder"/>
        </w:category>
        <w:types>
          <w:type w:val="bbPlcHdr"/>
        </w:types>
        <w:behaviors>
          <w:behavior w:val="content"/>
        </w:behaviors>
        <w:guid w:val="{E165B7DD-AFAA-44C3-A8E8-8EA7EB428B92}"/>
      </w:docPartPr>
      <w:docPartBody>
        <w:p w:rsidR="00000000" w:rsidRDefault="00511FDD"/>
      </w:docPartBody>
    </w:docPart>
    <w:docPart>
      <w:docPartPr>
        <w:name w:val="0EB0F212D3D0493C8CF6DA48F1A69678"/>
        <w:category>
          <w:name w:val="General"/>
          <w:gallery w:val="placeholder"/>
        </w:category>
        <w:types>
          <w:type w:val="bbPlcHdr"/>
        </w:types>
        <w:behaviors>
          <w:behavior w:val="content"/>
        </w:behaviors>
        <w:guid w:val="{0C66CEF1-34AA-4426-9E7E-60E1DCF83C52}"/>
      </w:docPartPr>
      <w:docPartBody>
        <w:p w:rsidR="00000000" w:rsidRDefault="00511FDD"/>
      </w:docPartBody>
    </w:docPart>
    <w:docPart>
      <w:docPartPr>
        <w:name w:val="DB238156978A4820B75204BAB0550BD3"/>
        <w:category>
          <w:name w:val="General"/>
          <w:gallery w:val="placeholder"/>
        </w:category>
        <w:types>
          <w:type w:val="bbPlcHdr"/>
        </w:types>
        <w:behaviors>
          <w:behavior w:val="content"/>
        </w:behaviors>
        <w:guid w:val="{5E100DBE-FFD0-4B43-8126-D335EA5D4429}"/>
      </w:docPartPr>
      <w:docPartBody>
        <w:p w:rsidR="00000000" w:rsidRDefault="00DE02D4" w:rsidP="00DE02D4">
          <w:pPr>
            <w:pStyle w:val="DB238156978A4820B75204BAB0550BD3"/>
          </w:pPr>
          <w:r w:rsidRPr="00A30DD1">
            <w:rPr>
              <w:rStyle w:val="PlaceholderText"/>
            </w:rPr>
            <w:t>Click here to enter a date.</w:t>
          </w:r>
        </w:p>
      </w:docPartBody>
    </w:docPart>
    <w:docPart>
      <w:docPartPr>
        <w:name w:val="41B2C163701A4327BD805366C3892FAB"/>
        <w:category>
          <w:name w:val="General"/>
          <w:gallery w:val="placeholder"/>
        </w:category>
        <w:types>
          <w:type w:val="bbPlcHdr"/>
        </w:types>
        <w:behaviors>
          <w:behavior w:val="content"/>
        </w:behaviors>
        <w:guid w:val="{67783EC1-67B6-41BA-828A-F32E70FCD406}"/>
      </w:docPartPr>
      <w:docPartBody>
        <w:p w:rsidR="00000000" w:rsidRDefault="00511FDD"/>
      </w:docPartBody>
    </w:docPart>
    <w:docPart>
      <w:docPartPr>
        <w:name w:val="6E4A27DADF6D4E8FADB32BECBFFFE0CB"/>
        <w:category>
          <w:name w:val="General"/>
          <w:gallery w:val="placeholder"/>
        </w:category>
        <w:types>
          <w:type w:val="bbPlcHdr"/>
        </w:types>
        <w:behaviors>
          <w:behavior w:val="content"/>
        </w:behaviors>
        <w:guid w:val="{93891071-69F6-491E-8338-9032E255AEB0}"/>
      </w:docPartPr>
      <w:docPartBody>
        <w:p w:rsidR="00000000" w:rsidRDefault="00511FDD"/>
      </w:docPartBody>
    </w:docPart>
    <w:docPart>
      <w:docPartPr>
        <w:name w:val="7872FAFE2ACB4A6893389DC22C549FF9"/>
        <w:category>
          <w:name w:val="General"/>
          <w:gallery w:val="placeholder"/>
        </w:category>
        <w:types>
          <w:type w:val="bbPlcHdr"/>
        </w:types>
        <w:behaviors>
          <w:behavior w:val="content"/>
        </w:behaviors>
        <w:guid w:val="{685AFFAB-C07D-4EF2-90C2-9A89BDA75BF5}"/>
      </w:docPartPr>
      <w:docPartBody>
        <w:p w:rsidR="00000000" w:rsidRDefault="00DE02D4" w:rsidP="00DE02D4">
          <w:pPr>
            <w:pStyle w:val="7872FAFE2ACB4A6893389DC22C549FF9"/>
          </w:pPr>
          <w:r>
            <w:rPr>
              <w:rFonts w:eastAsia="Times New Roman" w:cs="Times New Roman"/>
              <w:bCs/>
              <w:szCs w:val="24"/>
            </w:rPr>
            <w:t xml:space="preserve"> </w:t>
          </w:r>
        </w:p>
      </w:docPartBody>
    </w:docPart>
    <w:docPart>
      <w:docPartPr>
        <w:name w:val="6F7AC0D841C840B0BDE9F7EDE40B6743"/>
        <w:category>
          <w:name w:val="General"/>
          <w:gallery w:val="placeholder"/>
        </w:category>
        <w:types>
          <w:type w:val="bbPlcHdr"/>
        </w:types>
        <w:behaviors>
          <w:behavior w:val="content"/>
        </w:behaviors>
        <w:guid w:val="{8B90DD52-1671-4269-A6C7-75DA69FEED90}"/>
      </w:docPartPr>
      <w:docPartBody>
        <w:p w:rsidR="00000000" w:rsidRDefault="00511FDD"/>
      </w:docPartBody>
    </w:docPart>
    <w:docPart>
      <w:docPartPr>
        <w:name w:val="F864C528816E4AD4AE91DCC7F5FA1556"/>
        <w:category>
          <w:name w:val="General"/>
          <w:gallery w:val="placeholder"/>
        </w:category>
        <w:types>
          <w:type w:val="bbPlcHdr"/>
        </w:types>
        <w:behaviors>
          <w:behavior w:val="content"/>
        </w:behaviors>
        <w:guid w:val="{0EB26727-BE15-46AE-A45E-C24F7F7BEA75}"/>
      </w:docPartPr>
      <w:docPartBody>
        <w:p w:rsidR="00000000" w:rsidRDefault="00511F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1FD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02D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2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02D4"/>
    <w:rPr>
      <w:rFonts w:ascii="Times New Roman" w:hAnsi="Times New Roman"/>
      <w:sz w:val="24"/>
    </w:rPr>
  </w:style>
  <w:style w:type="paragraph" w:customStyle="1" w:styleId="487D89B4F8B34DB4967D41FE18F7F88D7">
    <w:name w:val="487D89B4F8B34DB4967D41FE18F7F88D7"/>
    <w:rsid w:val="00DE02D4"/>
    <w:rPr>
      <w:rFonts w:ascii="Times New Roman" w:hAnsi="Times New Roman"/>
      <w:sz w:val="24"/>
    </w:rPr>
  </w:style>
  <w:style w:type="paragraph" w:customStyle="1" w:styleId="AE2570ED5D764CD7AF9686706F550F4620">
    <w:name w:val="AE2570ED5D764CD7AF9686706F550F4620"/>
    <w:rsid w:val="00DE02D4"/>
    <w:pPr>
      <w:tabs>
        <w:tab w:val="center" w:pos="4680"/>
        <w:tab w:val="right" w:pos="9360"/>
      </w:tabs>
      <w:spacing w:after="0" w:line="240" w:lineRule="auto"/>
    </w:pPr>
    <w:rPr>
      <w:rFonts w:ascii="Times New Roman" w:hAnsi="Times New Roman"/>
      <w:sz w:val="24"/>
    </w:rPr>
  </w:style>
  <w:style w:type="paragraph" w:customStyle="1" w:styleId="DB238156978A4820B75204BAB0550BD3">
    <w:name w:val="DB238156978A4820B75204BAB0550BD3"/>
    <w:rsid w:val="00DE02D4"/>
  </w:style>
  <w:style w:type="paragraph" w:customStyle="1" w:styleId="7872FAFE2ACB4A6893389DC22C549FF9">
    <w:name w:val="7872FAFE2ACB4A6893389DC22C549FF9"/>
    <w:rsid w:val="00DE02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2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02D4"/>
    <w:rPr>
      <w:rFonts w:ascii="Times New Roman" w:hAnsi="Times New Roman"/>
      <w:sz w:val="24"/>
    </w:rPr>
  </w:style>
  <w:style w:type="paragraph" w:customStyle="1" w:styleId="487D89B4F8B34DB4967D41FE18F7F88D7">
    <w:name w:val="487D89B4F8B34DB4967D41FE18F7F88D7"/>
    <w:rsid w:val="00DE02D4"/>
    <w:rPr>
      <w:rFonts w:ascii="Times New Roman" w:hAnsi="Times New Roman"/>
      <w:sz w:val="24"/>
    </w:rPr>
  </w:style>
  <w:style w:type="paragraph" w:customStyle="1" w:styleId="AE2570ED5D764CD7AF9686706F550F4620">
    <w:name w:val="AE2570ED5D764CD7AF9686706F550F4620"/>
    <w:rsid w:val="00DE02D4"/>
    <w:pPr>
      <w:tabs>
        <w:tab w:val="center" w:pos="4680"/>
        <w:tab w:val="right" w:pos="9360"/>
      </w:tabs>
      <w:spacing w:after="0" w:line="240" w:lineRule="auto"/>
    </w:pPr>
    <w:rPr>
      <w:rFonts w:ascii="Times New Roman" w:hAnsi="Times New Roman"/>
      <w:sz w:val="24"/>
    </w:rPr>
  </w:style>
  <w:style w:type="paragraph" w:customStyle="1" w:styleId="DB238156978A4820B75204BAB0550BD3">
    <w:name w:val="DB238156978A4820B75204BAB0550BD3"/>
    <w:rsid w:val="00DE02D4"/>
  </w:style>
  <w:style w:type="paragraph" w:customStyle="1" w:styleId="7872FAFE2ACB4A6893389DC22C549FF9">
    <w:name w:val="7872FAFE2ACB4A6893389DC22C549FF9"/>
    <w:rsid w:val="00DE0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3D148A-5D60-49A2-8CC3-656648F3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598</Words>
  <Characters>3415</Characters>
  <Application>Microsoft Office Word</Application>
  <DocSecurity>0</DocSecurity>
  <Lines>28</Lines>
  <Paragraphs>8</Paragraphs>
  <ScaleCrop>false</ScaleCrop>
  <Company>Texas Legislative Council</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2017-05-17T19:39:00Z</cp:lastPrinted>
  <dcterms:created xsi:type="dcterms:W3CDTF">2015-05-29T14:24:00Z</dcterms:created>
  <dcterms:modified xsi:type="dcterms:W3CDTF">2017-05-17T19:39:00Z</dcterms:modified>
</cp:coreProperties>
</file>

<file path=docProps/custom.xml><?xml version="1.0" encoding="utf-8"?>
<op:Properties xmlns:vt="http://schemas.openxmlformats.org/officeDocument/2006/docPropsVTypes" xmlns:op="http://schemas.openxmlformats.org/officeDocument/2006/custom-properties"/>
</file>