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0FE5" w:rsidTr="00345119">
        <w:tc>
          <w:tcPr>
            <w:tcW w:w="9576" w:type="dxa"/>
            <w:noWrap/>
          </w:tcPr>
          <w:p w:rsidR="008423E4" w:rsidRPr="0022177D" w:rsidRDefault="00D007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07F5" w:rsidP="008423E4">
      <w:pPr>
        <w:jc w:val="center"/>
      </w:pPr>
    </w:p>
    <w:p w:rsidR="008423E4" w:rsidRPr="00B31F0E" w:rsidRDefault="00D007F5" w:rsidP="008423E4"/>
    <w:p w:rsidR="008423E4" w:rsidRPr="00742794" w:rsidRDefault="00D007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0FE5" w:rsidTr="00345119">
        <w:tc>
          <w:tcPr>
            <w:tcW w:w="9576" w:type="dxa"/>
          </w:tcPr>
          <w:p w:rsidR="008423E4" w:rsidRPr="00861995" w:rsidRDefault="00D007F5" w:rsidP="00345119">
            <w:pPr>
              <w:jc w:val="right"/>
            </w:pPr>
            <w:r>
              <w:t>H.B. 435</w:t>
            </w:r>
          </w:p>
        </w:tc>
      </w:tr>
      <w:tr w:rsidR="006A0FE5" w:rsidTr="00345119">
        <w:tc>
          <w:tcPr>
            <w:tcW w:w="9576" w:type="dxa"/>
          </w:tcPr>
          <w:p w:rsidR="008423E4" w:rsidRPr="00861995" w:rsidRDefault="00D007F5" w:rsidP="00E16E6E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6A0FE5" w:rsidTr="00345119">
        <w:tc>
          <w:tcPr>
            <w:tcW w:w="9576" w:type="dxa"/>
          </w:tcPr>
          <w:p w:rsidR="008423E4" w:rsidRPr="00861995" w:rsidRDefault="00D007F5" w:rsidP="00345119">
            <w:pPr>
              <w:jc w:val="right"/>
            </w:pPr>
            <w:r>
              <w:t>Homeland Security &amp; Public Safety</w:t>
            </w:r>
          </w:p>
        </w:tc>
      </w:tr>
      <w:tr w:rsidR="006A0FE5" w:rsidTr="00345119">
        <w:tc>
          <w:tcPr>
            <w:tcW w:w="9576" w:type="dxa"/>
          </w:tcPr>
          <w:p w:rsidR="008423E4" w:rsidRDefault="00D007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07F5" w:rsidP="008423E4">
      <w:pPr>
        <w:tabs>
          <w:tab w:val="right" w:pos="9360"/>
        </w:tabs>
      </w:pPr>
    </w:p>
    <w:p w:rsidR="008423E4" w:rsidRDefault="00D007F5" w:rsidP="008423E4"/>
    <w:p w:rsidR="008423E4" w:rsidRDefault="00D007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0FE5" w:rsidTr="00345119">
        <w:tc>
          <w:tcPr>
            <w:tcW w:w="9576" w:type="dxa"/>
          </w:tcPr>
          <w:p w:rsidR="008423E4" w:rsidRPr="00A8133F" w:rsidRDefault="00D007F5" w:rsidP="007F41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07F5" w:rsidP="007F4180"/>
          <w:p w:rsidR="008423E4" w:rsidRDefault="00D007F5" w:rsidP="007F41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Concerned parties maintain that volunteer </w:t>
            </w:r>
            <w:r>
              <w:t>emergency services personnel</w:t>
            </w:r>
            <w:r>
              <w:t xml:space="preserve"> who </w:t>
            </w:r>
            <w:r>
              <w:t>carry handgun</w:t>
            </w:r>
            <w:r>
              <w:t>s</w:t>
            </w:r>
            <w:r>
              <w:t xml:space="preserve"> </w:t>
            </w:r>
            <w:r>
              <w:t>may be</w:t>
            </w:r>
            <w:r>
              <w:t xml:space="preserve"> required to </w:t>
            </w:r>
            <w:r>
              <w:t xml:space="preserve">remove </w:t>
            </w:r>
            <w:r>
              <w:t>their handguns</w:t>
            </w:r>
            <w:r>
              <w:t xml:space="preserve"> before </w:t>
            </w:r>
            <w:r>
              <w:t>they are</w:t>
            </w:r>
            <w:r>
              <w:t xml:space="preserve"> allowed on </w:t>
            </w:r>
            <w:r>
              <w:t xml:space="preserve">certain </w:t>
            </w:r>
            <w:r>
              <w:t xml:space="preserve">premises to </w:t>
            </w:r>
            <w:r>
              <w:t>perform</w:t>
            </w:r>
            <w:r>
              <w:t xml:space="preserve"> their duties</w:t>
            </w:r>
            <w:r>
              <w:t>, a</w:t>
            </w:r>
            <w:r>
              <w:t xml:space="preserve"> situation </w:t>
            </w:r>
            <w:r>
              <w:t xml:space="preserve">that </w:t>
            </w:r>
            <w:r>
              <w:t>could result</w:t>
            </w:r>
            <w:r>
              <w:t xml:space="preserve"> </w:t>
            </w:r>
            <w:r>
              <w:t xml:space="preserve">in </w:t>
            </w:r>
            <w:r>
              <w:t>dangerous</w:t>
            </w:r>
            <w:r>
              <w:t xml:space="preserve"> delays</w:t>
            </w:r>
            <w:r>
              <w:t xml:space="preserve"> </w:t>
            </w:r>
            <w:r>
              <w:t xml:space="preserve">in </w:t>
            </w:r>
            <w:r>
              <w:t xml:space="preserve">the </w:t>
            </w:r>
            <w:r>
              <w:t xml:space="preserve">rendering </w:t>
            </w:r>
            <w:r>
              <w:t xml:space="preserve">of </w:t>
            </w:r>
            <w:r>
              <w:t>emergency services</w:t>
            </w:r>
            <w:r>
              <w:t xml:space="preserve">. H.B. 435 seeks to address this issue by </w:t>
            </w:r>
            <w:r>
              <w:t xml:space="preserve">providing certain legal protections to </w:t>
            </w:r>
            <w:r>
              <w:t>vol</w:t>
            </w:r>
            <w:r>
              <w:t xml:space="preserve">unteer emergency services personnel </w:t>
            </w:r>
            <w:r>
              <w:t>who carry</w:t>
            </w:r>
            <w:r>
              <w:t xml:space="preserve"> their</w:t>
            </w:r>
            <w:r>
              <w:t xml:space="preserve"> licensed handgun</w:t>
            </w:r>
            <w:r>
              <w:t>s</w:t>
            </w:r>
            <w:r>
              <w:t xml:space="preserve"> while </w:t>
            </w:r>
            <w:r>
              <w:t xml:space="preserve">engaged in </w:t>
            </w:r>
            <w:r>
              <w:t>providing emergency services</w:t>
            </w:r>
            <w:r>
              <w:t>.</w:t>
            </w:r>
          </w:p>
          <w:p w:rsidR="008423E4" w:rsidRPr="00E26B13" w:rsidRDefault="00D007F5" w:rsidP="007F4180">
            <w:pPr>
              <w:rPr>
                <w:b/>
              </w:rPr>
            </w:pPr>
          </w:p>
        </w:tc>
      </w:tr>
      <w:tr w:rsidR="006A0FE5" w:rsidTr="00345119">
        <w:tc>
          <w:tcPr>
            <w:tcW w:w="9576" w:type="dxa"/>
          </w:tcPr>
          <w:p w:rsidR="0017725B" w:rsidRDefault="00D007F5" w:rsidP="007F41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07F5" w:rsidP="007F4180">
            <w:pPr>
              <w:rPr>
                <w:b/>
                <w:u w:val="single"/>
              </w:rPr>
            </w:pPr>
          </w:p>
          <w:p w:rsidR="00483900" w:rsidRPr="00483900" w:rsidRDefault="00D007F5" w:rsidP="007F4180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007F5" w:rsidP="007F4180">
            <w:pPr>
              <w:rPr>
                <w:b/>
                <w:u w:val="single"/>
              </w:rPr>
            </w:pPr>
          </w:p>
        </w:tc>
      </w:tr>
      <w:tr w:rsidR="006A0FE5" w:rsidTr="00345119">
        <w:tc>
          <w:tcPr>
            <w:tcW w:w="9576" w:type="dxa"/>
          </w:tcPr>
          <w:p w:rsidR="008423E4" w:rsidRPr="00A8133F" w:rsidRDefault="00D007F5" w:rsidP="007F41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07F5" w:rsidP="007F4180"/>
          <w:p w:rsidR="00483900" w:rsidRDefault="00D007F5" w:rsidP="007F41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D007F5" w:rsidP="007F4180">
            <w:pPr>
              <w:rPr>
                <w:b/>
              </w:rPr>
            </w:pPr>
          </w:p>
        </w:tc>
      </w:tr>
      <w:tr w:rsidR="006A0FE5" w:rsidTr="00345119">
        <w:tc>
          <w:tcPr>
            <w:tcW w:w="9576" w:type="dxa"/>
          </w:tcPr>
          <w:p w:rsidR="008423E4" w:rsidRPr="00A8133F" w:rsidRDefault="00D007F5" w:rsidP="007F41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07F5" w:rsidP="007F4180"/>
          <w:p w:rsidR="00201B80" w:rsidRDefault="00D007F5" w:rsidP="007F41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521B2C">
              <w:t>435</w:t>
            </w:r>
            <w:r>
              <w:t xml:space="preserve"> </w:t>
            </w:r>
            <w:r>
              <w:t>amends the Penal Code to</w:t>
            </w:r>
            <w:r>
              <w:t xml:space="preserve"> exempt a person who is volunteer emergency services personnel engaged in providing emergency services</w:t>
            </w:r>
            <w:r>
              <w:t xml:space="preserve"> </w:t>
            </w:r>
            <w:r>
              <w:t xml:space="preserve">and </w:t>
            </w:r>
            <w:r>
              <w:t>carrying a handgun</w:t>
            </w:r>
            <w:r>
              <w:t xml:space="preserve"> that the person is licensed to carry</w:t>
            </w:r>
            <w:r>
              <w:t xml:space="preserve"> </w:t>
            </w:r>
            <w:r>
              <w:t>from</w:t>
            </w:r>
            <w:r>
              <w:t xml:space="preserve"> </w:t>
            </w:r>
            <w:r>
              <w:t xml:space="preserve">the application of the </w:t>
            </w:r>
            <w:r>
              <w:t xml:space="preserve">offense </w:t>
            </w:r>
            <w:r>
              <w:t>of</w:t>
            </w:r>
            <w:r>
              <w:t xml:space="preserve"> </w:t>
            </w:r>
            <w:r>
              <w:t xml:space="preserve">unlawful carrying </w:t>
            </w:r>
            <w:r>
              <w:t xml:space="preserve">of </w:t>
            </w:r>
            <w:r>
              <w:t>a weapon and</w:t>
            </w:r>
            <w:r>
              <w:t xml:space="preserve"> the offense of</w:t>
            </w:r>
            <w:r>
              <w:t xml:space="preserve"> possessing </w:t>
            </w:r>
            <w:r>
              <w:t xml:space="preserve">or going with </w:t>
            </w:r>
            <w:r>
              <w:t>a</w:t>
            </w:r>
            <w:r>
              <w:t xml:space="preserve"> </w:t>
            </w:r>
            <w:r>
              <w:t xml:space="preserve">prohibited </w:t>
            </w:r>
            <w:r>
              <w:t>weapon in a place</w:t>
            </w:r>
            <w:r>
              <w:t xml:space="preserve"> where weapons are prohibited</w:t>
            </w:r>
            <w:r>
              <w:t xml:space="preserve">. The bill </w:t>
            </w:r>
            <w:r>
              <w:t>establish</w:t>
            </w:r>
            <w:r>
              <w:t>es</w:t>
            </w:r>
            <w:r>
              <w:t xml:space="preserve"> </w:t>
            </w:r>
            <w:r>
              <w:t xml:space="preserve">as </w:t>
            </w:r>
            <w:r>
              <w:t xml:space="preserve">a defense to prosecution </w:t>
            </w:r>
            <w:r>
              <w:t xml:space="preserve">for </w:t>
            </w:r>
            <w:r>
              <w:t xml:space="preserve">the offenses of </w:t>
            </w:r>
            <w:r>
              <w:t>trespass by</w:t>
            </w:r>
            <w:r>
              <w:t xml:space="preserve"> a handgun</w:t>
            </w:r>
            <w:r>
              <w:t xml:space="preserve"> license holder </w:t>
            </w:r>
            <w:r>
              <w:t xml:space="preserve">with a concealed handgun </w:t>
            </w:r>
            <w:r>
              <w:t xml:space="preserve">and </w:t>
            </w:r>
            <w:r>
              <w:t xml:space="preserve">trespass by </w:t>
            </w:r>
            <w:r>
              <w:t>a</w:t>
            </w:r>
            <w:r>
              <w:t xml:space="preserve"> handgun </w:t>
            </w:r>
            <w:r>
              <w:t xml:space="preserve">license holder </w:t>
            </w:r>
            <w:r>
              <w:t>with an openly carried handgun</w:t>
            </w:r>
            <w:r>
              <w:t xml:space="preserve"> </w:t>
            </w:r>
            <w:r>
              <w:t>that the license holder</w:t>
            </w:r>
            <w:r w:rsidRPr="003209B9">
              <w:t xml:space="preserve"> is</w:t>
            </w:r>
            <w:r>
              <w:t xml:space="preserve"> </w:t>
            </w:r>
            <w:r w:rsidRPr="003209B9">
              <w:t>volunteer emergency services personnel</w:t>
            </w:r>
            <w:r>
              <w:t xml:space="preserve"> </w:t>
            </w:r>
            <w:r>
              <w:t xml:space="preserve">and </w:t>
            </w:r>
            <w:r w:rsidRPr="00FE39B0">
              <w:t>establi</w:t>
            </w:r>
            <w:r w:rsidRPr="00FE39B0">
              <w:t>sh</w:t>
            </w:r>
            <w:r>
              <w:t>es</w:t>
            </w:r>
            <w:r w:rsidRPr="00FE39B0">
              <w:t xml:space="preserve"> </w:t>
            </w:r>
            <w:r>
              <w:t xml:space="preserve">as </w:t>
            </w:r>
            <w:r w:rsidRPr="00FE39B0">
              <w:t>a defense to prosecution for</w:t>
            </w:r>
            <w:r>
              <w:t xml:space="preserve"> </w:t>
            </w:r>
            <w:r>
              <w:t>conduct</w:t>
            </w:r>
            <w:r>
              <w:t xml:space="preserve"> </w:t>
            </w:r>
            <w:r>
              <w:t>involving the</w:t>
            </w:r>
            <w:r>
              <w:t xml:space="preserve"> unlawful carrying </w:t>
            </w:r>
            <w:r>
              <w:t xml:space="preserve">of </w:t>
            </w:r>
            <w:r>
              <w:t xml:space="preserve">a handgun by a </w:t>
            </w:r>
            <w:r>
              <w:t xml:space="preserve">handgun </w:t>
            </w:r>
            <w:r>
              <w:t>license holder</w:t>
            </w:r>
            <w:r>
              <w:t xml:space="preserve"> on certain premises</w:t>
            </w:r>
            <w:r>
              <w:t xml:space="preserve"> that </w:t>
            </w:r>
            <w:r w:rsidRPr="00FE39B0">
              <w:t>the actor is volunteer emergency services personnel engaged in providing emergency services</w:t>
            </w:r>
            <w:r>
              <w:t xml:space="preserve">. </w:t>
            </w:r>
            <w:r>
              <w:t>The bill specifies t</w:t>
            </w:r>
            <w:r>
              <w:t>hat "volunteer emergency services personnel" includes a volunteer firefighter, an emergency medical services volunteer, and any individual who, as a volunteer, provides services for the benefit of the general public during emergency situations, but does no</w:t>
            </w:r>
            <w:r>
              <w:t>t include a peace officer or reserve law enforcement officer performing law enforcement duties.</w:t>
            </w:r>
          </w:p>
          <w:p w:rsidR="00AE4413" w:rsidRDefault="00D007F5" w:rsidP="007F41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87D7B" w:rsidRDefault="00D007F5" w:rsidP="007F41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E4413">
              <w:t>H.B.</w:t>
            </w:r>
            <w:r>
              <w:t xml:space="preserve"> </w:t>
            </w:r>
            <w:r w:rsidRPr="00D30C15">
              <w:t>435</w:t>
            </w:r>
            <w:r>
              <w:t xml:space="preserve"> </w:t>
            </w:r>
            <w:r>
              <w:t xml:space="preserve">amends the </w:t>
            </w:r>
            <w:r w:rsidRPr="00521B2C">
              <w:t>Civil Practice and Remedies Code</w:t>
            </w:r>
            <w:r>
              <w:t xml:space="preserve"> to </w:t>
            </w:r>
            <w:r>
              <w:t>exempt a governmental unit</w:t>
            </w:r>
            <w:r>
              <w:t xml:space="preserve"> </w:t>
            </w:r>
            <w:r>
              <w:t>from</w:t>
            </w:r>
            <w:r w:rsidRPr="00521B2C">
              <w:t xml:space="preserve"> </w:t>
            </w:r>
            <w:r>
              <w:t xml:space="preserve">liability in a </w:t>
            </w:r>
            <w:r>
              <w:t>civil</w:t>
            </w:r>
            <w:r>
              <w:t xml:space="preserve"> action arising from </w:t>
            </w:r>
            <w:r w:rsidRPr="00521B2C">
              <w:t xml:space="preserve">the discharge of a handgun by </w:t>
            </w:r>
            <w:r w:rsidRPr="00521B2C">
              <w:t>an individual who is volunteer emergency services personnel and licensed to carry the handgun</w:t>
            </w:r>
            <w:r>
              <w:t>. The bill</w:t>
            </w:r>
            <w:r>
              <w:t xml:space="preserve"> establishes that the </w:t>
            </w:r>
            <w:r w:rsidRPr="00521B2C">
              <w:t xml:space="preserve">discharge of a handgun by </w:t>
            </w:r>
            <w:r>
              <w:t xml:space="preserve">such </w:t>
            </w:r>
            <w:r>
              <w:t xml:space="preserve">an individual </w:t>
            </w:r>
            <w:r w:rsidRPr="00521B2C">
              <w:t>is outside the course and scope of the individual's duties as volunteer emergency serv</w:t>
            </w:r>
            <w:r w:rsidRPr="00521B2C">
              <w:t>ices personnel.</w:t>
            </w:r>
            <w:r>
              <w:t xml:space="preserve"> </w:t>
            </w:r>
            <w:r>
              <w:t>The bill prohibits these provisions from being construed</w:t>
            </w:r>
            <w:r w:rsidRPr="0014784B">
              <w:t xml:space="preserve"> </w:t>
            </w:r>
            <w:r>
              <w:t>to</w:t>
            </w:r>
            <w:r w:rsidRPr="0014784B">
              <w:t xml:space="preserve"> waive the immunity from suit or liability of a governmental unit under the Texas Tort Claims Act or any other law</w:t>
            </w:r>
            <w:r w:rsidRPr="00D64B1B">
              <w:t>.</w:t>
            </w:r>
            <w:r>
              <w:t xml:space="preserve"> </w:t>
            </w:r>
          </w:p>
          <w:p w:rsidR="008423E4" w:rsidRPr="00835628" w:rsidRDefault="00D007F5" w:rsidP="007F4180">
            <w:pPr>
              <w:rPr>
                <w:b/>
              </w:rPr>
            </w:pPr>
          </w:p>
        </w:tc>
      </w:tr>
      <w:tr w:rsidR="006A0FE5" w:rsidTr="00345119">
        <w:tc>
          <w:tcPr>
            <w:tcW w:w="9576" w:type="dxa"/>
          </w:tcPr>
          <w:p w:rsidR="008423E4" w:rsidRPr="00A8133F" w:rsidRDefault="00D007F5" w:rsidP="007F418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07F5" w:rsidP="007F4180"/>
          <w:p w:rsidR="008423E4" w:rsidRPr="003624F2" w:rsidRDefault="00D007F5" w:rsidP="007F41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007F5" w:rsidP="007F4180">
            <w:pPr>
              <w:rPr>
                <w:b/>
              </w:rPr>
            </w:pPr>
          </w:p>
        </w:tc>
      </w:tr>
    </w:tbl>
    <w:p w:rsidR="008423E4" w:rsidRPr="00BE0E75" w:rsidRDefault="00D007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07F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7F5">
      <w:r>
        <w:separator/>
      </w:r>
    </w:p>
  </w:endnote>
  <w:endnote w:type="continuationSeparator" w:id="0">
    <w:p w:rsidR="00000000" w:rsidRDefault="00D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00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0FE5" w:rsidTr="009C1E9A">
      <w:trPr>
        <w:cantSplit/>
      </w:trPr>
      <w:tc>
        <w:tcPr>
          <w:tcW w:w="0" w:type="pct"/>
        </w:tcPr>
        <w:p w:rsidR="00137D90" w:rsidRDefault="00D00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0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0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0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0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FE5" w:rsidTr="009C1E9A">
      <w:trPr>
        <w:cantSplit/>
      </w:trPr>
      <w:tc>
        <w:tcPr>
          <w:tcW w:w="0" w:type="pct"/>
        </w:tcPr>
        <w:p w:rsidR="00EC379B" w:rsidRDefault="00D00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07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16768</w:t>
          </w:r>
        </w:p>
      </w:tc>
      <w:tc>
        <w:tcPr>
          <w:tcW w:w="2453" w:type="pct"/>
        </w:tcPr>
        <w:p w:rsidR="00EC379B" w:rsidRDefault="00D00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17.68.850</w:t>
          </w:r>
          <w:r>
            <w:fldChar w:fldCharType="end"/>
          </w:r>
        </w:p>
      </w:tc>
    </w:tr>
    <w:tr w:rsidR="006A0FE5" w:rsidTr="009C1E9A">
      <w:trPr>
        <w:cantSplit/>
      </w:trPr>
      <w:tc>
        <w:tcPr>
          <w:tcW w:w="0" w:type="pct"/>
        </w:tcPr>
        <w:p w:rsidR="00EC379B" w:rsidRDefault="00D00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0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07F5" w:rsidP="006D504F">
          <w:pPr>
            <w:pStyle w:val="Footer"/>
            <w:rPr>
              <w:rStyle w:val="PageNumber"/>
            </w:rPr>
          </w:pPr>
        </w:p>
        <w:p w:rsidR="00EC379B" w:rsidRDefault="00D00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F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07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07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07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00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7F5">
      <w:r>
        <w:separator/>
      </w:r>
    </w:p>
  </w:footnote>
  <w:footnote w:type="continuationSeparator" w:id="0">
    <w:p w:rsidR="00000000" w:rsidRDefault="00D0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00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00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00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5"/>
    <w:rsid w:val="006A0FE5"/>
    <w:rsid w:val="00D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64B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B1B"/>
  </w:style>
  <w:style w:type="paragraph" w:styleId="CommentSubject">
    <w:name w:val="annotation subject"/>
    <w:basedOn w:val="CommentText"/>
    <w:next w:val="CommentText"/>
    <w:link w:val="CommentSubjectChar"/>
    <w:rsid w:val="00D64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B1B"/>
    <w:rPr>
      <w:b/>
      <w:bCs/>
    </w:rPr>
  </w:style>
  <w:style w:type="paragraph" w:styleId="Revision">
    <w:name w:val="Revision"/>
    <w:hidden/>
    <w:uiPriority w:val="99"/>
    <w:semiHidden/>
    <w:rsid w:val="00976C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64B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B1B"/>
  </w:style>
  <w:style w:type="paragraph" w:styleId="CommentSubject">
    <w:name w:val="annotation subject"/>
    <w:basedOn w:val="CommentText"/>
    <w:next w:val="CommentText"/>
    <w:link w:val="CommentSubjectChar"/>
    <w:rsid w:val="00D64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B1B"/>
    <w:rPr>
      <w:b/>
      <w:bCs/>
    </w:rPr>
  </w:style>
  <w:style w:type="paragraph" w:styleId="Revision">
    <w:name w:val="Revision"/>
    <w:hidden/>
    <w:uiPriority w:val="99"/>
    <w:semiHidden/>
    <w:rsid w:val="00976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2539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HB00435 (Committee Report (Unamended))</vt:lpstr>
    </vt:vector>
  </TitlesOfParts>
  <Company>State of Texas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16768</dc:subject>
  <dc:creator>State of Texas</dc:creator>
  <dc:description>HB 435 by King, Ken-(H)Homeland Security &amp; Public Safety</dc:description>
  <cp:lastModifiedBy>Brianna Weis</cp:lastModifiedBy>
  <cp:revision>2</cp:revision>
  <cp:lastPrinted>2017-03-10T16:44:00Z</cp:lastPrinted>
  <dcterms:created xsi:type="dcterms:W3CDTF">2017-04-05T22:40:00Z</dcterms:created>
  <dcterms:modified xsi:type="dcterms:W3CDTF">2017-04-05T22:40:00Z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17.68.850</vt:lpwstr>
  </property>
</Properties>
</file>