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820F8" w:rsidTr="00345119">
        <w:tc>
          <w:tcPr>
            <w:tcW w:w="9576" w:type="dxa"/>
            <w:noWrap/>
          </w:tcPr>
          <w:p w:rsidR="008423E4" w:rsidRPr="0022177D" w:rsidRDefault="00B5490D" w:rsidP="00345119">
            <w:pPr>
              <w:pStyle w:val="Heading1"/>
            </w:pPr>
            <w:bookmarkStart w:id="0" w:name="_GoBack"/>
            <w:bookmarkEnd w:id="0"/>
            <w:r w:rsidRPr="00631897">
              <w:t>BILL ANALYSIS</w:t>
            </w:r>
          </w:p>
        </w:tc>
      </w:tr>
    </w:tbl>
    <w:p w:rsidR="008423E4" w:rsidRPr="0022177D" w:rsidRDefault="00B5490D" w:rsidP="008423E4">
      <w:pPr>
        <w:jc w:val="center"/>
      </w:pPr>
    </w:p>
    <w:p w:rsidR="008423E4" w:rsidRPr="00B31F0E" w:rsidRDefault="00B5490D" w:rsidP="008423E4"/>
    <w:p w:rsidR="008423E4" w:rsidRPr="00742794" w:rsidRDefault="00B5490D" w:rsidP="008423E4">
      <w:pPr>
        <w:tabs>
          <w:tab w:val="right" w:pos="9360"/>
        </w:tabs>
      </w:pPr>
    </w:p>
    <w:tbl>
      <w:tblPr>
        <w:tblW w:w="0" w:type="auto"/>
        <w:tblLayout w:type="fixed"/>
        <w:tblLook w:val="01E0" w:firstRow="1" w:lastRow="1" w:firstColumn="1" w:lastColumn="1" w:noHBand="0" w:noVBand="0"/>
      </w:tblPr>
      <w:tblGrid>
        <w:gridCol w:w="9576"/>
      </w:tblGrid>
      <w:tr w:rsidR="004820F8" w:rsidTr="00345119">
        <w:tc>
          <w:tcPr>
            <w:tcW w:w="9576" w:type="dxa"/>
          </w:tcPr>
          <w:p w:rsidR="008423E4" w:rsidRPr="00861995" w:rsidRDefault="00B5490D" w:rsidP="00345119">
            <w:pPr>
              <w:jc w:val="right"/>
            </w:pPr>
            <w:r>
              <w:t>C.S.H.B. 450</w:t>
            </w:r>
          </w:p>
        </w:tc>
      </w:tr>
      <w:tr w:rsidR="004820F8" w:rsidTr="00345119">
        <w:tc>
          <w:tcPr>
            <w:tcW w:w="9576" w:type="dxa"/>
          </w:tcPr>
          <w:p w:rsidR="008423E4" w:rsidRPr="00861995" w:rsidRDefault="00B5490D" w:rsidP="00707B41">
            <w:pPr>
              <w:jc w:val="right"/>
            </w:pPr>
            <w:r>
              <w:t xml:space="preserve">By: </w:t>
            </w:r>
            <w:r>
              <w:t>Fallon</w:t>
            </w:r>
          </w:p>
        </w:tc>
      </w:tr>
      <w:tr w:rsidR="004820F8" w:rsidTr="00345119">
        <w:tc>
          <w:tcPr>
            <w:tcW w:w="9576" w:type="dxa"/>
          </w:tcPr>
          <w:p w:rsidR="008423E4" w:rsidRPr="00861995" w:rsidRDefault="00B5490D" w:rsidP="00345119">
            <w:pPr>
              <w:jc w:val="right"/>
            </w:pPr>
            <w:r>
              <w:t>Elections</w:t>
            </w:r>
          </w:p>
        </w:tc>
      </w:tr>
      <w:tr w:rsidR="004820F8" w:rsidTr="00345119">
        <w:tc>
          <w:tcPr>
            <w:tcW w:w="9576" w:type="dxa"/>
          </w:tcPr>
          <w:p w:rsidR="008423E4" w:rsidRDefault="00B5490D" w:rsidP="00345119">
            <w:pPr>
              <w:jc w:val="right"/>
            </w:pPr>
            <w:r>
              <w:t>Committee Report (Substituted)</w:t>
            </w:r>
          </w:p>
        </w:tc>
      </w:tr>
    </w:tbl>
    <w:p w:rsidR="008423E4" w:rsidRDefault="00B5490D" w:rsidP="008423E4">
      <w:pPr>
        <w:tabs>
          <w:tab w:val="right" w:pos="9360"/>
        </w:tabs>
      </w:pPr>
    </w:p>
    <w:p w:rsidR="008423E4" w:rsidRDefault="00B5490D" w:rsidP="008423E4"/>
    <w:p w:rsidR="008423E4" w:rsidRDefault="00B5490D" w:rsidP="008423E4"/>
    <w:tbl>
      <w:tblPr>
        <w:tblW w:w="0" w:type="auto"/>
        <w:tblCellMar>
          <w:left w:w="115" w:type="dxa"/>
          <w:right w:w="115" w:type="dxa"/>
        </w:tblCellMar>
        <w:tblLook w:val="01E0" w:firstRow="1" w:lastRow="1" w:firstColumn="1" w:lastColumn="1" w:noHBand="0" w:noVBand="0"/>
      </w:tblPr>
      <w:tblGrid>
        <w:gridCol w:w="9582"/>
      </w:tblGrid>
      <w:tr w:rsidR="004820F8" w:rsidTr="00707B41">
        <w:tc>
          <w:tcPr>
            <w:tcW w:w="9582" w:type="dxa"/>
          </w:tcPr>
          <w:p w:rsidR="008423E4" w:rsidRPr="00A8133F" w:rsidRDefault="00B5490D" w:rsidP="00E93064">
            <w:pPr>
              <w:rPr>
                <w:b/>
              </w:rPr>
            </w:pPr>
            <w:r w:rsidRPr="009C1E9A">
              <w:rPr>
                <w:b/>
                <w:u w:val="single"/>
              </w:rPr>
              <w:t>BACKGROUND AND PURPOSE</w:t>
            </w:r>
            <w:r>
              <w:rPr>
                <w:b/>
              </w:rPr>
              <w:t xml:space="preserve"> </w:t>
            </w:r>
          </w:p>
          <w:p w:rsidR="008423E4" w:rsidRDefault="00B5490D" w:rsidP="00E93064"/>
          <w:p w:rsidR="008423E4" w:rsidRDefault="00B5490D" w:rsidP="00E93064">
            <w:pPr>
              <w:pStyle w:val="Header"/>
              <w:tabs>
                <w:tab w:val="clear" w:pos="4320"/>
                <w:tab w:val="clear" w:pos="8640"/>
              </w:tabs>
              <w:jc w:val="both"/>
            </w:pPr>
            <w:r w:rsidRPr="008B3F11">
              <w:t xml:space="preserve">Interested parties </w:t>
            </w:r>
            <w:r>
              <w:t>contend that the use of a</w:t>
            </w:r>
            <w:r w:rsidRPr="008B3F11">
              <w:t xml:space="preserve"> wireless communication device </w:t>
            </w:r>
            <w:r>
              <w:t xml:space="preserve">near a voting station should be allowed </w:t>
            </w:r>
            <w:r w:rsidRPr="008B3F11">
              <w:t xml:space="preserve">as a resource to aid voters. </w:t>
            </w:r>
            <w:r>
              <w:t>C.S.</w:t>
            </w:r>
            <w:r w:rsidRPr="008B3F11">
              <w:t>H.B. 450 seeks to address this issue</w:t>
            </w:r>
            <w:r>
              <w:t xml:space="preserve"> by creating an exception to the prohibition against the use of a wireless communication device within 100 feet of a voting station</w:t>
            </w:r>
            <w:r w:rsidRPr="008B3F11">
              <w:t>.</w:t>
            </w:r>
          </w:p>
          <w:p w:rsidR="008423E4" w:rsidRPr="00E26B13" w:rsidRDefault="00B5490D" w:rsidP="00E93064">
            <w:pPr>
              <w:rPr>
                <w:b/>
              </w:rPr>
            </w:pPr>
          </w:p>
        </w:tc>
      </w:tr>
      <w:tr w:rsidR="004820F8" w:rsidTr="00707B41">
        <w:tc>
          <w:tcPr>
            <w:tcW w:w="9582" w:type="dxa"/>
          </w:tcPr>
          <w:p w:rsidR="0017725B" w:rsidRDefault="00B5490D" w:rsidP="00E93064">
            <w:pPr>
              <w:rPr>
                <w:b/>
                <w:u w:val="single"/>
              </w:rPr>
            </w:pPr>
            <w:r>
              <w:rPr>
                <w:b/>
                <w:u w:val="single"/>
              </w:rPr>
              <w:t>CRIMINAL JUSTICE IMPACT</w:t>
            </w:r>
          </w:p>
          <w:p w:rsidR="0017725B" w:rsidRDefault="00B5490D" w:rsidP="00E93064">
            <w:pPr>
              <w:rPr>
                <w:b/>
                <w:u w:val="single"/>
              </w:rPr>
            </w:pPr>
          </w:p>
          <w:p w:rsidR="00CF0212" w:rsidRPr="00CF0212" w:rsidRDefault="00B5490D" w:rsidP="00E93064">
            <w:pPr>
              <w:jc w:val="both"/>
            </w:pPr>
            <w:r>
              <w:t>It is the committee's opini</w:t>
            </w:r>
            <w:r>
              <w:t>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5490D" w:rsidP="00E93064">
            <w:pPr>
              <w:rPr>
                <w:b/>
                <w:u w:val="single"/>
              </w:rPr>
            </w:pPr>
          </w:p>
        </w:tc>
      </w:tr>
      <w:tr w:rsidR="004820F8" w:rsidTr="00707B41">
        <w:tc>
          <w:tcPr>
            <w:tcW w:w="9582" w:type="dxa"/>
          </w:tcPr>
          <w:p w:rsidR="008423E4" w:rsidRPr="00A8133F" w:rsidRDefault="00B5490D" w:rsidP="00E93064">
            <w:pPr>
              <w:rPr>
                <w:b/>
              </w:rPr>
            </w:pPr>
            <w:r w:rsidRPr="009C1E9A">
              <w:rPr>
                <w:b/>
                <w:u w:val="single"/>
              </w:rPr>
              <w:t>RULEMAKIN</w:t>
            </w:r>
            <w:r w:rsidRPr="009C1E9A">
              <w:rPr>
                <w:b/>
                <w:u w:val="single"/>
              </w:rPr>
              <w:t>G AUTHORITY</w:t>
            </w:r>
            <w:r>
              <w:rPr>
                <w:b/>
              </w:rPr>
              <w:t xml:space="preserve"> </w:t>
            </w:r>
          </w:p>
          <w:p w:rsidR="008423E4" w:rsidRDefault="00B5490D" w:rsidP="00E93064"/>
          <w:p w:rsidR="00CF0212" w:rsidRDefault="00B5490D" w:rsidP="00E9306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5490D" w:rsidP="00E93064">
            <w:pPr>
              <w:rPr>
                <w:b/>
              </w:rPr>
            </w:pPr>
          </w:p>
        </w:tc>
      </w:tr>
      <w:tr w:rsidR="004820F8" w:rsidTr="00707B41">
        <w:tc>
          <w:tcPr>
            <w:tcW w:w="9582" w:type="dxa"/>
          </w:tcPr>
          <w:p w:rsidR="008423E4" w:rsidRPr="00A8133F" w:rsidRDefault="00B5490D" w:rsidP="00E93064">
            <w:pPr>
              <w:rPr>
                <w:b/>
              </w:rPr>
            </w:pPr>
            <w:r w:rsidRPr="009C1E9A">
              <w:rPr>
                <w:b/>
                <w:u w:val="single"/>
              </w:rPr>
              <w:t>ANALYSIS</w:t>
            </w:r>
            <w:r>
              <w:rPr>
                <w:b/>
              </w:rPr>
              <w:t xml:space="preserve"> </w:t>
            </w:r>
          </w:p>
          <w:p w:rsidR="008423E4" w:rsidRDefault="00B5490D" w:rsidP="00E93064"/>
          <w:p w:rsidR="008423E4" w:rsidRDefault="00B5490D" w:rsidP="00E93064">
            <w:pPr>
              <w:pStyle w:val="Header"/>
              <w:tabs>
                <w:tab w:val="clear" w:pos="4320"/>
                <w:tab w:val="clear" w:pos="8640"/>
              </w:tabs>
              <w:jc w:val="both"/>
            </w:pPr>
            <w:r>
              <w:t>C.S.</w:t>
            </w:r>
            <w:r>
              <w:t>H.B. 450 amend</w:t>
            </w:r>
            <w:r>
              <w:t xml:space="preserve">s the Election Code to create an exception to the prohibition against the use of a wireless </w:t>
            </w:r>
            <w:r w:rsidRPr="00963046">
              <w:t>communication device</w:t>
            </w:r>
            <w:r>
              <w:t xml:space="preserve"> by a person</w:t>
            </w:r>
            <w:r w:rsidRPr="00963046">
              <w:t xml:space="preserve"> within 100 feet of a voting station</w:t>
            </w:r>
            <w:r>
              <w:t xml:space="preserve"> by authorizing</w:t>
            </w:r>
            <w:r>
              <w:t xml:space="preserve"> a </w:t>
            </w:r>
            <w:r w:rsidRPr="00E51D44">
              <w:t xml:space="preserve">person </w:t>
            </w:r>
            <w:r>
              <w:t>to</w:t>
            </w:r>
            <w:r w:rsidRPr="00E51D44">
              <w:t xml:space="preserve"> use the person's mobile phone to access information.</w:t>
            </w:r>
            <w:r>
              <w:t xml:space="preserve"> </w:t>
            </w:r>
            <w:r>
              <w:t>The bill replac</w:t>
            </w:r>
            <w:r>
              <w:t xml:space="preserve">es </w:t>
            </w:r>
            <w:r>
              <w:t xml:space="preserve">the prohibition against a person using any mechanical or electronic means of recording images or sound within 100 feet of a voting station with </w:t>
            </w:r>
            <w:r>
              <w:t>a</w:t>
            </w:r>
            <w:r>
              <w:t xml:space="preserve"> prohibition against a person using </w:t>
            </w:r>
            <w:r>
              <w:t>any mechanical or electronic</w:t>
            </w:r>
            <w:r>
              <w:t xml:space="preserve"> means to</w:t>
            </w:r>
            <w:r>
              <w:t xml:space="preserve"> take photographs, take video, or</w:t>
            </w:r>
            <w:r>
              <w:t xml:space="preserve"> r</w:t>
            </w:r>
            <w:r>
              <w:t>ecord sound within 100 feet of a voting station</w:t>
            </w:r>
            <w:r>
              <w:t>.</w:t>
            </w:r>
            <w:r>
              <w:t xml:space="preserve"> </w:t>
            </w:r>
          </w:p>
          <w:p w:rsidR="008423E4" w:rsidRPr="00835628" w:rsidRDefault="00B5490D" w:rsidP="00E93064">
            <w:pPr>
              <w:rPr>
                <w:b/>
              </w:rPr>
            </w:pPr>
          </w:p>
        </w:tc>
      </w:tr>
      <w:tr w:rsidR="004820F8" w:rsidTr="00707B41">
        <w:tc>
          <w:tcPr>
            <w:tcW w:w="9582" w:type="dxa"/>
          </w:tcPr>
          <w:p w:rsidR="008423E4" w:rsidRPr="00A8133F" w:rsidRDefault="00B5490D" w:rsidP="00E93064">
            <w:pPr>
              <w:rPr>
                <w:b/>
              </w:rPr>
            </w:pPr>
            <w:r w:rsidRPr="009C1E9A">
              <w:rPr>
                <w:b/>
                <w:u w:val="single"/>
              </w:rPr>
              <w:t>EFFECTIVE DATE</w:t>
            </w:r>
            <w:r>
              <w:rPr>
                <w:b/>
              </w:rPr>
              <w:t xml:space="preserve"> </w:t>
            </w:r>
          </w:p>
          <w:p w:rsidR="008423E4" w:rsidRDefault="00B5490D" w:rsidP="00E93064"/>
          <w:p w:rsidR="000A65A9" w:rsidRDefault="00B5490D" w:rsidP="00E93064">
            <w:pPr>
              <w:pStyle w:val="Header"/>
              <w:tabs>
                <w:tab w:val="clear" w:pos="4320"/>
                <w:tab w:val="clear" w:pos="8640"/>
              </w:tabs>
              <w:jc w:val="both"/>
            </w:pPr>
            <w:r>
              <w:t>On passage, or, if the bill does not receive the necessary vote, September 1, 2017.</w:t>
            </w:r>
          </w:p>
          <w:p w:rsidR="00DB3C98" w:rsidRPr="00B4068D" w:rsidRDefault="00B5490D" w:rsidP="00E93064">
            <w:pPr>
              <w:pStyle w:val="Header"/>
              <w:tabs>
                <w:tab w:val="clear" w:pos="4320"/>
                <w:tab w:val="clear" w:pos="8640"/>
              </w:tabs>
              <w:jc w:val="both"/>
            </w:pPr>
          </w:p>
        </w:tc>
      </w:tr>
      <w:tr w:rsidR="004820F8" w:rsidTr="00707B41">
        <w:tc>
          <w:tcPr>
            <w:tcW w:w="9582" w:type="dxa"/>
          </w:tcPr>
          <w:p w:rsidR="00707B41" w:rsidRDefault="00B5490D" w:rsidP="00E93064">
            <w:pPr>
              <w:jc w:val="both"/>
              <w:rPr>
                <w:b/>
                <w:u w:val="single"/>
              </w:rPr>
            </w:pPr>
            <w:r>
              <w:rPr>
                <w:b/>
                <w:u w:val="single"/>
              </w:rPr>
              <w:t>COMPARISON OF ORIGINAL AND SUBSTITUTE</w:t>
            </w:r>
          </w:p>
          <w:p w:rsidR="00651DE5" w:rsidRDefault="00B5490D" w:rsidP="00E93064">
            <w:pPr>
              <w:jc w:val="both"/>
            </w:pPr>
          </w:p>
          <w:p w:rsidR="00651DE5" w:rsidRDefault="00B5490D" w:rsidP="00E93064">
            <w:pPr>
              <w:jc w:val="both"/>
            </w:pPr>
            <w:r>
              <w:t>While C.S.H.B.</w:t>
            </w:r>
            <w:r>
              <w:t xml:space="preserve"> 450</w:t>
            </w:r>
            <w:r>
              <w:t xml:space="preserve"> may differ from the original in minor or no</w:t>
            </w:r>
            <w:r>
              <w:t>nsubstantive ways, the following comparison is organized and formatted in a manner that indicates the substantial differences between the introduced and committee substitute versions of the bill.</w:t>
            </w:r>
          </w:p>
          <w:p w:rsidR="00651DE5" w:rsidRPr="00651DE5" w:rsidRDefault="00B5490D" w:rsidP="00E93064">
            <w:pPr>
              <w:jc w:val="both"/>
            </w:pPr>
          </w:p>
        </w:tc>
      </w:tr>
      <w:tr w:rsidR="004820F8" w:rsidTr="00707B4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6"/>
              <w:gridCol w:w="4660"/>
            </w:tblGrid>
            <w:tr w:rsidR="004820F8" w:rsidTr="00707B41">
              <w:trPr>
                <w:cantSplit/>
                <w:tblHeader/>
              </w:trPr>
              <w:tc>
                <w:tcPr>
                  <w:tcW w:w="4686" w:type="dxa"/>
                  <w:tcMar>
                    <w:bottom w:w="188" w:type="dxa"/>
                  </w:tcMar>
                </w:tcPr>
                <w:p w:rsidR="00707B41" w:rsidRDefault="00B5490D" w:rsidP="00E93064">
                  <w:pPr>
                    <w:jc w:val="center"/>
                  </w:pPr>
                  <w:r>
                    <w:t>INTRODUCED</w:t>
                  </w:r>
                </w:p>
              </w:tc>
              <w:tc>
                <w:tcPr>
                  <w:tcW w:w="4660" w:type="dxa"/>
                  <w:tcMar>
                    <w:bottom w:w="188" w:type="dxa"/>
                  </w:tcMar>
                </w:tcPr>
                <w:p w:rsidR="00707B41" w:rsidRDefault="00B5490D" w:rsidP="00E93064">
                  <w:pPr>
                    <w:jc w:val="center"/>
                  </w:pPr>
                  <w:r>
                    <w:t>HOUSE COMMITTEE SUBSTITUTE</w:t>
                  </w:r>
                </w:p>
              </w:tc>
            </w:tr>
            <w:tr w:rsidR="004820F8" w:rsidTr="00707B41">
              <w:tc>
                <w:tcPr>
                  <w:tcW w:w="4686" w:type="dxa"/>
                  <w:tcMar>
                    <w:right w:w="360" w:type="dxa"/>
                  </w:tcMar>
                </w:tcPr>
                <w:p w:rsidR="00707B41" w:rsidRDefault="00B5490D" w:rsidP="00E93064">
                  <w:pPr>
                    <w:jc w:val="both"/>
                  </w:pPr>
                  <w:r>
                    <w:t>SECTION 1.  Section</w:t>
                  </w:r>
                  <w:r>
                    <w:t xml:space="preserve"> 61.014, Election Code, is amended by amending Subsections (a) and (b) and adding Subsection (e) to read as follows:</w:t>
                  </w:r>
                </w:p>
                <w:p w:rsidR="00707B41" w:rsidRDefault="00B5490D" w:rsidP="00E93064">
                  <w:pPr>
                    <w:jc w:val="both"/>
                  </w:pPr>
                  <w:r>
                    <w:lastRenderedPageBreak/>
                    <w:t xml:space="preserve">(a)  </w:t>
                  </w:r>
                  <w:r>
                    <w:rPr>
                      <w:u w:val="single"/>
                    </w:rPr>
                    <w:t>Except as otherwise provided by this section, a</w:t>
                  </w:r>
                  <w:r>
                    <w:t xml:space="preserve"> [</w:t>
                  </w:r>
                  <w:r>
                    <w:rPr>
                      <w:strike/>
                    </w:rPr>
                    <w:t>A</w:t>
                  </w:r>
                  <w:r>
                    <w:t xml:space="preserve">] person may not use a wireless communication device within 100 feet of a voting </w:t>
                  </w:r>
                  <w:r>
                    <w:t>station.</w:t>
                  </w:r>
                </w:p>
                <w:p w:rsidR="00707B41" w:rsidRDefault="00B5490D" w:rsidP="00E93064">
                  <w:pPr>
                    <w:jc w:val="both"/>
                  </w:pPr>
                  <w:r>
                    <w:t xml:space="preserve">(b)  A person may not use any mechanical or electronic means </w:t>
                  </w:r>
                  <w:r>
                    <w:rPr>
                      <w:u w:val="single"/>
                    </w:rPr>
                    <w:t>to record</w:t>
                  </w:r>
                  <w:r>
                    <w:t xml:space="preserve"> [</w:t>
                  </w:r>
                  <w:r>
                    <w:rPr>
                      <w:strike/>
                    </w:rPr>
                    <w:t>of recording</w:t>
                  </w:r>
                  <w:r>
                    <w:t xml:space="preserve">] </w:t>
                  </w:r>
                  <w:r w:rsidRPr="00651DE5">
                    <w:rPr>
                      <w:highlight w:val="lightGray"/>
                    </w:rPr>
                    <w:t>images</w:t>
                  </w:r>
                  <w:r>
                    <w:t xml:space="preserve"> or sound within 100 feet of a voting station.</w:t>
                  </w:r>
                </w:p>
                <w:p w:rsidR="00707B41" w:rsidRDefault="00B5490D" w:rsidP="00E93064">
                  <w:pPr>
                    <w:jc w:val="both"/>
                  </w:pPr>
                  <w:r>
                    <w:rPr>
                      <w:u w:val="single"/>
                    </w:rPr>
                    <w:t xml:space="preserve">(e)  A person </w:t>
                  </w:r>
                  <w:r w:rsidRPr="00651DE5">
                    <w:rPr>
                      <w:highlight w:val="lightGray"/>
                      <w:u w:val="single"/>
                    </w:rPr>
                    <w:t>who is occupying a voting station</w:t>
                  </w:r>
                  <w:r>
                    <w:rPr>
                      <w:u w:val="single"/>
                    </w:rPr>
                    <w:t xml:space="preserve"> may use the person's mobile phone to access information </w:t>
                  </w:r>
                  <w:r w:rsidRPr="00651DE5">
                    <w:rPr>
                      <w:highlight w:val="lightGray"/>
                      <w:u w:val="single"/>
                    </w:rPr>
                    <w:t>that</w:t>
                  </w:r>
                  <w:r w:rsidRPr="00651DE5">
                    <w:rPr>
                      <w:highlight w:val="lightGray"/>
                      <w:u w:val="single"/>
                    </w:rPr>
                    <w:t xml:space="preserve"> was downloaded or created on the phone before the person entered the polling place</w:t>
                  </w:r>
                  <w:r>
                    <w:rPr>
                      <w:u w:val="single"/>
                    </w:rPr>
                    <w:t>.</w:t>
                  </w:r>
                </w:p>
              </w:tc>
              <w:tc>
                <w:tcPr>
                  <w:tcW w:w="4660" w:type="dxa"/>
                  <w:tcMar>
                    <w:left w:w="360" w:type="dxa"/>
                  </w:tcMar>
                </w:tcPr>
                <w:p w:rsidR="00707B41" w:rsidRDefault="00B5490D" w:rsidP="00E93064">
                  <w:pPr>
                    <w:jc w:val="both"/>
                  </w:pPr>
                  <w:r>
                    <w:lastRenderedPageBreak/>
                    <w:t>SECTION 1.  Section 61.014, Election Code, is amended by amending Subsections (a) and (b) and adding Subsection (e) to read as follows:</w:t>
                  </w:r>
                </w:p>
                <w:p w:rsidR="00707B41" w:rsidRDefault="00B5490D" w:rsidP="00E93064">
                  <w:pPr>
                    <w:jc w:val="both"/>
                  </w:pPr>
                  <w:r>
                    <w:lastRenderedPageBreak/>
                    <w:t xml:space="preserve">(a)  </w:t>
                  </w:r>
                  <w:r>
                    <w:rPr>
                      <w:u w:val="single"/>
                    </w:rPr>
                    <w:t>Except as otherwise provided b</w:t>
                  </w:r>
                  <w:r>
                    <w:rPr>
                      <w:u w:val="single"/>
                    </w:rPr>
                    <w:t>y this section, a</w:t>
                  </w:r>
                  <w:r>
                    <w:t xml:space="preserve"> [</w:t>
                  </w:r>
                  <w:r>
                    <w:rPr>
                      <w:strike/>
                    </w:rPr>
                    <w:t>A</w:t>
                  </w:r>
                  <w:r>
                    <w:t>] person may not use a wireless communication device within 100 feet of a voting station.</w:t>
                  </w:r>
                </w:p>
                <w:p w:rsidR="00707B41" w:rsidRDefault="00B5490D" w:rsidP="00E93064">
                  <w:pPr>
                    <w:jc w:val="both"/>
                  </w:pPr>
                  <w:r>
                    <w:t xml:space="preserve">(b)  A person may not use any mechanical or electronic means </w:t>
                  </w:r>
                  <w:r>
                    <w:rPr>
                      <w:u w:val="single"/>
                    </w:rPr>
                    <w:t xml:space="preserve">to </w:t>
                  </w:r>
                  <w:r w:rsidRPr="00651DE5">
                    <w:rPr>
                      <w:highlight w:val="lightGray"/>
                      <w:u w:val="single"/>
                    </w:rPr>
                    <w:t>take photographs, take video, or</w:t>
                  </w:r>
                  <w:r>
                    <w:rPr>
                      <w:u w:val="single"/>
                    </w:rPr>
                    <w:t xml:space="preserve"> record</w:t>
                  </w:r>
                  <w:r>
                    <w:t xml:space="preserve"> [</w:t>
                  </w:r>
                  <w:r>
                    <w:rPr>
                      <w:strike/>
                    </w:rPr>
                    <w:t xml:space="preserve">of recording </w:t>
                  </w:r>
                  <w:r w:rsidRPr="00651DE5">
                    <w:rPr>
                      <w:strike/>
                      <w:highlight w:val="lightGray"/>
                    </w:rPr>
                    <w:t>images or</w:t>
                  </w:r>
                  <w:r w:rsidRPr="00651DE5">
                    <w:rPr>
                      <w:highlight w:val="lightGray"/>
                    </w:rPr>
                    <w:t>]</w:t>
                  </w:r>
                  <w:r>
                    <w:t xml:space="preserve"> sound within 100 </w:t>
                  </w:r>
                  <w:r>
                    <w:t>feet of a voting station.</w:t>
                  </w:r>
                </w:p>
                <w:p w:rsidR="00707B41" w:rsidRDefault="00B5490D" w:rsidP="00E93064">
                  <w:pPr>
                    <w:jc w:val="both"/>
                  </w:pPr>
                  <w:r>
                    <w:rPr>
                      <w:u w:val="single"/>
                    </w:rPr>
                    <w:t>(e)  A person may use the person's mobile phone to access information.</w:t>
                  </w:r>
                </w:p>
                <w:p w:rsidR="00707B41" w:rsidRDefault="00B5490D" w:rsidP="00E93064">
                  <w:pPr>
                    <w:jc w:val="both"/>
                  </w:pPr>
                </w:p>
              </w:tc>
            </w:tr>
            <w:tr w:rsidR="004820F8" w:rsidTr="00707B41">
              <w:tc>
                <w:tcPr>
                  <w:tcW w:w="4686" w:type="dxa"/>
                  <w:tcMar>
                    <w:right w:w="360" w:type="dxa"/>
                  </w:tcMar>
                </w:tcPr>
                <w:p w:rsidR="00707B41" w:rsidRDefault="00B5490D" w:rsidP="00E93064">
                  <w:pPr>
                    <w:jc w:val="both"/>
                  </w:pPr>
                  <w:r>
                    <w:lastRenderedPageBreak/>
                    <w:t>SECTION 2.  The heading to Section 62.0111, Election Code, is amended to read as follows:</w:t>
                  </w:r>
                </w:p>
                <w:p w:rsidR="00707B41" w:rsidRDefault="00B5490D" w:rsidP="00E93064">
                  <w:pPr>
                    <w:jc w:val="both"/>
                  </w:pPr>
                  <w:r>
                    <w:t xml:space="preserve">Sec. 62.0111.  NOTICE OF PROHIBITION OF </w:t>
                  </w:r>
                  <w:r>
                    <w:rPr>
                      <w:u w:val="single"/>
                    </w:rPr>
                    <w:t>RECORDING</w:t>
                  </w:r>
                  <w:r>
                    <w:t xml:space="preserve"> [</w:t>
                  </w:r>
                  <w:r>
                    <w:rPr>
                      <w:strike/>
                    </w:rPr>
                    <w:t>CERTAIN DEVICES</w:t>
                  </w:r>
                  <w:r>
                    <w:t>].</w:t>
                  </w:r>
                </w:p>
              </w:tc>
              <w:tc>
                <w:tcPr>
                  <w:tcW w:w="4660" w:type="dxa"/>
                  <w:tcMar>
                    <w:left w:w="360" w:type="dxa"/>
                  </w:tcMar>
                </w:tcPr>
                <w:p w:rsidR="00707B41" w:rsidRDefault="00B5490D" w:rsidP="00E93064">
                  <w:pPr>
                    <w:jc w:val="both"/>
                  </w:pPr>
                  <w:r>
                    <w:t>SECTION 2. Same as introduced version.</w:t>
                  </w:r>
                </w:p>
                <w:p w:rsidR="00707B41" w:rsidRDefault="00B5490D" w:rsidP="00E93064">
                  <w:pPr>
                    <w:jc w:val="both"/>
                  </w:pPr>
                </w:p>
                <w:p w:rsidR="00707B41" w:rsidRDefault="00B5490D" w:rsidP="00E93064">
                  <w:pPr>
                    <w:jc w:val="both"/>
                  </w:pPr>
                </w:p>
              </w:tc>
            </w:tr>
            <w:tr w:rsidR="004820F8" w:rsidTr="00707B41">
              <w:tc>
                <w:tcPr>
                  <w:tcW w:w="4686" w:type="dxa"/>
                  <w:tcMar>
                    <w:right w:w="360" w:type="dxa"/>
                  </w:tcMar>
                </w:tcPr>
                <w:p w:rsidR="00707B41" w:rsidRDefault="00B5490D" w:rsidP="00E93064">
                  <w:pPr>
                    <w:jc w:val="both"/>
                  </w:pPr>
                  <w:r>
                    <w:t>SECTION 3.  Section 62.0111(a), Election Code, is amended to read as follows:</w:t>
                  </w:r>
                </w:p>
                <w:p w:rsidR="00707B41" w:rsidRDefault="00B5490D" w:rsidP="00E93064">
                  <w:pPr>
                    <w:jc w:val="both"/>
                  </w:pPr>
                  <w:r>
                    <w:t xml:space="preserve">(a)  At the discretion of the presiding judge, notice of the prohibition of </w:t>
                  </w:r>
                  <w:r w:rsidRPr="00651DE5">
                    <w:rPr>
                      <w:highlight w:val="lightGray"/>
                      <w:u w:val="single"/>
                    </w:rPr>
                    <w:t>image and</w:t>
                  </w:r>
                  <w:r>
                    <w:rPr>
                      <w:u w:val="single"/>
                    </w:rPr>
                    <w:t xml:space="preserve"> sound recording</w:t>
                  </w:r>
                  <w:r>
                    <w:t xml:space="preserve"> [</w:t>
                  </w:r>
                  <w:r>
                    <w:rPr>
                      <w:strike/>
                    </w:rPr>
                    <w:t>the use of certain devices</w:t>
                  </w:r>
                  <w:r>
                    <w:t>] un</w:t>
                  </w:r>
                  <w:r>
                    <w:t>der Section 61.014 may be posted at one or more locations in the polling place where it can be read by persons waiting to vote.</w:t>
                  </w:r>
                </w:p>
                <w:p w:rsidR="00707B41" w:rsidRDefault="00B5490D" w:rsidP="00E93064">
                  <w:pPr>
                    <w:jc w:val="both"/>
                  </w:pPr>
                </w:p>
              </w:tc>
              <w:tc>
                <w:tcPr>
                  <w:tcW w:w="4660" w:type="dxa"/>
                  <w:tcMar>
                    <w:left w:w="360" w:type="dxa"/>
                  </w:tcMar>
                </w:tcPr>
                <w:p w:rsidR="00707B41" w:rsidRDefault="00B5490D" w:rsidP="00E93064">
                  <w:pPr>
                    <w:jc w:val="both"/>
                  </w:pPr>
                  <w:r>
                    <w:t>SECTION 3.  Section 62.0111(a), Election Code, is amended to read as follows:</w:t>
                  </w:r>
                </w:p>
                <w:p w:rsidR="00707B41" w:rsidRDefault="00B5490D" w:rsidP="00E93064">
                  <w:pPr>
                    <w:jc w:val="both"/>
                  </w:pPr>
                  <w:r>
                    <w:t>(a)  At the discretion of the presiding judge, no</w:t>
                  </w:r>
                  <w:r>
                    <w:t xml:space="preserve">tice of the prohibition of </w:t>
                  </w:r>
                  <w:r w:rsidRPr="00651DE5">
                    <w:rPr>
                      <w:highlight w:val="lightGray"/>
                      <w:u w:val="single"/>
                    </w:rPr>
                    <w:t>taking photographs, taking video, or</w:t>
                  </w:r>
                  <w:r>
                    <w:rPr>
                      <w:u w:val="single"/>
                    </w:rPr>
                    <w:t xml:space="preserve"> recording sound</w:t>
                  </w:r>
                  <w:r>
                    <w:t xml:space="preserve"> [</w:t>
                  </w:r>
                  <w:r>
                    <w:rPr>
                      <w:strike/>
                    </w:rPr>
                    <w:t>the use of certain devices</w:t>
                  </w:r>
                  <w:r>
                    <w:t>] under Section 61.014 may be posted at one or more locations in the polling place where it can be read by persons waiting to vote.</w:t>
                  </w:r>
                </w:p>
              </w:tc>
            </w:tr>
            <w:tr w:rsidR="004820F8" w:rsidTr="00707B41">
              <w:tc>
                <w:tcPr>
                  <w:tcW w:w="4686" w:type="dxa"/>
                  <w:tcMar>
                    <w:right w:w="360" w:type="dxa"/>
                  </w:tcMar>
                </w:tcPr>
                <w:p w:rsidR="00707B41" w:rsidRDefault="00B5490D" w:rsidP="00E93064">
                  <w:pPr>
                    <w:jc w:val="both"/>
                  </w:pPr>
                  <w:r>
                    <w:t>SECTION 4.  This</w:t>
                  </w:r>
                  <w:r>
                    <w:t xml:space="preserve"> Act takes effect immediately if it receives a vote of two-thirds of all the members elected to each house, as provided by Section 39, Article III, Texas Constitution.  If this Act does not receive the vote necessary for immediate effect, this Act takes ef</w:t>
                  </w:r>
                  <w:r>
                    <w:t>fect September 1, 2017.</w:t>
                  </w:r>
                </w:p>
              </w:tc>
              <w:tc>
                <w:tcPr>
                  <w:tcW w:w="4660" w:type="dxa"/>
                  <w:tcMar>
                    <w:left w:w="360" w:type="dxa"/>
                  </w:tcMar>
                </w:tcPr>
                <w:p w:rsidR="00707B41" w:rsidRDefault="00B5490D" w:rsidP="00E93064">
                  <w:pPr>
                    <w:jc w:val="both"/>
                  </w:pPr>
                  <w:r>
                    <w:t>SECTION 4. Same as introduced version.</w:t>
                  </w:r>
                </w:p>
                <w:p w:rsidR="00707B41" w:rsidRDefault="00B5490D" w:rsidP="00E93064">
                  <w:pPr>
                    <w:jc w:val="both"/>
                  </w:pPr>
                </w:p>
                <w:p w:rsidR="00707B41" w:rsidRDefault="00B5490D" w:rsidP="00E93064">
                  <w:pPr>
                    <w:jc w:val="both"/>
                  </w:pPr>
                </w:p>
              </w:tc>
            </w:tr>
          </w:tbl>
          <w:p w:rsidR="00707B41" w:rsidRDefault="00B5490D" w:rsidP="00E93064"/>
          <w:p w:rsidR="00707B41" w:rsidRPr="009C1E9A" w:rsidRDefault="00B5490D" w:rsidP="00E93064">
            <w:pPr>
              <w:rPr>
                <w:b/>
                <w:u w:val="single"/>
              </w:rPr>
            </w:pPr>
          </w:p>
        </w:tc>
      </w:tr>
    </w:tbl>
    <w:p w:rsidR="004108C3" w:rsidRPr="008423E4" w:rsidRDefault="00B5490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490D">
      <w:r>
        <w:separator/>
      </w:r>
    </w:p>
  </w:endnote>
  <w:endnote w:type="continuationSeparator" w:id="0">
    <w:p w:rsidR="00000000" w:rsidRDefault="00B5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ED" w:rsidRDefault="00B54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820F8" w:rsidTr="009C1E9A">
      <w:trPr>
        <w:cantSplit/>
      </w:trPr>
      <w:tc>
        <w:tcPr>
          <w:tcW w:w="0" w:type="pct"/>
        </w:tcPr>
        <w:p w:rsidR="00137D90" w:rsidRDefault="00B5490D" w:rsidP="009C1E9A">
          <w:pPr>
            <w:pStyle w:val="Footer"/>
            <w:tabs>
              <w:tab w:val="clear" w:pos="8640"/>
              <w:tab w:val="right" w:pos="9360"/>
            </w:tabs>
          </w:pPr>
        </w:p>
      </w:tc>
      <w:tc>
        <w:tcPr>
          <w:tcW w:w="2395" w:type="pct"/>
        </w:tcPr>
        <w:p w:rsidR="00137D90" w:rsidRDefault="00B5490D" w:rsidP="009C1E9A">
          <w:pPr>
            <w:pStyle w:val="Footer"/>
            <w:tabs>
              <w:tab w:val="clear" w:pos="8640"/>
              <w:tab w:val="right" w:pos="9360"/>
            </w:tabs>
          </w:pPr>
        </w:p>
        <w:p w:rsidR="001A4310" w:rsidRDefault="00B5490D" w:rsidP="009C1E9A">
          <w:pPr>
            <w:pStyle w:val="Footer"/>
            <w:tabs>
              <w:tab w:val="clear" w:pos="8640"/>
              <w:tab w:val="right" w:pos="9360"/>
            </w:tabs>
          </w:pPr>
        </w:p>
        <w:p w:rsidR="00137D90" w:rsidRDefault="00B5490D" w:rsidP="009C1E9A">
          <w:pPr>
            <w:pStyle w:val="Footer"/>
            <w:tabs>
              <w:tab w:val="clear" w:pos="8640"/>
              <w:tab w:val="right" w:pos="9360"/>
            </w:tabs>
          </w:pPr>
        </w:p>
      </w:tc>
      <w:tc>
        <w:tcPr>
          <w:tcW w:w="2453" w:type="pct"/>
        </w:tcPr>
        <w:p w:rsidR="00137D90" w:rsidRDefault="00B5490D" w:rsidP="009C1E9A">
          <w:pPr>
            <w:pStyle w:val="Footer"/>
            <w:tabs>
              <w:tab w:val="clear" w:pos="8640"/>
              <w:tab w:val="right" w:pos="9360"/>
            </w:tabs>
            <w:jc w:val="right"/>
          </w:pPr>
        </w:p>
      </w:tc>
    </w:tr>
    <w:tr w:rsidR="004820F8" w:rsidTr="009C1E9A">
      <w:trPr>
        <w:cantSplit/>
      </w:trPr>
      <w:tc>
        <w:tcPr>
          <w:tcW w:w="0" w:type="pct"/>
        </w:tcPr>
        <w:p w:rsidR="00EC379B" w:rsidRDefault="00B5490D" w:rsidP="009C1E9A">
          <w:pPr>
            <w:pStyle w:val="Footer"/>
            <w:tabs>
              <w:tab w:val="clear" w:pos="8640"/>
              <w:tab w:val="right" w:pos="9360"/>
            </w:tabs>
          </w:pPr>
        </w:p>
      </w:tc>
      <w:tc>
        <w:tcPr>
          <w:tcW w:w="2395" w:type="pct"/>
        </w:tcPr>
        <w:p w:rsidR="00EC379B" w:rsidRPr="009C1E9A" w:rsidRDefault="00B5490D" w:rsidP="009C1E9A">
          <w:pPr>
            <w:pStyle w:val="Footer"/>
            <w:tabs>
              <w:tab w:val="clear" w:pos="8640"/>
              <w:tab w:val="right" w:pos="9360"/>
            </w:tabs>
            <w:rPr>
              <w:rFonts w:ascii="Shruti" w:hAnsi="Shruti"/>
              <w:sz w:val="22"/>
            </w:rPr>
          </w:pPr>
          <w:r>
            <w:rPr>
              <w:rFonts w:ascii="Shruti" w:hAnsi="Shruti"/>
              <w:sz w:val="22"/>
            </w:rPr>
            <w:t>85R 18901</w:t>
          </w:r>
        </w:p>
      </w:tc>
      <w:tc>
        <w:tcPr>
          <w:tcW w:w="2453" w:type="pct"/>
        </w:tcPr>
        <w:p w:rsidR="00EC379B" w:rsidRDefault="00B5490D" w:rsidP="009C1E9A">
          <w:pPr>
            <w:pStyle w:val="Footer"/>
            <w:tabs>
              <w:tab w:val="clear" w:pos="8640"/>
              <w:tab w:val="right" w:pos="9360"/>
            </w:tabs>
            <w:jc w:val="right"/>
          </w:pPr>
          <w:r>
            <w:fldChar w:fldCharType="begin"/>
          </w:r>
          <w:r>
            <w:instrText xml:space="preserve"> DOCPROPERTY  OTID  \* MERGEFORMAT </w:instrText>
          </w:r>
          <w:r>
            <w:fldChar w:fldCharType="separate"/>
          </w:r>
          <w:r>
            <w:t>17.81.400</w:t>
          </w:r>
          <w:r>
            <w:fldChar w:fldCharType="end"/>
          </w:r>
        </w:p>
      </w:tc>
    </w:tr>
    <w:tr w:rsidR="004820F8" w:rsidTr="009C1E9A">
      <w:trPr>
        <w:cantSplit/>
      </w:trPr>
      <w:tc>
        <w:tcPr>
          <w:tcW w:w="0" w:type="pct"/>
        </w:tcPr>
        <w:p w:rsidR="00EC379B" w:rsidRDefault="00B5490D" w:rsidP="009C1E9A">
          <w:pPr>
            <w:pStyle w:val="Footer"/>
            <w:tabs>
              <w:tab w:val="clear" w:pos="4320"/>
              <w:tab w:val="clear" w:pos="8640"/>
              <w:tab w:val="left" w:pos="2865"/>
            </w:tabs>
          </w:pPr>
        </w:p>
      </w:tc>
      <w:tc>
        <w:tcPr>
          <w:tcW w:w="2395" w:type="pct"/>
        </w:tcPr>
        <w:p w:rsidR="00EC379B" w:rsidRPr="009C1E9A" w:rsidRDefault="00B5490D" w:rsidP="009C1E9A">
          <w:pPr>
            <w:pStyle w:val="Footer"/>
            <w:tabs>
              <w:tab w:val="clear" w:pos="4320"/>
              <w:tab w:val="clear" w:pos="8640"/>
              <w:tab w:val="left" w:pos="2865"/>
            </w:tabs>
            <w:rPr>
              <w:rFonts w:ascii="Shruti" w:hAnsi="Shruti"/>
              <w:sz w:val="22"/>
            </w:rPr>
          </w:pPr>
          <w:r>
            <w:rPr>
              <w:rFonts w:ascii="Shruti" w:hAnsi="Shruti"/>
              <w:sz w:val="22"/>
            </w:rPr>
            <w:t>Substitute Document Number: 85R 18341</w:t>
          </w:r>
        </w:p>
      </w:tc>
      <w:tc>
        <w:tcPr>
          <w:tcW w:w="2453" w:type="pct"/>
        </w:tcPr>
        <w:p w:rsidR="00EC379B" w:rsidRDefault="00B5490D" w:rsidP="006D504F">
          <w:pPr>
            <w:pStyle w:val="Footer"/>
            <w:rPr>
              <w:rStyle w:val="PageNumber"/>
            </w:rPr>
          </w:pPr>
        </w:p>
        <w:p w:rsidR="00EC379B" w:rsidRDefault="00B5490D" w:rsidP="009C1E9A">
          <w:pPr>
            <w:pStyle w:val="Footer"/>
            <w:tabs>
              <w:tab w:val="clear" w:pos="8640"/>
              <w:tab w:val="right" w:pos="9360"/>
            </w:tabs>
            <w:jc w:val="right"/>
          </w:pPr>
        </w:p>
      </w:tc>
    </w:tr>
    <w:tr w:rsidR="004820F8" w:rsidTr="009C1E9A">
      <w:trPr>
        <w:cantSplit/>
        <w:trHeight w:val="323"/>
      </w:trPr>
      <w:tc>
        <w:tcPr>
          <w:tcW w:w="0" w:type="pct"/>
          <w:gridSpan w:val="3"/>
        </w:tcPr>
        <w:p w:rsidR="00EC379B" w:rsidRDefault="00B549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5490D" w:rsidP="009C1E9A">
          <w:pPr>
            <w:pStyle w:val="Footer"/>
            <w:tabs>
              <w:tab w:val="clear" w:pos="8640"/>
              <w:tab w:val="right" w:pos="9360"/>
            </w:tabs>
            <w:jc w:val="center"/>
          </w:pPr>
        </w:p>
      </w:tc>
    </w:tr>
  </w:tbl>
  <w:p w:rsidR="00EC379B" w:rsidRPr="00FF6F72" w:rsidRDefault="00B5490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ED" w:rsidRDefault="00B54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490D">
      <w:r>
        <w:separator/>
      </w:r>
    </w:p>
  </w:footnote>
  <w:footnote w:type="continuationSeparator" w:id="0">
    <w:p w:rsidR="00000000" w:rsidRDefault="00B5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ED" w:rsidRDefault="00B54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ED" w:rsidRDefault="00B54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ED" w:rsidRDefault="00B54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F8"/>
    <w:rsid w:val="004820F8"/>
    <w:rsid w:val="00B5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0212"/>
    <w:rPr>
      <w:sz w:val="16"/>
      <w:szCs w:val="16"/>
    </w:rPr>
  </w:style>
  <w:style w:type="paragraph" w:styleId="CommentText">
    <w:name w:val="annotation text"/>
    <w:basedOn w:val="Normal"/>
    <w:link w:val="CommentTextChar"/>
    <w:rsid w:val="00CF0212"/>
    <w:rPr>
      <w:sz w:val="20"/>
      <w:szCs w:val="20"/>
    </w:rPr>
  </w:style>
  <w:style w:type="character" w:customStyle="1" w:styleId="CommentTextChar">
    <w:name w:val="Comment Text Char"/>
    <w:basedOn w:val="DefaultParagraphFont"/>
    <w:link w:val="CommentText"/>
    <w:rsid w:val="00CF0212"/>
  </w:style>
  <w:style w:type="paragraph" w:styleId="CommentSubject">
    <w:name w:val="annotation subject"/>
    <w:basedOn w:val="CommentText"/>
    <w:next w:val="CommentText"/>
    <w:link w:val="CommentSubjectChar"/>
    <w:rsid w:val="00CF0212"/>
    <w:rPr>
      <w:b/>
      <w:bCs/>
    </w:rPr>
  </w:style>
  <w:style w:type="character" w:customStyle="1" w:styleId="CommentSubjectChar">
    <w:name w:val="Comment Subject Char"/>
    <w:basedOn w:val="CommentTextChar"/>
    <w:link w:val="CommentSubject"/>
    <w:rsid w:val="00CF0212"/>
    <w:rPr>
      <w:b/>
      <w:bCs/>
    </w:rPr>
  </w:style>
  <w:style w:type="paragraph" w:styleId="Revision">
    <w:name w:val="Revision"/>
    <w:hidden/>
    <w:uiPriority w:val="99"/>
    <w:semiHidden/>
    <w:rsid w:val="00AC66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0212"/>
    <w:rPr>
      <w:sz w:val="16"/>
      <w:szCs w:val="16"/>
    </w:rPr>
  </w:style>
  <w:style w:type="paragraph" w:styleId="CommentText">
    <w:name w:val="annotation text"/>
    <w:basedOn w:val="Normal"/>
    <w:link w:val="CommentTextChar"/>
    <w:rsid w:val="00CF0212"/>
    <w:rPr>
      <w:sz w:val="20"/>
      <w:szCs w:val="20"/>
    </w:rPr>
  </w:style>
  <w:style w:type="character" w:customStyle="1" w:styleId="CommentTextChar">
    <w:name w:val="Comment Text Char"/>
    <w:basedOn w:val="DefaultParagraphFont"/>
    <w:link w:val="CommentText"/>
    <w:rsid w:val="00CF0212"/>
  </w:style>
  <w:style w:type="paragraph" w:styleId="CommentSubject">
    <w:name w:val="annotation subject"/>
    <w:basedOn w:val="CommentText"/>
    <w:next w:val="CommentText"/>
    <w:link w:val="CommentSubjectChar"/>
    <w:rsid w:val="00CF0212"/>
    <w:rPr>
      <w:b/>
      <w:bCs/>
    </w:rPr>
  </w:style>
  <w:style w:type="character" w:customStyle="1" w:styleId="CommentSubjectChar">
    <w:name w:val="Comment Subject Char"/>
    <w:basedOn w:val="CommentTextChar"/>
    <w:link w:val="CommentSubject"/>
    <w:rsid w:val="00CF0212"/>
    <w:rPr>
      <w:b/>
      <w:bCs/>
    </w:rPr>
  </w:style>
  <w:style w:type="paragraph" w:styleId="Revision">
    <w:name w:val="Revision"/>
    <w:hidden/>
    <w:uiPriority w:val="99"/>
    <w:semiHidden/>
    <w:rsid w:val="00AC6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3579</Characters>
  <Application>Microsoft Office Word</Application>
  <DocSecurity>4</DocSecurity>
  <Lines>122</Lines>
  <Paragraphs>36</Paragraphs>
  <ScaleCrop>false</ScaleCrop>
  <HeadingPairs>
    <vt:vector size="2" baseType="variant">
      <vt:variant>
        <vt:lpstr>Title</vt:lpstr>
      </vt:variant>
      <vt:variant>
        <vt:i4>1</vt:i4>
      </vt:variant>
    </vt:vector>
  </HeadingPairs>
  <TitlesOfParts>
    <vt:vector size="1" baseType="lpstr">
      <vt:lpstr>BA - HB00450 (Committee Report (Substituted))</vt:lpstr>
    </vt:vector>
  </TitlesOfParts>
  <Company>State of Texas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18901</dc:subject>
  <dc:creator>State of Texas</dc:creator>
  <dc:description>HB 450 by Fallon-(H)Elections (Substitute Document Number: 85R 18341)</dc:description>
  <cp:lastModifiedBy>Molly Hoffman-Bricker</cp:lastModifiedBy>
  <cp:revision>2</cp:revision>
  <cp:lastPrinted>2017-03-22T18:30:00Z</cp:lastPrinted>
  <dcterms:created xsi:type="dcterms:W3CDTF">2017-03-31T20:44:00Z</dcterms:created>
  <dcterms:modified xsi:type="dcterms:W3CDTF">2017-03-31T20:44:00Z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17.81.400</vt:lpwstr>
  </property>
</Properties>
</file>