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645F" w:rsidTr="00345119">
        <w:tc>
          <w:tcPr>
            <w:tcW w:w="9576" w:type="dxa"/>
            <w:noWrap/>
          </w:tcPr>
          <w:p w:rsidR="008423E4" w:rsidRPr="0022177D" w:rsidRDefault="00C73A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3A17" w:rsidP="008423E4">
      <w:pPr>
        <w:jc w:val="center"/>
      </w:pPr>
    </w:p>
    <w:p w:rsidR="008423E4" w:rsidRPr="00B31F0E" w:rsidRDefault="00C73A17" w:rsidP="008423E4"/>
    <w:p w:rsidR="008423E4" w:rsidRPr="00742794" w:rsidRDefault="00C73A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645F" w:rsidTr="00345119">
        <w:tc>
          <w:tcPr>
            <w:tcW w:w="9576" w:type="dxa"/>
          </w:tcPr>
          <w:p w:rsidR="008423E4" w:rsidRPr="00861995" w:rsidRDefault="00C73A17" w:rsidP="00345119">
            <w:pPr>
              <w:jc w:val="right"/>
            </w:pPr>
            <w:r>
              <w:t>C.S.H.B. 457</w:t>
            </w:r>
          </w:p>
        </w:tc>
      </w:tr>
      <w:tr w:rsidR="0036645F" w:rsidTr="00345119">
        <w:tc>
          <w:tcPr>
            <w:tcW w:w="9576" w:type="dxa"/>
          </w:tcPr>
          <w:p w:rsidR="008423E4" w:rsidRPr="00861995" w:rsidRDefault="00C73A17" w:rsidP="000C1CD1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36645F" w:rsidTr="00345119">
        <w:tc>
          <w:tcPr>
            <w:tcW w:w="9576" w:type="dxa"/>
          </w:tcPr>
          <w:p w:rsidR="008423E4" w:rsidRPr="00861995" w:rsidRDefault="00C73A17" w:rsidP="00345119">
            <w:pPr>
              <w:jc w:val="right"/>
            </w:pPr>
            <w:r>
              <w:t>Ways &amp; Means</w:t>
            </w:r>
          </w:p>
        </w:tc>
      </w:tr>
      <w:tr w:rsidR="0036645F" w:rsidTr="00345119">
        <w:tc>
          <w:tcPr>
            <w:tcW w:w="9576" w:type="dxa"/>
          </w:tcPr>
          <w:p w:rsidR="008423E4" w:rsidRDefault="00C73A1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73A17" w:rsidP="008423E4">
      <w:pPr>
        <w:tabs>
          <w:tab w:val="right" w:pos="9360"/>
        </w:tabs>
      </w:pPr>
    </w:p>
    <w:p w:rsidR="008423E4" w:rsidRDefault="00C73A17" w:rsidP="008423E4"/>
    <w:p w:rsidR="008423E4" w:rsidRDefault="00C73A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645F" w:rsidTr="00345119">
        <w:tc>
          <w:tcPr>
            <w:tcW w:w="9576" w:type="dxa"/>
          </w:tcPr>
          <w:p w:rsidR="008423E4" w:rsidRPr="00A8133F" w:rsidRDefault="00C73A17" w:rsidP="00F22C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3A17" w:rsidP="00F22C99"/>
          <w:p w:rsidR="008423E4" w:rsidRDefault="00C73A17" w:rsidP="00F22C99">
            <w:pPr>
              <w:pStyle w:val="Header"/>
              <w:jc w:val="both"/>
            </w:pPr>
            <w:r>
              <w:t>Interested parties suggest that</w:t>
            </w:r>
            <w:r>
              <w:t xml:space="preserve"> the inclusion of</w:t>
            </w:r>
            <w:r>
              <w:t xml:space="preserve"> </w:t>
            </w:r>
            <w:r>
              <w:t xml:space="preserve">certain home address </w:t>
            </w:r>
            <w:r>
              <w:t xml:space="preserve">information </w:t>
            </w:r>
            <w:r>
              <w:t>concerning</w:t>
            </w:r>
            <w:r>
              <w:t xml:space="preserve"> </w:t>
            </w:r>
            <w:r>
              <w:t>certain family members</w:t>
            </w:r>
            <w:r>
              <w:t xml:space="preserve"> of a peace officer </w:t>
            </w:r>
            <w:r>
              <w:t xml:space="preserve">in local property tax appraisal records </w:t>
            </w:r>
            <w:r>
              <w:t xml:space="preserve">defeats the purpose of allowing peace officers to </w:t>
            </w:r>
            <w:r>
              <w:t xml:space="preserve">restrict public access to </w:t>
            </w:r>
            <w:r>
              <w:t xml:space="preserve">such </w:t>
            </w:r>
            <w:r>
              <w:t xml:space="preserve">information about themselves in </w:t>
            </w:r>
            <w:r>
              <w:t>the</w:t>
            </w:r>
            <w:r>
              <w:t xml:space="preserve"> records</w:t>
            </w:r>
            <w:r>
              <w:t xml:space="preserve"> because</w:t>
            </w:r>
            <w:r>
              <w:t xml:space="preserve"> family members </w:t>
            </w:r>
            <w:r>
              <w:t xml:space="preserve">often </w:t>
            </w:r>
            <w:r>
              <w:t xml:space="preserve">have </w:t>
            </w:r>
            <w:r>
              <w:t>the same last name as the peace officer.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457 </w:t>
            </w:r>
            <w:r>
              <w:t>see</w:t>
            </w:r>
            <w:r>
              <w:t xml:space="preserve">ks to enhance the privacy and safety of </w:t>
            </w:r>
            <w:r>
              <w:t>certain family members of a</w:t>
            </w:r>
            <w:r>
              <w:t xml:space="preserve"> peace officer </w:t>
            </w:r>
            <w:r>
              <w:t xml:space="preserve">by </w:t>
            </w:r>
            <w:r>
              <w:t>providing for the confidentiality of certain home address information in property</w:t>
            </w:r>
            <w:r>
              <w:t xml:space="preserve"> tax appraisal records.</w:t>
            </w:r>
          </w:p>
          <w:p w:rsidR="008423E4" w:rsidRPr="00E26B13" w:rsidRDefault="00C73A17" w:rsidP="00F22C99">
            <w:pPr>
              <w:rPr>
                <w:b/>
              </w:rPr>
            </w:pPr>
          </w:p>
        </w:tc>
      </w:tr>
      <w:tr w:rsidR="0036645F" w:rsidTr="00345119">
        <w:tc>
          <w:tcPr>
            <w:tcW w:w="9576" w:type="dxa"/>
          </w:tcPr>
          <w:p w:rsidR="0017725B" w:rsidRDefault="00C73A17" w:rsidP="00F22C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3A17" w:rsidP="00F22C99">
            <w:pPr>
              <w:rPr>
                <w:b/>
                <w:u w:val="single"/>
              </w:rPr>
            </w:pPr>
          </w:p>
          <w:p w:rsidR="00F7302D" w:rsidRPr="00F7302D" w:rsidRDefault="00C73A17" w:rsidP="00F22C99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73A17" w:rsidP="00F22C99">
            <w:pPr>
              <w:rPr>
                <w:b/>
                <w:u w:val="single"/>
              </w:rPr>
            </w:pPr>
          </w:p>
        </w:tc>
      </w:tr>
      <w:tr w:rsidR="0036645F" w:rsidTr="00345119">
        <w:tc>
          <w:tcPr>
            <w:tcW w:w="9576" w:type="dxa"/>
          </w:tcPr>
          <w:p w:rsidR="008423E4" w:rsidRPr="00A8133F" w:rsidRDefault="00C73A17" w:rsidP="00F22C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3A17" w:rsidP="00F22C99"/>
          <w:p w:rsidR="00F7302D" w:rsidRDefault="00C73A17" w:rsidP="00F22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73A17" w:rsidP="00F22C99">
            <w:pPr>
              <w:rPr>
                <w:b/>
              </w:rPr>
            </w:pPr>
          </w:p>
        </w:tc>
      </w:tr>
      <w:tr w:rsidR="0036645F" w:rsidTr="00345119">
        <w:tc>
          <w:tcPr>
            <w:tcW w:w="9576" w:type="dxa"/>
          </w:tcPr>
          <w:p w:rsidR="008423E4" w:rsidRPr="00A8133F" w:rsidRDefault="00C73A17" w:rsidP="00F22C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3A17" w:rsidP="00F22C99"/>
          <w:p w:rsidR="008423E4" w:rsidRDefault="00C73A17" w:rsidP="00F22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 xml:space="preserve">. 457 amends the Tax Code to make the spouse or surviving spouse and the adult child of a </w:t>
            </w:r>
            <w:r>
              <w:t xml:space="preserve">current or former </w:t>
            </w:r>
            <w:r>
              <w:t xml:space="preserve">peace officer eligible to restrict public access to </w:t>
            </w:r>
            <w:r>
              <w:t xml:space="preserve">certain home address </w:t>
            </w:r>
            <w:r>
              <w:t>information in</w:t>
            </w:r>
            <w:r>
              <w:t xml:space="preserve"> property tax</w:t>
            </w:r>
            <w:r>
              <w:t xml:space="preserve"> appraisal records at the</w:t>
            </w:r>
            <w:r>
              <w:t xml:space="preserve"> person's</w:t>
            </w:r>
            <w:r>
              <w:t xml:space="preserve"> election.</w:t>
            </w:r>
          </w:p>
          <w:p w:rsidR="008423E4" w:rsidRPr="00835628" w:rsidRDefault="00C73A17" w:rsidP="00F22C99">
            <w:pPr>
              <w:rPr>
                <w:b/>
              </w:rPr>
            </w:pPr>
          </w:p>
        </w:tc>
      </w:tr>
      <w:tr w:rsidR="0036645F" w:rsidTr="00345119">
        <w:tc>
          <w:tcPr>
            <w:tcW w:w="9576" w:type="dxa"/>
          </w:tcPr>
          <w:p w:rsidR="008423E4" w:rsidRPr="00A8133F" w:rsidRDefault="00C73A17" w:rsidP="00F22C99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C73A17" w:rsidP="00F22C99"/>
          <w:p w:rsidR="00A637C0" w:rsidRPr="003624F2" w:rsidRDefault="00C73A17" w:rsidP="00F22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73A17" w:rsidP="00F22C99">
            <w:pPr>
              <w:rPr>
                <w:b/>
              </w:rPr>
            </w:pPr>
          </w:p>
        </w:tc>
      </w:tr>
      <w:tr w:rsidR="0036645F" w:rsidTr="00345119">
        <w:tc>
          <w:tcPr>
            <w:tcW w:w="9576" w:type="dxa"/>
          </w:tcPr>
          <w:p w:rsidR="000C1CD1" w:rsidRDefault="00C73A17" w:rsidP="00F22C9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23565" w:rsidRDefault="00C73A17" w:rsidP="00F22C99">
            <w:pPr>
              <w:jc w:val="both"/>
            </w:pPr>
          </w:p>
          <w:p w:rsidR="00823565" w:rsidRDefault="00C73A17" w:rsidP="00F22C99">
            <w:pPr>
              <w:jc w:val="both"/>
            </w:pPr>
            <w:r>
              <w:t>C.S.H.B. 457 differs from the original in minor or nonsubstantive ways by conforming to certain bill drafting conve</w:t>
            </w:r>
            <w:r>
              <w:t>ntions.</w:t>
            </w:r>
          </w:p>
          <w:p w:rsidR="00823565" w:rsidRPr="00823565" w:rsidRDefault="00C73A17" w:rsidP="00F22C99">
            <w:pPr>
              <w:jc w:val="both"/>
            </w:pPr>
          </w:p>
        </w:tc>
      </w:tr>
    </w:tbl>
    <w:p w:rsidR="008423E4" w:rsidRPr="00BE0E75" w:rsidRDefault="00C73A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3A1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A17">
      <w:r>
        <w:separator/>
      </w:r>
    </w:p>
  </w:endnote>
  <w:endnote w:type="continuationSeparator" w:id="0">
    <w:p w:rsidR="00000000" w:rsidRDefault="00C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5" w:rsidRDefault="00C73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645F" w:rsidTr="009C1E9A">
      <w:trPr>
        <w:cantSplit/>
      </w:trPr>
      <w:tc>
        <w:tcPr>
          <w:tcW w:w="0" w:type="pct"/>
        </w:tcPr>
        <w:p w:rsidR="00137D90" w:rsidRDefault="00C73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3A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3A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3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3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45F" w:rsidTr="009C1E9A">
      <w:trPr>
        <w:cantSplit/>
      </w:trPr>
      <w:tc>
        <w:tcPr>
          <w:tcW w:w="0" w:type="pct"/>
        </w:tcPr>
        <w:p w:rsidR="00EC379B" w:rsidRDefault="00C73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3A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18053</w:t>
          </w:r>
        </w:p>
      </w:tc>
      <w:tc>
        <w:tcPr>
          <w:tcW w:w="2453" w:type="pct"/>
        </w:tcPr>
        <w:p w:rsidR="00EC379B" w:rsidRDefault="00C73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17.75.439</w:t>
          </w:r>
          <w:r>
            <w:fldChar w:fldCharType="end"/>
          </w:r>
        </w:p>
      </w:tc>
    </w:tr>
    <w:tr w:rsidR="0036645F" w:rsidTr="009C1E9A">
      <w:trPr>
        <w:cantSplit/>
      </w:trPr>
      <w:tc>
        <w:tcPr>
          <w:tcW w:w="0" w:type="pct"/>
        </w:tcPr>
        <w:p w:rsidR="00EC379B" w:rsidRDefault="00C73A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3A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14395</w:t>
          </w:r>
        </w:p>
      </w:tc>
      <w:tc>
        <w:tcPr>
          <w:tcW w:w="2453" w:type="pct"/>
        </w:tcPr>
        <w:p w:rsidR="00EC379B" w:rsidRDefault="00C73A17" w:rsidP="006D504F">
          <w:pPr>
            <w:pStyle w:val="Footer"/>
            <w:rPr>
              <w:rStyle w:val="PageNumber"/>
            </w:rPr>
          </w:pPr>
        </w:p>
        <w:p w:rsidR="00EC379B" w:rsidRDefault="00C73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4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3A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3A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3A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5" w:rsidRDefault="00C73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A17">
      <w:r>
        <w:separator/>
      </w:r>
    </w:p>
  </w:footnote>
  <w:footnote w:type="continuationSeparator" w:id="0">
    <w:p w:rsidR="00000000" w:rsidRDefault="00C7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5" w:rsidRDefault="00C73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5" w:rsidRDefault="00C73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65" w:rsidRDefault="00C73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F"/>
    <w:rsid w:val="0036645F"/>
    <w:rsid w:val="00C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2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60F"/>
  </w:style>
  <w:style w:type="paragraph" w:styleId="CommentSubject">
    <w:name w:val="annotation subject"/>
    <w:basedOn w:val="CommentText"/>
    <w:next w:val="CommentText"/>
    <w:link w:val="CommentSubjectChar"/>
    <w:rsid w:val="005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60F"/>
    <w:rPr>
      <w:b/>
      <w:bCs/>
    </w:rPr>
  </w:style>
  <w:style w:type="paragraph" w:styleId="Revision">
    <w:name w:val="Revision"/>
    <w:hidden/>
    <w:uiPriority w:val="99"/>
    <w:semiHidden/>
    <w:rsid w:val="005826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2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60F"/>
  </w:style>
  <w:style w:type="paragraph" w:styleId="CommentSubject">
    <w:name w:val="annotation subject"/>
    <w:basedOn w:val="CommentText"/>
    <w:next w:val="CommentText"/>
    <w:link w:val="CommentSubjectChar"/>
    <w:rsid w:val="005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60F"/>
    <w:rPr>
      <w:b/>
      <w:bCs/>
    </w:rPr>
  </w:style>
  <w:style w:type="paragraph" w:styleId="Revision">
    <w:name w:val="Revision"/>
    <w:hidden/>
    <w:uiPriority w:val="99"/>
    <w:semiHidden/>
    <w:rsid w:val="00582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1437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HB00457 (Committee Report (Substituted))</vt:lpstr>
    </vt:vector>
  </TitlesOfParts>
  <Company>State of Texas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18053</dc:subject>
  <dc:creator>State of Texas</dc:creator>
  <dc:description>HB 457 by Holland-(H)Ways &amp; Means (Substitute Document Number: 85R 14395)</dc:description>
  <cp:lastModifiedBy>Brianna Weis</cp:lastModifiedBy>
  <cp:revision>2</cp:revision>
  <cp:lastPrinted>2017-03-03T23:16:00Z</cp:lastPrinted>
  <dcterms:created xsi:type="dcterms:W3CDTF">2017-03-20T22:25:00Z</dcterms:created>
  <dcterms:modified xsi:type="dcterms:W3CDTF">2017-03-20T22:25:00Z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17.75.439</vt:lpwstr>
  </property>
</Properties>
</file>