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23" w:rsidRDefault="00C40B23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C336EDCD53A4CD2A380ECC18199697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C40B23" w:rsidRPr="00585C31" w:rsidRDefault="00C40B23" w:rsidP="000F1DF9">
      <w:pPr>
        <w:spacing w:after="0" w:line="240" w:lineRule="auto"/>
        <w:rPr>
          <w:rFonts w:cs="Times New Roman"/>
          <w:szCs w:val="24"/>
        </w:rPr>
      </w:pPr>
    </w:p>
    <w:p w:rsidR="00C40B23" w:rsidRPr="00585C31" w:rsidRDefault="00C40B23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C40B23" w:rsidTr="000F1DF9">
        <w:tc>
          <w:tcPr>
            <w:tcW w:w="2718" w:type="dxa"/>
          </w:tcPr>
          <w:p w:rsidR="00C40B23" w:rsidRPr="005C2A78" w:rsidRDefault="00C40B23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20D348EDD8564241BFD55E3DAE9C5E6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C40B23" w:rsidRPr="00FF6471" w:rsidRDefault="00C40B23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955123FAA5745209E3A1B81AC58343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478</w:t>
                </w:r>
              </w:sdtContent>
            </w:sdt>
          </w:p>
        </w:tc>
      </w:tr>
      <w:tr w:rsidR="00C40B23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127896827A454A5389A30C658DD94381"/>
            </w:placeholder>
          </w:sdtPr>
          <w:sdtContent>
            <w:tc>
              <w:tcPr>
                <w:tcW w:w="2718" w:type="dxa"/>
              </w:tcPr>
              <w:p w:rsidR="00C40B23" w:rsidRPr="000F1DF9" w:rsidRDefault="00C40B23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85R31813 JON-D</w:t>
                </w:r>
              </w:p>
            </w:tc>
          </w:sdtContent>
        </w:sdt>
        <w:tc>
          <w:tcPr>
            <w:tcW w:w="6858" w:type="dxa"/>
          </w:tcPr>
          <w:p w:rsidR="00C40B23" w:rsidRPr="005C2A78" w:rsidRDefault="00C40B23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2D46F6C11FE47288A7F2C1D5B7B8D7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241798EEF8B642E997E14FE4583DCF67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Israel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F0A04ADED9344D1A3E5EF181D7CB61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(Uresti)</w:t>
                </w:r>
              </w:sdtContent>
            </w:sdt>
          </w:p>
        </w:tc>
      </w:tr>
      <w:tr w:rsidR="00C40B23" w:rsidTr="000F1DF9">
        <w:tc>
          <w:tcPr>
            <w:tcW w:w="2718" w:type="dxa"/>
          </w:tcPr>
          <w:p w:rsidR="00C40B23" w:rsidRPr="00BC7495" w:rsidRDefault="00C40B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2C0611F9B0F4B438F658F0CF247A933"/>
            </w:placeholder>
          </w:sdtPr>
          <w:sdtContent>
            <w:tc>
              <w:tcPr>
                <w:tcW w:w="6858" w:type="dxa"/>
              </w:tcPr>
              <w:p w:rsidR="00C40B23" w:rsidRPr="00FF6471" w:rsidRDefault="00C40B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C40B23" w:rsidTr="000F1DF9">
        <w:tc>
          <w:tcPr>
            <w:tcW w:w="2718" w:type="dxa"/>
          </w:tcPr>
          <w:p w:rsidR="00C40B23" w:rsidRPr="00BC7495" w:rsidRDefault="00C40B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E94B1DE532674940974BF12C2D4A75B7"/>
            </w:placeholder>
            <w:date w:fullDate="2017-05-1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C40B23" w:rsidRPr="00FF6471" w:rsidRDefault="00C40B23" w:rsidP="00D63183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5/19/2017</w:t>
                </w:r>
              </w:p>
            </w:tc>
          </w:sdtContent>
        </w:sdt>
      </w:tr>
      <w:tr w:rsidR="00C40B23" w:rsidTr="000F1DF9">
        <w:tc>
          <w:tcPr>
            <w:tcW w:w="2718" w:type="dxa"/>
          </w:tcPr>
          <w:p w:rsidR="00C40B23" w:rsidRPr="00BC7495" w:rsidRDefault="00C40B23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C817882249B24F58B230BC643AB480DB"/>
            </w:placeholder>
          </w:sdtPr>
          <w:sdtContent>
            <w:tc>
              <w:tcPr>
                <w:tcW w:w="6858" w:type="dxa"/>
              </w:tcPr>
              <w:p w:rsidR="00C40B23" w:rsidRPr="00FF6471" w:rsidRDefault="00C40B23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C40B23" w:rsidRPr="00FF6471" w:rsidRDefault="00C40B23" w:rsidP="000F1DF9">
      <w:pPr>
        <w:spacing w:after="0" w:line="240" w:lineRule="auto"/>
        <w:rPr>
          <w:rFonts w:cs="Times New Roman"/>
          <w:szCs w:val="24"/>
        </w:rPr>
      </w:pPr>
    </w:p>
    <w:p w:rsidR="00C40B23" w:rsidRPr="00FF6471" w:rsidRDefault="00C40B23" w:rsidP="000F1DF9">
      <w:pPr>
        <w:spacing w:after="0" w:line="240" w:lineRule="auto"/>
        <w:rPr>
          <w:rFonts w:cs="Times New Roman"/>
          <w:szCs w:val="24"/>
        </w:rPr>
      </w:pPr>
    </w:p>
    <w:p w:rsidR="00C40B23" w:rsidRPr="00FF6471" w:rsidRDefault="00C40B23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E7BF19EED27413EBEC4EB8FA176759F"/>
        </w:placeholder>
      </w:sdtPr>
      <w:sdtContent>
        <w:p w:rsidR="00C40B23" w:rsidRDefault="00C40B23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20FFE58B9674A3FB6105A8DA8D06F73"/>
        </w:placeholder>
      </w:sdtPr>
      <w:sdtContent>
        <w:p w:rsidR="00C40B23" w:rsidRDefault="00C40B23" w:rsidP="00C77851">
          <w:pPr>
            <w:pStyle w:val="NormalWeb"/>
            <w:spacing w:before="0" w:beforeAutospacing="0" w:after="0" w:afterAutospacing="0"/>
            <w:jc w:val="both"/>
            <w:divId w:val="563489778"/>
            <w:rPr>
              <w:rFonts w:eastAsia="Times New Roman" w:cstheme="minorBidi"/>
              <w:bCs/>
              <w:szCs w:val="22"/>
            </w:rPr>
          </w:pPr>
        </w:p>
        <w:p w:rsidR="00C40B23" w:rsidRPr="00C77851" w:rsidRDefault="00C40B23" w:rsidP="00C77851">
          <w:pPr>
            <w:pStyle w:val="NormalWeb"/>
            <w:spacing w:before="0" w:beforeAutospacing="0" w:after="0" w:afterAutospacing="0"/>
            <w:jc w:val="both"/>
            <w:divId w:val="563489778"/>
          </w:pPr>
          <w:r w:rsidRPr="00C77851">
            <w:t>Currently, the owner of a motor vehicle may attempt to charge the Good Samaritan who rescues a vulnerable individual from the vehicle. Although a Good Samaritan who rescues a vulnerable individual has a defense to criminal charges, they may still face civil liability. H.B. 478 extends protection to individuals who act in good faith to rescue a vulnerable individual that is trapped in a vehicle and in imminent danger.</w:t>
          </w:r>
        </w:p>
        <w:p w:rsidR="00C40B23" w:rsidRPr="00C77851" w:rsidRDefault="00C40B23" w:rsidP="00C77851">
          <w:pPr>
            <w:pStyle w:val="NormalWeb"/>
            <w:spacing w:before="0" w:beforeAutospacing="0" w:after="0" w:afterAutospacing="0"/>
            <w:jc w:val="both"/>
            <w:divId w:val="563489778"/>
          </w:pPr>
          <w:r w:rsidRPr="00C77851">
            <w:t> </w:t>
          </w:r>
        </w:p>
        <w:p w:rsidR="00C40B23" w:rsidRPr="00C77851" w:rsidRDefault="00C40B23" w:rsidP="00C77851">
          <w:pPr>
            <w:pStyle w:val="NormalWeb"/>
            <w:spacing w:before="0" w:beforeAutospacing="0" w:after="0" w:afterAutospacing="0"/>
            <w:jc w:val="both"/>
            <w:divId w:val="563489778"/>
          </w:pPr>
          <w:r w:rsidRPr="00C77851">
            <w:t>Texas' extreme conditions put the lives of vulnerable individuals in danger and precautions should be taken to make sure no injury or loss of life results. (Original Author’s / Sponsor’s Statement of Intent)</w:t>
          </w:r>
        </w:p>
        <w:p w:rsidR="00C40B23" w:rsidRPr="00D70925" w:rsidRDefault="00C40B23" w:rsidP="00C77851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C40B23" w:rsidRDefault="00C40B2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478 </w:t>
      </w:r>
      <w:bookmarkStart w:id="1" w:name="AmendsCurrentLaw"/>
      <w:bookmarkEnd w:id="1"/>
      <w:r>
        <w:rPr>
          <w:rFonts w:cs="Times New Roman"/>
          <w:szCs w:val="24"/>
        </w:rPr>
        <w:t>amends current law relating to civil liability for removing certain individuals from a motor vehicle.</w:t>
      </w:r>
    </w:p>
    <w:p w:rsidR="00C40B23" w:rsidRPr="00B82EBE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0B23" w:rsidRPr="005C2A78" w:rsidRDefault="00C40B23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9605B11D54B4193BB74173C39490A4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C40B23" w:rsidRPr="006529C4" w:rsidRDefault="00C40B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0B23" w:rsidRPr="006529C4" w:rsidRDefault="00C40B23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C40B23" w:rsidRPr="006529C4" w:rsidRDefault="00C40B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0B23" w:rsidRPr="005C2A78" w:rsidRDefault="00C40B23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D1B9CC3EF3644D789264A4CE4082CC8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C40B23" w:rsidRPr="005C2A78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0B23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Title 4, Civil Practice and Remedies Code, by adding Chapter 92A, as follows: </w:t>
      </w:r>
    </w:p>
    <w:p w:rsidR="00C40B23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0B23" w:rsidRDefault="00C40B23" w:rsidP="00B82EBE">
      <w:pPr>
        <w:spacing w:after="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CHAPTER 92A. LIMITATION OF LIABILITY FOR REMOVING CERTAIN INDIVIDUALS FROM MOTOR VEHICLE</w:t>
      </w:r>
    </w:p>
    <w:p w:rsidR="00C40B23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0B23" w:rsidRDefault="00C40B23" w:rsidP="00B82EB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92A.001. DEFINITIONS. Defines "motor vehicle" and "vulnerable individual." </w:t>
      </w:r>
    </w:p>
    <w:p w:rsidR="00C40B23" w:rsidRDefault="00C40B23" w:rsidP="00B82EBE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C40B23" w:rsidRDefault="00C40B23" w:rsidP="00B82EBE">
      <w:pPr>
        <w:spacing w:after="0" w:line="240" w:lineRule="auto"/>
        <w:ind w:left="720"/>
        <w:jc w:val="both"/>
      </w:pPr>
      <w:r w:rsidRPr="00B82EBE">
        <w:t>Sec. 92A.002. LIMITATION OF LIABILITY. Provides that a person</w:t>
      </w:r>
      <w:r>
        <w:t xml:space="preserve"> </w:t>
      </w:r>
      <w:r w:rsidRPr="00B82EBE">
        <w:t xml:space="preserve">who, by force or otherwise, enters a motor vehicle for the purpose of removing a vulnerable individual from the vehicle is immune from civil liability for damages resulting from that entry or removal if the person: </w:t>
      </w:r>
    </w:p>
    <w:p w:rsidR="00C40B23" w:rsidRPr="00B82EBE" w:rsidRDefault="00C40B23" w:rsidP="00B82EBE">
      <w:pPr>
        <w:spacing w:after="0" w:line="240" w:lineRule="auto"/>
        <w:ind w:left="720"/>
        <w:jc w:val="both"/>
      </w:pPr>
    </w:p>
    <w:p w:rsidR="00C40B23" w:rsidRDefault="00C40B23" w:rsidP="00B82EBE">
      <w:pPr>
        <w:spacing w:after="0" w:line="240" w:lineRule="auto"/>
        <w:ind w:left="1440"/>
        <w:jc w:val="both"/>
      </w:pPr>
      <w:r>
        <w:t>(1)  determines that the motor vehicle is locked</w:t>
      </w:r>
      <w:r w:rsidRPr="00B82EBE">
        <w:t xml:space="preserve"> or there is no reasonable method for the individual to exit the motor vehicle without assistance; </w:t>
      </w:r>
    </w:p>
    <w:p w:rsidR="00C40B23" w:rsidRPr="00B82EBE" w:rsidRDefault="00C40B23" w:rsidP="00B82EBE">
      <w:pPr>
        <w:spacing w:after="0" w:line="240" w:lineRule="auto"/>
        <w:ind w:left="1440"/>
        <w:jc w:val="both"/>
      </w:pPr>
    </w:p>
    <w:p w:rsidR="00C40B23" w:rsidRDefault="00C40B23" w:rsidP="00B82EBE">
      <w:pPr>
        <w:spacing w:after="0" w:line="240" w:lineRule="auto"/>
        <w:ind w:left="1440"/>
        <w:jc w:val="both"/>
      </w:pPr>
      <w:r w:rsidRPr="00B82EBE">
        <w:t xml:space="preserve">(2)  has a good faith and reasonable belief, based on known circumstances, that entry into the motor vehicle is necessary to avoid imminent harm to the individual; </w:t>
      </w:r>
    </w:p>
    <w:p w:rsidR="00C40B23" w:rsidRPr="00B82EBE" w:rsidRDefault="00C40B23" w:rsidP="00B82EBE">
      <w:pPr>
        <w:spacing w:after="0" w:line="240" w:lineRule="auto"/>
        <w:ind w:left="1440"/>
        <w:jc w:val="both"/>
      </w:pPr>
    </w:p>
    <w:p w:rsidR="00C40B23" w:rsidRDefault="00C40B23" w:rsidP="00B82EBE">
      <w:pPr>
        <w:spacing w:after="0" w:line="240" w:lineRule="auto"/>
        <w:ind w:left="1440"/>
        <w:jc w:val="both"/>
      </w:pPr>
      <w:r w:rsidRPr="00B82EBE">
        <w:t xml:space="preserve">(3)  before entering the motor vehicle, ensures that law enforcement is notified or 911 is called if the person is not a law enforcement officer or other first responder; </w:t>
      </w:r>
    </w:p>
    <w:p w:rsidR="00C40B23" w:rsidRPr="00B82EBE" w:rsidRDefault="00C40B23" w:rsidP="00B82EBE">
      <w:pPr>
        <w:spacing w:after="0" w:line="240" w:lineRule="auto"/>
        <w:ind w:left="1440"/>
        <w:jc w:val="both"/>
      </w:pPr>
    </w:p>
    <w:p w:rsidR="00C40B23" w:rsidRDefault="00C40B23" w:rsidP="00B82EBE">
      <w:pPr>
        <w:spacing w:after="0" w:line="240" w:lineRule="auto"/>
        <w:ind w:left="1440"/>
        <w:jc w:val="both"/>
      </w:pPr>
      <w:r w:rsidRPr="00B82EBE">
        <w:t xml:space="preserve">(4)  uses no more force to enter the motor vehicle and remove the individual than is necessary; and </w:t>
      </w:r>
    </w:p>
    <w:p w:rsidR="00C40B23" w:rsidRPr="00B82EBE" w:rsidRDefault="00C40B23" w:rsidP="00B82EBE">
      <w:pPr>
        <w:spacing w:after="0" w:line="240" w:lineRule="auto"/>
        <w:ind w:left="1440"/>
        <w:jc w:val="both"/>
      </w:pPr>
    </w:p>
    <w:p w:rsidR="00C40B23" w:rsidRDefault="00C40B23" w:rsidP="00B82EBE">
      <w:pPr>
        <w:spacing w:after="0" w:line="240" w:lineRule="auto"/>
        <w:ind w:left="1440"/>
        <w:jc w:val="both"/>
      </w:pPr>
      <w:r w:rsidRPr="00B82EBE">
        <w:t xml:space="preserve">(5)  remains with the individual in a safe location that is in reasonable proximity to the motor vehicle until a law enforcement officer or other first responder arrives. </w:t>
      </w:r>
    </w:p>
    <w:p w:rsidR="00C40B23" w:rsidRPr="00B82EBE" w:rsidRDefault="00C40B23" w:rsidP="00B82EBE">
      <w:pPr>
        <w:spacing w:after="0" w:line="240" w:lineRule="auto"/>
        <w:ind w:left="1440"/>
        <w:jc w:val="both"/>
      </w:pPr>
    </w:p>
    <w:p w:rsidR="00C40B23" w:rsidRPr="00B82EBE" w:rsidRDefault="00C40B23" w:rsidP="00B82EBE">
      <w:pPr>
        <w:spacing w:after="0" w:line="240" w:lineRule="auto"/>
        <w:ind w:left="720"/>
        <w:jc w:val="both"/>
      </w:pPr>
      <w:r w:rsidRPr="00B82EBE">
        <w:t xml:space="preserve">Sec. 92A.003.  EFFECT ON OTHER LAWS. </w:t>
      </w:r>
      <w:r>
        <w:t>Provides that t</w:t>
      </w:r>
      <w:r w:rsidRPr="00B82EBE">
        <w:t>his chapter does not affect limitation under Section 74.151</w:t>
      </w:r>
      <w:r>
        <w:t xml:space="preserve"> (Liability for Emergency Care)</w:t>
      </w:r>
      <w:r w:rsidRPr="00B82EBE">
        <w:t xml:space="preserve"> or 74.152 </w:t>
      </w:r>
      <w:r>
        <w:t xml:space="preserve">(Unlicensed Medical Personnel) </w:t>
      </w:r>
      <w:r w:rsidRPr="00B82EBE">
        <w:t xml:space="preserve">of a person's liability for good faith administration of emergency care. </w:t>
      </w:r>
    </w:p>
    <w:p w:rsidR="00C40B23" w:rsidRPr="00B82EBE" w:rsidRDefault="00C40B23" w:rsidP="00B82EBE">
      <w:pPr>
        <w:spacing w:after="0" w:line="240" w:lineRule="auto"/>
        <w:jc w:val="both"/>
      </w:pPr>
    </w:p>
    <w:p w:rsidR="00C40B23" w:rsidRPr="005C2A78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Chapter 92A, Civil Practice and Remedies Code, as added by this Act, applies only to a cause of action that accrues on or after the effective date of this Act. </w:t>
      </w:r>
    </w:p>
    <w:p w:rsidR="00C40B23" w:rsidRPr="005C2A78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40B23" w:rsidRPr="005C2A78" w:rsidRDefault="00C40B23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September 1, 2017. </w:t>
      </w:r>
    </w:p>
    <w:p w:rsidR="00C40B23" w:rsidRPr="006529C4" w:rsidRDefault="00C40B23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C40B23" w:rsidRPr="006529C4" w:rsidRDefault="00C40B23" w:rsidP="00774EC7">
      <w:pPr>
        <w:spacing w:after="0" w:line="240" w:lineRule="auto"/>
        <w:jc w:val="both"/>
      </w:pPr>
    </w:p>
    <w:sectPr w:rsidR="00C40B23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2A" w:rsidRDefault="00BA482A" w:rsidP="000F1DF9">
      <w:pPr>
        <w:spacing w:after="0" w:line="240" w:lineRule="auto"/>
      </w:pPr>
      <w:r>
        <w:separator/>
      </w:r>
    </w:p>
  </w:endnote>
  <w:endnote w:type="continuationSeparator" w:id="0">
    <w:p w:rsidR="00BA482A" w:rsidRDefault="00BA482A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A482A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C40B23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C40B23">
                <w:rPr>
                  <w:sz w:val="20"/>
                  <w:szCs w:val="20"/>
                </w:rPr>
                <w:t>C.S.H.B. 478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C40B23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A482A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C40B23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C40B23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2A" w:rsidRDefault="00BA482A" w:rsidP="000F1DF9">
      <w:pPr>
        <w:spacing w:after="0" w:line="240" w:lineRule="auto"/>
      </w:pPr>
      <w:r>
        <w:separator/>
      </w:r>
    </w:p>
  </w:footnote>
  <w:footnote w:type="continuationSeparator" w:id="0">
    <w:p w:rsidR="00BA482A" w:rsidRDefault="00BA482A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A482A"/>
    <w:rsid w:val="00BC7495"/>
    <w:rsid w:val="00BD0CEE"/>
    <w:rsid w:val="00BE4852"/>
    <w:rsid w:val="00C04606"/>
    <w:rsid w:val="00C10A08"/>
    <w:rsid w:val="00C40B23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B2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B23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65DFE" w:rsidP="00F65DFE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C336EDCD53A4CD2A380ECC181996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F5EC9-3CCE-4910-9CC7-A7F9508DED97}"/>
      </w:docPartPr>
      <w:docPartBody>
        <w:p w:rsidR="00000000" w:rsidRDefault="0034295C"/>
      </w:docPartBody>
    </w:docPart>
    <w:docPart>
      <w:docPartPr>
        <w:name w:val="20D348EDD8564241BFD55E3DAE9C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8354-6D48-4ED2-B50E-FD9D3F64DDC2}"/>
      </w:docPartPr>
      <w:docPartBody>
        <w:p w:rsidR="00000000" w:rsidRDefault="0034295C"/>
      </w:docPartBody>
    </w:docPart>
    <w:docPart>
      <w:docPartPr>
        <w:name w:val="D955123FAA5745209E3A1B81AC58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D5385-B3F9-4E44-97C9-C538867D6184}"/>
      </w:docPartPr>
      <w:docPartBody>
        <w:p w:rsidR="00000000" w:rsidRDefault="0034295C"/>
      </w:docPartBody>
    </w:docPart>
    <w:docPart>
      <w:docPartPr>
        <w:name w:val="127896827A454A5389A30C658DD94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A85BA-0F30-418C-A545-FBA39EE20DB1}"/>
      </w:docPartPr>
      <w:docPartBody>
        <w:p w:rsidR="00000000" w:rsidRDefault="0034295C"/>
      </w:docPartBody>
    </w:docPart>
    <w:docPart>
      <w:docPartPr>
        <w:name w:val="D2D46F6C11FE47288A7F2C1D5B7B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26E6F-7E52-4CBB-928C-0A232AEE1A59}"/>
      </w:docPartPr>
      <w:docPartBody>
        <w:p w:rsidR="00000000" w:rsidRDefault="0034295C"/>
      </w:docPartBody>
    </w:docPart>
    <w:docPart>
      <w:docPartPr>
        <w:name w:val="241798EEF8B642E997E14FE4583D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A14D-0893-4A57-AF5A-066EB07E11D6}"/>
      </w:docPartPr>
      <w:docPartBody>
        <w:p w:rsidR="00000000" w:rsidRDefault="0034295C"/>
      </w:docPartBody>
    </w:docPart>
    <w:docPart>
      <w:docPartPr>
        <w:name w:val="1F0A04ADED9344D1A3E5EF181D7CB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21751-2883-4989-804F-B57EB01704AA}"/>
      </w:docPartPr>
      <w:docPartBody>
        <w:p w:rsidR="00000000" w:rsidRDefault="0034295C"/>
      </w:docPartBody>
    </w:docPart>
    <w:docPart>
      <w:docPartPr>
        <w:name w:val="12C0611F9B0F4B438F658F0CF247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423DC-23C5-49AE-9CB8-CEBF3EC20833}"/>
      </w:docPartPr>
      <w:docPartBody>
        <w:p w:rsidR="00000000" w:rsidRDefault="0034295C"/>
      </w:docPartBody>
    </w:docPart>
    <w:docPart>
      <w:docPartPr>
        <w:name w:val="E94B1DE532674940974BF12C2D4A7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4E80A-5886-4013-B5F0-CECCC12E2762}"/>
      </w:docPartPr>
      <w:docPartBody>
        <w:p w:rsidR="00000000" w:rsidRDefault="00F65DFE" w:rsidP="00F65DFE">
          <w:pPr>
            <w:pStyle w:val="E94B1DE532674940974BF12C2D4A75B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C817882249B24F58B230BC643AB4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7363-9C91-44D9-850C-61CB331D8520}"/>
      </w:docPartPr>
      <w:docPartBody>
        <w:p w:rsidR="00000000" w:rsidRDefault="0034295C"/>
      </w:docPartBody>
    </w:docPart>
    <w:docPart>
      <w:docPartPr>
        <w:name w:val="EE7BF19EED27413EBEC4EB8FA176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B551-110E-45E7-BC30-2D2C3FD8D695}"/>
      </w:docPartPr>
      <w:docPartBody>
        <w:p w:rsidR="00000000" w:rsidRDefault="0034295C"/>
      </w:docPartBody>
    </w:docPart>
    <w:docPart>
      <w:docPartPr>
        <w:name w:val="720FFE58B9674A3FB6105A8DA8D06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165B-3CD3-4DE2-BCD6-E3D5F7F91080}"/>
      </w:docPartPr>
      <w:docPartBody>
        <w:p w:rsidR="00000000" w:rsidRDefault="00F65DFE" w:rsidP="00F65DFE">
          <w:pPr>
            <w:pStyle w:val="720FFE58B9674A3FB6105A8DA8D06F73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9605B11D54B4193BB74173C3949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B2BD-55FA-4EDB-8ECE-0969B2CE40F0}"/>
      </w:docPartPr>
      <w:docPartBody>
        <w:p w:rsidR="00000000" w:rsidRDefault="0034295C"/>
      </w:docPartBody>
    </w:docPart>
    <w:docPart>
      <w:docPartPr>
        <w:name w:val="D1B9CC3EF3644D789264A4CE4082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5B38D-6728-40BE-AAED-5BB295614140}"/>
      </w:docPartPr>
      <w:docPartBody>
        <w:p w:rsidR="00000000" w:rsidRDefault="0034295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34295C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65DFE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DF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65DF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65DF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65DF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94B1DE532674940974BF12C2D4A75B7">
    <w:name w:val="E94B1DE532674940974BF12C2D4A75B7"/>
    <w:rsid w:val="00F65DFE"/>
  </w:style>
  <w:style w:type="paragraph" w:customStyle="1" w:styleId="720FFE58B9674A3FB6105A8DA8D06F73">
    <w:name w:val="720FFE58B9674A3FB6105A8DA8D06F73"/>
    <w:rsid w:val="00F65D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5DFE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F65DFE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F65DFE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F65DF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E94B1DE532674940974BF12C2D4A75B7">
    <w:name w:val="E94B1DE532674940974BF12C2D4A75B7"/>
    <w:rsid w:val="00F65DFE"/>
  </w:style>
  <w:style w:type="paragraph" w:customStyle="1" w:styleId="720FFE58B9674A3FB6105A8DA8D06F73">
    <w:name w:val="720FFE58B9674A3FB6105A8DA8D06F73"/>
    <w:rsid w:val="00F65D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4D52268-6F21-4668-9CD1-61A4AD78C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440</Words>
  <Characters>2512</Characters>
  <Application>Microsoft Office Word</Application>
  <DocSecurity>0</DocSecurity>
  <Lines>20</Lines>
  <Paragraphs>5</Paragraphs>
  <ScaleCrop>false</ScaleCrop>
  <Company>Texas Legislative Council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2017-05-19T19:19:00Z</cp:lastPrinted>
  <dcterms:created xsi:type="dcterms:W3CDTF">2015-05-29T14:24:00Z</dcterms:created>
  <dcterms:modified xsi:type="dcterms:W3CDTF">2017-05-19T19:19:00Z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