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278F" w:rsidTr="00345119">
        <w:tc>
          <w:tcPr>
            <w:tcW w:w="9576" w:type="dxa"/>
            <w:noWrap/>
          </w:tcPr>
          <w:p w:rsidR="008423E4" w:rsidRPr="0022177D" w:rsidRDefault="00823A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3ADD" w:rsidP="008423E4">
      <w:pPr>
        <w:jc w:val="center"/>
      </w:pPr>
    </w:p>
    <w:p w:rsidR="008423E4" w:rsidRPr="00B31F0E" w:rsidRDefault="00823ADD" w:rsidP="008423E4"/>
    <w:p w:rsidR="008423E4" w:rsidRPr="00742794" w:rsidRDefault="00823A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278F" w:rsidTr="00345119">
        <w:tc>
          <w:tcPr>
            <w:tcW w:w="9576" w:type="dxa"/>
          </w:tcPr>
          <w:p w:rsidR="008423E4" w:rsidRPr="00861995" w:rsidRDefault="00823ADD" w:rsidP="00345119">
            <w:pPr>
              <w:jc w:val="right"/>
            </w:pPr>
            <w:r>
              <w:t>H.B. 511</w:t>
            </w:r>
          </w:p>
        </w:tc>
      </w:tr>
      <w:tr w:rsidR="00CC278F" w:rsidTr="00345119">
        <w:tc>
          <w:tcPr>
            <w:tcW w:w="9576" w:type="dxa"/>
          </w:tcPr>
          <w:p w:rsidR="008423E4" w:rsidRPr="00861995" w:rsidRDefault="00823ADD" w:rsidP="00D267DC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CC278F" w:rsidTr="00345119">
        <w:tc>
          <w:tcPr>
            <w:tcW w:w="9576" w:type="dxa"/>
          </w:tcPr>
          <w:p w:rsidR="008423E4" w:rsidRPr="00861995" w:rsidRDefault="00823ADD" w:rsidP="00345119">
            <w:pPr>
              <w:jc w:val="right"/>
            </w:pPr>
            <w:r>
              <w:t>Human Services</w:t>
            </w:r>
          </w:p>
        </w:tc>
      </w:tr>
      <w:tr w:rsidR="00CC278F" w:rsidTr="00345119">
        <w:tc>
          <w:tcPr>
            <w:tcW w:w="9576" w:type="dxa"/>
          </w:tcPr>
          <w:p w:rsidR="008423E4" w:rsidRDefault="00823AD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3ADD" w:rsidP="008423E4">
      <w:pPr>
        <w:tabs>
          <w:tab w:val="right" w:pos="9360"/>
        </w:tabs>
      </w:pPr>
    </w:p>
    <w:p w:rsidR="008423E4" w:rsidRDefault="00823ADD" w:rsidP="008423E4"/>
    <w:p w:rsidR="008423E4" w:rsidRDefault="00823A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278F" w:rsidTr="00345119">
        <w:tc>
          <w:tcPr>
            <w:tcW w:w="9576" w:type="dxa"/>
          </w:tcPr>
          <w:p w:rsidR="008423E4" w:rsidRPr="00A8133F" w:rsidRDefault="00823ADD" w:rsidP="004D0A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3ADD" w:rsidP="004D0A00"/>
          <w:p w:rsidR="008423E4" w:rsidRDefault="00823ADD" w:rsidP="004D0A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report</w:t>
            </w:r>
            <w:r>
              <w:t xml:space="preserve"> that the state's </w:t>
            </w:r>
            <w:r>
              <w:t xml:space="preserve">permanency care </w:t>
            </w:r>
            <w:r>
              <w:t>assistance</w:t>
            </w:r>
            <w:r>
              <w:t xml:space="preserve"> program has resulted in </w:t>
            </w:r>
            <w:r>
              <w:t xml:space="preserve">significant </w:t>
            </w:r>
            <w:r>
              <w:t xml:space="preserve">cost-savings to the state </w:t>
            </w:r>
            <w:r>
              <w:t xml:space="preserve">and positive </w:t>
            </w:r>
            <w:r>
              <w:t xml:space="preserve">outcomes for </w:t>
            </w:r>
            <w:r>
              <w:t xml:space="preserve">foster care </w:t>
            </w:r>
            <w:r>
              <w:t xml:space="preserve">youth </w:t>
            </w:r>
            <w:r>
              <w:t xml:space="preserve">but that </w:t>
            </w:r>
            <w:r>
              <w:t xml:space="preserve">the deadline for the Department of Family and Protective Services </w:t>
            </w:r>
            <w:r>
              <w:t xml:space="preserve">(DFPS) </w:t>
            </w:r>
            <w:r>
              <w:t xml:space="preserve">to enter into permanency care </w:t>
            </w:r>
            <w:r>
              <w:t xml:space="preserve">assistance </w:t>
            </w:r>
            <w:r>
              <w:t xml:space="preserve">agreements with </w:t>
            </w:r>
            <w:r>
              <w:t>certain kinship providers</w:t>
            </w:r>
            <w:r>
              <w:t xml:space="preserve"> occur</w:t>
            </w:r>
            <w:r>
              <w:t>s</w:t>
            </w:r>
            <w:r>
              <w:t xml:space="preserve"> on August 31, 2017.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511 seeks to co</w:t>
            </w:r>
            <w:r>
              <w:t xml:space="preserve">ntinue the program by repealing the </w:t>
            </w:r>
            <w:r>
              <w:t xml:space="preserve">statutory </w:t>
            </w:r>
            <w:r>
              <w:t>provision prohibiting</w:t>
            </w:r>
            <w:r>
              <w:t xml:space="preserve"> </w:t>
            </w:r>
            <w:r>
              <w:t xml:space="preserve">DFPS </w:t>
            </w:r>
            <w:r>
              <w:t>from entering</w:t>
            </w:r>
            <w:r>
              <w:t xml:space="preserve"> into such </w:t>
            </w:r>
            <w:r>
              <w:t xml:space="preserve">an </w:t>
            </w:r>
            <w:r>
              <w:t>agreement</w:t>
            </w:r>
            <w:r>
              <w:t xml:space="preserve"> after that deadline</w:t>
            </w:r>
            <w:r>
              <w:t>.</w:t>
            </w:r>
          </w:p>
          <w:p w:rsidR="008423E4" w:rsidRPr="00E26B13" w:rsidRDefault="00823ADD" w:rsidP="004D0A00">
            <w:pPr>
              <w:rPr>
                <w:b/>
              </w:rPr>
            </w:pPr>
          </w:p>
        </w:tc>
      </w:tr>
      <w:tr w:rsidR="00CC278F" w:rsidTr="00345119">
        <w:tc>
          <w:tcPr>
            <w:tcW w:w="9576" w:type="dxa"/>
          </w:tcPr>
          <w:p w:rsidR="0017725B" w:rsidRDefault="00823ADD" w:rsidP="004D0A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3ADD" w:rsidP="004D0A00">
            <w:pPr>
              <w:rPr>
                <w:b/>
                <w:u w:val="single"/>
              </w:rPr>
            </w:pPr>
          </w:p>
          <w:p w:rsidR="00D841EF" w:rsidRPr="00D841EF" w:rsidRDefault="00823ADD" w:rsidP="004D0A00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23ADD" w:rsidP="004D0A00">
            <w:pPr>
              <w:rPr>
                <w:b/>
                <w:u w:val="single"/>
              </w:rPr>
            </w:pPr>
          </w:p>
        </w:tc>
      </w:tr>
      <w:tr w:rsidR="00CC278F" w:rsidTr="00345119">
        <w:tc>
          <w:tcPr>
            <w:tcW w:w="9576" w:type="dxa"/>
          </w:tcPr>
          <w:p w:rsidR="008423E4" w:rsidRPr="00A8133F" w:rsidRDefault="00823ADD" w:rsidP="004D0A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3ADD" w:rsidP="004D0A00"/>
          <w:p w:rsidR="00D841EF" w:rsidRDefault="00823ADD" w:rsidP="004D0A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823ADD" w:rsidP="004D0A00">
            <w:pPr>
              <w:rPr>
                <w:b/>
              </w:rPr>
            </w:pPr>
          </w:p>
        </w:tc>
      </w:tr>
      <w:tr w:rsidR="00CC278F" w:rsidTr="00345119">
        <w:tc>
          <w:tcPr>
            <w:tcW w:w="9576" w:type="dxa"/>
          </w:tcPr>
          <w:p w:rsidR="008423E4" w:rsidRPr="00A8133F" w:rsidRDefault="00823ADD" w:rsidP="004D0A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3ADD" w:rsidP="004D0A00"/>
          <w:p w:rsidR="008423E4" w:rsidRDefault="00823ADD" w:rsidP="004D0A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511 repeals </w:t>
            </w:r>
            <w:r w:rsidRPr="00D841EF">
              <w:t>Section 264.857, Family Code,</w:t>
            </w:r>
            <w:r>
              <w:t xml:space="preserve"> which prohibits the Department of Family and Protective Services</w:t>
            </w:r>
            <w:r>
              <w:t xml:space="preserve"> </w:t>
            </w:r>
            <w:r>
              <w:t>from entering</w:t>
            </w:r>
            <w:r>
              <w:t xml:space="preserve"> into a permanency care assistance agreement after August 31, </w:t>
            </w:r>
            <w:r>
              <w:t>2017.</w:t>
            </w:r>
          </w:p>
          <w:p w:rsidR="008423E4" w:rsidRPr="00835628" w:rsidRDefault="00823ADD" w:rsidP="004D0A00">
            <w:pPr>
              <w:rPr>
                <w:b/>
              </w:rPr>
            </w:pPr>
          </w:p>
        </w:tc>
      </w:tr>
      <w:tr w:rsidR="00CC278F" w:rsidTr="00345119">
        <w:tc>
          <w:tcPr>
            <w:tcW w:w="9576" w:type="dxa"/>
          </w:tcPr>
          <w:p w:rsidR="008423E4" w:rsidRPr="00A8133F" w:rsidRDefault="00823ADD" w:rsidP="004D0A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3ADD" w:rsidP="004D0A00"/>
          <w:p w:rsidR="008423E4" w:rsidRDefault="00823ADD" w:rsidP="004D0A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4D0A00" w:rsidRPr="00081704" w:rsidRDefault="00823ADD" w:rsidP="004D0A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823AD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ADD">
      <w:r>
        <w:separator/>
      </w:r>
    </w:p>
  </w:endnote>
  <w:endnote w:type="continuationSeparator" w:id="0">
    <w:p w:rsidR="00000000" w:rsidRDefault="0082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278F" w:rsidTr="009C1E9A">
      <w:trPr>
        <w:cantSplit/>
      </w:trPr>
      <w:tc>
        <w:tcPr>
          <w:tcW w:w="0" w:type="pct"/>
        </w:tcPr>
        <w:p w:rsidR="00137D90" w:rsidRDefault="00823A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3A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3A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3A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3A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278F" w:rsidTr="009C1E9A">
      <w:trPr>
        <w:cantSplit/>
      </w:trPr>
      <w:tc>
        <w:tcPr>
          <w:tcW w:w="0" w:type="pct"/>
        </w:tcPr>
        <w:p w:rsidR="00EC379B" w:rsidRDefault="00823A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3A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14844</w:t>
          </w:r>
        </w:p>
      </w:tc>
      <w:tc>
        <w:tcPr>
          <w:tcW w:w="2453" w:type="pct"/>
        </w:tcPr>
        <w:p w:rsidR="00EC379B" w:rsidRDefault="00823A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17.61.401</w:t>
          </w:r>
          <w:r>
            <w:fldChar w:fldCharType="end"/>
          </w:r>
        </w:p>
      </w:tc>
    </w:tr>
    <w:tr w:rsidR="00CC278F" w:rsidTr="009C1E9A">
      <w:trPr>
        <w:cantSplit/>
      </w:trPr>
      <w:tc>
        <w:tcPr>
          <w:tcW w:w="0" w:type="pct"/>
        </w:tcPr>
        <w:p w:rsidR="00EC379B" w:rsidRDefault="00823A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3A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3ADD" w:rsidP="006D504F">
          <w:pPr>
            <w:pStyle w:val="Footer"/>
            <w:rPr>
              <w:rStyle w:val="PageNumber"/>
            </w:rPr>
          </w:pPr>
        </w:p>
        <w:p w:rsidR="00EC379B" w:rsidRDefault="00823A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27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3A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3A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3A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ADD">
      <w:r>
        <w:separator/>
      </w:r>
    </w:p>
  </w:footnote>
  <w:footnote w:type="continuationSeparator" w:id="0">
    <w:p w:rsidR="00000000" w:rsidRDefault="0082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F"/>
    <w:rsid w:val="00823ADD"/>
    <w:rsid w:val="00C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1C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C49"/>
  </w:style>
  <w:style w:type="paragraph" w:styleId="CommentSubject">
    <w:name w:val="annotation subject"/>
    <w:basedOn w:val="CommentText"/>
    <w:next w:val="CommentText"/>
    <w:link w:val="CommentSubjectChar"/>
    <w:rsid w:val="004F1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1C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C49"/>
  </w:style>
  <w:style w:type="paragraph" w:styleId="CommentSubject">
    <w:name w:val="annotation subject"/>
    <w:basedOn w:val="CommentText"/>
    <w:next w:val="CommentText"/>
    <w:link w:val="CommentSubjectChar"/>
    <w:rsid w:val="004F1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HB00511 (Committee Report (Unamended))</vt:lpstr>
    </vt:vector>
  </TitlesOfParts>
  <Company>State of Texas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14844</dc:subject>
  <dc:creator>State of Texas</dc:creator>
  <dc:description>HB 511 by Davis, Sarah-(H)Human Services</dc:description>
  <cp:lastModifiedBy>Alexander McMillan</cp:lastModifiedBy>
  <cp:revision>2</cp:revision>
  <cp:lastPrinted>2017-03-02T19:00:00Z</cp:lastPrinted>
  <dcterms:created xsi:type="dcterms:W3CDTF">2017-03-08T18:36:00Z</dcterms:created>
  <dcterms:modified xsi:type="dcterms:W3CDTF">2017-03-08T18:36:00Z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17.61.401</vt:lpwstr>
  </property>
</Properties>
</file>