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A57C3" w:rsidTr="00345119">
        <w:tc>
          <w:tcPr>
            <w:tcW w:w="9576" w:type="dxa"/>
            <w:noWrap/>
          </w:tcPr>
          <w:p w:rsidR="008423E4" w:rsidRPr="0022177D" w:rsidRDefault="0049418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94188" w:rsidP="008423E4">
      <w:pPr>
        <w:jc w:val="center"/>
      </w:pPr>
    </w:p>
    <w:p w:rsidR="008423E4" w:rsidRPr="00B31F0E" w:rsidRDefault="00494188" w:rsidP="008423E4"/>
    <w:p w:rsidR="008423E4" w:rsidRPr="00742794" w:rsidRDefault="0049418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A57C3" w:rsidTr="00345119">
        <w:tc>
          <w:tcPr>
            <w:tcW w:w="9576" w:type="dxa"/>
          </w:tcPr>
          <w:p w:rsidR="008423E4" w:rsidRPr="00861995" w:rsidRDefault="00494188" w:rsidP="00345119">
            <w:pPr>
              <w:jc w:val="right"/>
            </w:pPr>
            <w:r>
              <w:t>H.B. 544</w:t>
            </w:r>
          </w:p>
        </w:tc>
      </w:tr>
      <w:tr w:rsidR="00CA57C3" w:rsidTr="00345119">
        <w:tc>
          <w:tcPr>
            <w:tcW w:w="9576" w:type="dxa"/>
          </w:tcPr>
          <w:p w:rsidR="008423E4" w:rsidRPr="00861995" w:rsidRDefault="00494188" w:rsidP="0071556B">
            <w:pPr>
              <w:jc w:val="right"/>
            </w:pPr>
            <w:r>
              <w:t xml:space="preserve">By: </w:t>
            </w:r>
            <w:r>
              <w:t>Anderson, Charles "Doc"</w:t>
            </w:r>
          </w:p>
        </w:tc>
      </w:tr>
      <w:tr w:rsidR="00CA57C3" w:rsidTr="00345119">
        <w:tc>
          <w:tcPr>
            <w:tcW w:w="9576" w:type="dxa"/>
          </w:tcPr>
          <w:p w:rsidR="008423E4" w:rsidRPr="00861995" w:rsidRDefault="00494188" w:rsidP="00345119">
            <w:pPr>
              <w:jc w:val="right"/>
            </w:pPr>
            <w:r>
              <w:t>Natural Resources</w:t>
            </w:r>
          </w:p>
        </w:tc>
      </w:tr>
      <w:tr w:rsidR="00CA57C3" w:rsidTr="00345119">
        <w:tc>
          <w:tcPr>
            <w:tcW w:w="9576" w:type="dxa"/>
          </w:tcPr>
          <w:p w:rsidR="008423E4" w:rsidRDefault="0049418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94188" w:rsidP="008423E4">
      <w:pPr>
        <w:tabs>
          <w:tab w:val="right" w:pos="9360"/>
        </w:tabs>
      </w:pPr>
    </w:p>
    <w:p w:rsidR="008423E4" w:rsidRDefault="00494188" w:rsidP="008423E4"/>
    <w:p w:rsidR="008423E4" w:rsidRDefault="0049418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A57C3" w:rsidTr="00345119">
        <w:tc>
          <w:tcPr>
            <w:tcW w:w="9576" w:type="dxa"/>
          </w:tcPr>
          <w:p w:rsidR="008423E4" w:rsidRPr="00A8133F" w:rsidRDefault="00494188" w:rsidP="00C376F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94188" w:rsidP="00C376F2"/>
          <w:p w:rsidR="008423E4" w:rsidRDefault="00494188" w:rsidP="00C376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>claim</w:t>
            </w:r>
            <w:r>
              <w:t xml:space="preserve"> that m</w:t>
            </w:r>
            <w:r w:rsidRPr="00243CF1">
              <w:t xml:space="preserve">any rural </w:t>
            </w:r>
            <w:r>
              <w:t xml:space="preserve">water </w:t>
            </w:r>
            <w:r w:rsidRPr="00243CF1">
              <w:t xml:space="preserve">utilities are intimidated by the regulatory hurdles </w:t>
            </w:r>
            <w:r>
              <w:t xml:space="preserve">involved </w:t>
            </w:r>
            <w:r w:rsidRPr="00243CF1">
              <w:t xml:space="preserve">in accessing </w:t>
            </w:r>
            <w:r w:rsidRPr="00243CF1">
              <w:t>funds</w:t>
            </w:r>
            <w:r>
              <w:t xml:space="preserve"> from the </w:t>
            </w:r>
            <w:r w:rsidRPr="002C5443">
              <w:t>rural water assistance fund</w:t>
            </w:r>
            <w:r>
              <w:t>. H.B. 544 seeks to address this issue b</w:t>
            </w:r>
            <w:r w:rsidRPr="00243CF1">
              <w:t xml:space="preserve">y expanding the scope of </w:t>
            </w:r>
            <w:r>
              <w:t xml:space="preserve">the </w:t>
            </w:r>
            <w:r>
              <w:t xml:space="preserve">Texas Water Development Board's authority to contract for assistance in connection with </w:t>
            </w:r>
            <w:r w:rsidRPr="00243CF1">
              <w:t>the</w:t>
            </w:r>
            <w:r>
              <w:t xml:space="preserve"> fund.</w:t>
            </w:r>
          </w:p>
          <w:p w:rsidR="008423E4" w:rsidRPr="00E26B13" w:rsidRDefault="00494188" w:rsidP="00C376F2">
            <w:pPr>
              <w:rPr>
                <w:b/>
              </w:rPr>
            </w:pPr>
          </w:p>
        </w:tc>
      </w:tr>
      <w:tr w:rsidR="00CA57C3" w:rsidTr="00345119">
        <w:tc>
          <w:tcPr>
            <w:tcW w:w="9576" w:type="dxa"/>
          </w:tcPr>
          <w:p w:rsidR="0017725B" w:rsidRDefault="00494188" w:rsidP="00C376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94188" w:rsidP="00C376F2">
            <w:pPr>
              <w:rPr>
                <w:b/>
                <w:u w:val="single"/>
              </w:rPr>
            </w:pPr>
          </w:p>
          <w:p w:rsidR="004E11DA" w:rsidRPr="004E11DA" w:rsidRDefault="00494188" w:rsidP="00C376F2">
            <w:pPr>
              <w:jc w:val="both"/>
            </w:pPr>
            <w:r>
              <w:t>It is the committee'</w:t>
            </w:r>
            <w:r>
              <w:t>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94188" w:rsidP="00C376F2">
            <w:pPr>
              <w:rPr>
                <w:b/>
                <w:u w:val="single"/>
              </w:rPr>
            </w:pPr>
          </w:p>
        </w:tc>
      </w:tr>
      <w:tr w:rsidR="00CA57C3" w:rsidTr="00345119">
        <w:tc>
          <w:tcPr>
            <w:tcW w:w="9576" w:type="dxa"/>
          </w:tcPr>
          <w:p w:rsidR="008423E4" w:rsidRPr="00A8133F" w:rsidRDefault="00494188" w:rsidP="00C376F2">
            <w:pPr>
              <w:rPr>
                <w:b/>
              </w:rPr>
            </w:pPr>
            <w:r w:rsidRPr="009C1E9A">
              <w:rPr>
                <w:b/>
                <w:u w:val="single"/>
              </w:rPr>
              <w:t>RU</w:t>
            </w:r>
            <w:r w:rsidRPr="009C1E9A">
              <w:rPr>
                <w:b/>
                <w:u w:val="single"/>
              </w:rPr>
              <w:t>LEMAKING AUTHORITY</w:t>
            </w:r>
            <w:r>
              <w:rPr>
                <w:b/>
              </w:rPr>
              <w:t xml:space="preserve"> </w:t>
            </w:r>
          </w:p>
          <w:p w:rsidR="008423E4" w:rsidRDefault="00494188" w:rsidP="00C376F2"/>
          <w:p w:rsidR="004E11DA" w:rsidRDefault="00494188" w:rsidP="00C376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94188" w:rsidP="00C376F2">
            <w:pPr>
              <w:rPr>
                <w:b/>
              </w:rPr>
            </w:pPr>
          </w:p>
        </w:tc>
      </w:tr>
      <w:tr w:rsidR="00CA57C3" w:rsidTr="00345119">
        <w:tc>
          <w:tcPr>
            <w:tcW w:w="9576" w:type="dxa"/>
          </w:tcPr>
          <w:p w:rsidR="008423E4" w:rsidRPr="00A8133F" w:rsidRDefault="00494188" w:rsidP="00C376F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94188" w:rsidP="00C376F2"/>
          <w:p w:rsidR="00370EFF" w:rsidRDefault="00494188" w:rsidP="00C376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544 amends the Water Code</w:t>
            </w:r>
            <w:r>
              <w:t xml:space="preserve">, for purposes of </w:t>
            </w:r>
            <w:r>
              <w:t>the Texas Water Development Board</w:t>
            </w:r>
            <w:r>
              <w:t xml:space="preserve">'s </w:t>
            </w:r>
            <w:r>
              <w:t xml:space="preserve"> (TWDB)</w:t>
            </w:r>
            <w:r>
              <w:t xml:space="preserve"> </w:t>
            </w:r>
            <w:r>
              <w:t xml:space="preserve">authority to </w:t>
            </w:r>
            <w:r>
              <w:t>use money in the rural water assistance fund</w:t>
            </w:r>
            <w:r>
              <w:t xml:space="preserve"> to contract for </w:t>
            </w:r>
            <w:r>
              <w:t>assistance</w:t>
            </w:r>
            <w:r>
              <w:t xml:space="preserve"> to assist rural political subdivisions in obtaining and using </w:t>
            </w:r>
            <w:r>
              <w:t xml:space="preserve">financing from the fund, </w:t>
            </w:r>
            <w:r>
              <w:t xml:space="preserve">to expand </w:t>
            </w:r>
            <w:r>
              <w:t xml:space="preserve">the source of that </w:t>
            </w:r>
            <w:r>
              <w:t>financing</w:t>
            </w:r>
            <w:r>
              <w:t xml:space="preserve"> t</w:t>
            </w:r>
            <w:r>
              <w:t xml:space="preserve">o financing </w:t>
            </w:r>
            <w:r>
              <w:t xml:space="preserve">that is </w:t>
            </w:r>
            <w:r>
              <w:t>from any source for a purpose described by statutory provisions relating to the use of the fund</w:t>
            </w:r>
            <w:r>
              <w:t xml:space="preserve">. The bill </w:t>
            </w:r>
            <w:r>
              <w:t xml:space="preserve">adds planning assistance as such a type of assistance </w:t>
            </w:r>
            <w:r>
              <w:t xml:space="preserve">for which </w:t>
            </w:r>
            <w:r>
              <w:t>the TWDB may contract.</w:t>
            </w:r>
          </w:p>
          <w:p w:rsidR="004E11DA" w:rsidRPr="004E11DA" w:rsidRDefault="00494188" w:rsidP="00C376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CA57C3" w:rsidTr="00345119">
        <w:tc>
          <w:tcPr>
            <w:tcW w:w="9576" w:type="dxa"/>
          </w:tcPr>
          <w:p w:rsidR="008423E4" w:rsidRPr="00A8133F" w:rsidRDefault="00494188" w:rsidP="00C376F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94188" w:rsidP="00C376F2"/>
          <w:p w:rsidR="008423E4" w:rsidRPr="003624F2" w:rsidRDefault="00494188" w:rsidP="00C376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</w:t>
            </w:r>
            <w:r>
              <w:t>ill does not receive the necessary vote, September 1, 2017.</w:t>
            </w:r>
          </w:p>
          <w:p w:rsidR="008423E4" w:rsidRPr="00233FDB" w:rsidRDefault="00494188" w:rsidP="00C376F2">
            <w:pPr>
              <w:rPr>
                <w:b/>
              </w:rPr>
            </w:pPr>
          </w:p>
        </w:tc>
      </w:tr>
    </w:tbl>
    <w:p w:rsidR="008423E4" w:rsidRPr="00BE0E75" w:rsidRDefault="0049418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9418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4188">
      <w:r>
        <w:separator/>
      </w:r>
    </w:p>
  </w:endnote>
  <w:endnote w:type="continuationSeparator" w:id="0">
    <w:p w:rsidR="00000000" w:rsidRDefault="0049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A57C3" w:rsidTr="009C1E9A">
      <w:trPr>
        <w:cantSplit/>
      </w:trPr>
      <w:tc>
        <w:tcPr>
          <w:tcW w:w="0" w:type="pct"/>
        </w:tcPr>
        <w:p w:rsidR="00137D90" w:rsidRDefault="004941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9418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9418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941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941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57C3" w:rsidTr="009C1E9A">
      <w:trPr>
        <w:cantSplit/>
      </w:trPr>
      <w:tc>
        <w:tcPr>
          <w:tcW w:w="0" w:type="pct"/>
        </w:tcPr>
        <w:p w:rsidR="00EC379B" w:rsidRDefault="004941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9418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15291</w:t>
          </w:r>
        </w:p>
      </w:tc>
      <w:tc>
        <w:tcPr>
          <w:tcW w:w="2453" w:type="pct"/>
        </w:tcPr>
        <w:p w:rsidR="00EC379B" w:rsidRDefault="004941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17.62.862</w:t>
          </w:r>
          <w:r>
            <w:fldChar w:fldCharType="end"/>
          </w:r>
        </w:p>
      </w:tc>
    </w:tr>
    <w:tr w:rsidR="00CA57C3" w:rsidTr="009C1E9A">
      <w:trPr>
        <w:cantSplit/>
      </w:trPr>
      <w:tc>
        <w:tcPr>
          <w:tcW w:w="0" w:type="pct"/>
        </w:tcPr>
        <w:p w:rsidR="00EC379B" w:rsidRDefault="0049418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9418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94188" w:rsidP="006D504F">
          <w:pPr>
            <w:pStyle w:val="Footer"/>
            <w:rPr>
              <w:rStyle w:val="PageNumber"/>
            </w:rPr>
          </w:pPr>
        </w:p>
        <w:p w:rsidR="00EC379B" w:rsidRDefault="004941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57C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9418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9418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9418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4188">
      <w:r>
        <w:separator/>
      </w:r>
    </w:p>
  </w:footnote>
  <w:footnote w:type="continuationSeparator" w:id="0">
    <w:p w:rsidR="00000000" w:rsidRDefault="0049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3"/>
    <w:rsid w:val="00494188"/>
    <w:rsid w:val="00CA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E11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1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11DA"/>
  </w:style>
  <w:style w:type="paragraph" w:styleId="CommentSubject">
    <w:name w:val="annotation subject"/>
    <w:basedOn w:val="CommentText"/>
    <w:next w:val="CommentText"/>
    <w:link w:val="CommentSubjectChar"/>
    <w:rsid w:val="004E1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11DA"/>
    <w:rPr>
      <w:b/>
      <w:bCs/>
    </w:rPr>
  </w:style>
  <w:style w:type="paragraph" w:styleId="Revision">
    <w:name w:val="Revision"/>
    <w:hidden/>
    <w:uiPriority w:val="99"/>
    <w:semiHidden/>
    <w:rsid w:val="009510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E11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1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11DA"/>
  </w:style>
  <w:style w:type="paragraph" w:styleId="CommentSubject">
    <w:name w:val="annotation subject"/>
    <w:basedOn w:val="CommentText"/>
    <w:next w:val="CommentText"/>
    <w:link w:val="CommentSubjectChar"/>
    <w:rsid w:val="004E1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11DA"/>
    <w:rPr>
      <w:b/>
      <w:bCs/>
    </w:rPr>
  </w:style>
  <w:style w:type="paragraph" w:styleId="Revision">
    <w:name w:val="Revision"/>
    <w:hidden/>
    <w:uiPriority w:val="99"/>
    <w:semiHidden/>
    <w:rsid w:val="009510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1312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HB00544 (Committee Report (Unamended))</vt:lpstr>
    </vt:vector>
  </TitlesOfParts>
  <Company>State of Texas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15291</dc:subject>
  <dc:creator>State of Texas</dc:creator>
  <dc:description>HB 544 by Anderson, Charles "Doc"-(H)Natural Resources</dc:description>
  <cp:lastModifiedBy>Brianna Weis</cp:lastModifiedBy>
  <cp:revision>2</cp:revision>
  <cp:lastPrinted>2017-03-04T00:08:00Z</cp:lastPrinted>
  <dcterms:created xsi:type="dcterms:W3CDTF">2017-03-27T22:50:00Z</dcterms:created>
  <dcterms:modified xsi:type="dcterms:W3CDTF">2017-03-27T22:50:00Z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17.62.862</vt:lpwstr>
  </property>
</Properties>
</file>