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A0" w:rsidRDefault="005867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67C315C02C4235ADC41507A536E8DD"/>
          </w:placeholder>
        </w:sdtPr>
        <w:sdtContent>
          <w:r w:rsidRPr="005C2A78">
            <w:rPr>
              <w:rFonts w:cs="Times New Roman"/>
              <w:b/>
              <w:szCs w:val="24"/>
              <w:u w:val="single"/>
            </w:rPr>
            <w:t>BILL ANALYSIS</w:t>
          </w:r>
        </w:sdtContent>
      </w:sdt>
    </w:p>
    <w:p w:rsidR="005867A0" w:rsidRPr="00585C31" w:rsidRDefault="005867A0" w:rsidP="000F1DF9">
      <w:pPr>
        <w:spacing w:after="0" w:line="240" w:lineRule="auto"/>
        <w:rPr>
          <w:rFonts w:cs="Times New Roman"/>
          <w:szCs w:val="24"/>
        </w:rPr>
      </w:pPr>
    </w:p>
    <w:p w:rsidR="005867A0" w:rsidRPr="00585C31" w:rsidRDefault="005867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67A0" w:rsidTr="000F1DF9">
        <w:tc>
          <w:tcPr>
            <w:tcW w:w="2718" w:type="dxa"/>
          </w:tcPr>
          <w:p w:rsidR="005867A0" w:rsidRPr="005C2A78" w:rsidRDefault="005867A0" w:rsidP="006D756B">
            <w:pPr>
              <w:rPr>
                <w:rFonts w:cs="Times New Roman"/>
                <w:szCs w:val="24"/>
              </w:rPr>
            </w:pPr>
            <w:sdt>
              <w:sdtPr>
                <w:rPr>
                  <w:rFonts w:cs="Times New Roman"/>
                  <w:szCs w:val="24"/>
                </w:rPr>
                <w:alias w:val="Agency Title"/>
                <w:tag w:val="AgencyTitleContentControl"/>
                <w:id w:val="1920747753"/>
                <w:lock w:val="sdtContentLocked"/>
                <w:placeholder>
                  <w:docPart w:val="574D44A2FE8440D2A0157FC12B75E427"/>
                </w:placeholder>
              </w:sdtPr>
              <w:sdtEndPr>
                <w:rPr>
                  <w:rFonts w:cstheme="minorBidi"/>
                  <w:szCs w:val="22"/>
                </w:rPr>
              </w:sdtEndPr>
              <w:sdtContent>
                <w:r>
                  <w:rPr>
                    <w:rFonts w:cs="Times New Roman"/>
                    <w:szCs w:val="24"/>
                  </w:rPr>
                  <w:t>Senate Research Center</w:t>
                </w:r>
              </w:sdtContent>
            </w:sdt>
          </w:p>
        </w:tc>
        <w:tc>
          <w:tcPr>
            <w:tcW w:w="6858" w:type="dxa"/>
          </w:tcPr>
          <w:p w:rsidR="005867A0" w:rsidRPr="00FF6471" w:rsidRDefault="005867A0" w:rsidP="000F1DF9">
            <w:pPr>
              <w:jc w:val="right"/>
              <w:rPr>
                <w:rFonts w:cs="Times New Roman"/>
                <w:szCs w:val="24"/>
              </w:rPr>
            </w:pPr>
            <w:sdt>
              <w:sdtPr>
                <w:rPr>
                  <w:rFonts w:cs="Times New Roman"/>
                  <w:szCs w:val="24"/>
                </w:rPr>
                <w:alias w:val="Bill Number"/>
                <w:tag w:val="BillNumberOne"/>
                <w:id w:val="-410784069"/>
                <w:lock w:val="sdtContentLocked"/>
                <w:placeholder>
                  <w:docPart w:val="9168EAF894154EB89ADFE978AAE61550"/>
                </w:placeholder>
              </w:sdtPr>
              <w:sdtContent>
                <w:r>
                  <w:rPr>
                    <w:rFonts w:cs="Times New Roman"/>
                    <w:szCs w:val="24"/>
                  </w:rPr>
                  <w:t>H.B. 594</w:t>
                </w:r>
              </w:sdtContent>
            </w:sdt>
          </w:p>
        </w:tc>
      </w:tr>
      <w:tr w:rsidR="005867A0" w:rsidTr="000F1DF9">
        <w:sdt>
          <w:sdtPr>
            <w:rPr>
              <w:rFonts w:cs="Times New Roman"/>
              <w:szCs w:val="24"/>
            </w:rPr>
            <w:alias w:val="TLCNumber"/>
            <w:tag w:val="TLCNumber"/>
            <w:id w:val="-542600604"/>
            <w:lock w:val="sdtLocked"/>
            <w:placeholder>
              <w:docPart w:val="CC0E5A4C911A4B19913B011FCF8E765A"/>
            </w:placeholder>
          </w:sdtPr>
          <w:sdtContent>
            <w:tc>
              <w:tcPr>
                <w:tcW w:w="2718" w:type="dxa"/>
              </w:tcPr>
              <w:p w:rsidR="005867A0" w:rsidRPr="000F1DF9" w:rsidRDefault="005867A0" w:rsidP="00C65088">
                <w:pPr>
                  <w:rPr>
                    <w:rFonts w:cs="Times New Roman"/>
                    <w:szCs w:val="24"/>
                  </w:rPr>
                </w:pPr>
                <w:r>
                  <w:rPr>
                    <w:rFonts w:cs="Times New Roman"/>
                    <w:szCs w:val="24"/>
                  </w:rPr>
                  <w:t>85R20657 MEW-D</w:t>
                </w:r>
              </w:p>
            </w:tc>
          </w:sdtContent>
        </w:sdt>
        <w:tc>
          <w:tcPr>
            <w:tcW w:w="6858" w:type="dxa"/>
          </w:tcPr>
          <w:p w:rsidR="005867A0" w:rsidRPr="005C2A78" w:rsidRDefault="005867A0" w:rsidP="006D756B">
            <w:pPr>
              <w:jc w:val="right"/>
              <w:rPr>
                <w:rFonts w:cs="Times New Roman"/>
                <w:szCs w:val="24"/>
              </w:rPr>
            </w:pPr>
            <w:sdt>
              <w:sdtPr>
                <w:rPr>
                  <w:rFonts w:cs="Times New Roman"/>
                  <w:szCs w:val="24"/>
                </w:rPr>
                <w:alias w:val="Author Label"/>
                <w:tag w:val="By"/>
                <w:id w:val="72399597"/>
                <w:lock w:val="sdtLocked"/>
                <w:placeholder>
                  <w:docPart w:val="3D8C34DEBAB54A8488DC3D8F84559E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D423721A064C89BB841F7BDAFC452E"/>
                </w:placeholder>
              </w:sdtPr>
              <w:sdtContent>
                <w:r>
                  <w:rPr>
                    <w:rFonts w:cs="Times New Roman"/>
                    <w:szCs w:val="24"/>
                  </w:rPr>
                  <w:t>VanDeaver</w:t>
                </w:r>
              </w:sdtContent>
            </w:sdt>
            <w:sdt>
              <w:sdtPr>
                <w:rPr>
                  <w:rFonts w:cs="Times New Roman"/>
                  <w:szCs w:val="24"/>
                </w:rPr>
                <w:alias w:val="Sponsor"/>
                <w:tag w:val="Sponsor"/>
                <w:id w:val="-2039656131"/>
                <w:lock w:val="sdtContentLocked"/>
                <w:placeholder>
                  <w:docPart w:val="334DA84F271D4EEB9028D1B0FB1CF83F"/>
                </w:placeholder>
              </w:sdtPr>
              <w:sdtContent>
                <w:r>
                  <w:rPr>
                    <w:rFonts w:cs="Times New Roman"/>
                    <w:szCs w:val="24"/>
                  </w:rPr>
                  <w:t xml:space="preserve"> (Hughes)</w:t>
                </w:r>
              </w:sdtContent>
            </w:sdt>
          </w:p>
        </w:tc>
      </w:tr>
      <w:tr w:rsidR="005867A0" w:rsidTr="000F1DF9">
        <w:tc>
          <w:tcPr>
            <w:tcW w:w="2718" w:type="dxa"/>
          </w:tcPr>
          <w:p w:rsidR="005867A0" w:rsidRPr="00BC7495" w:rsidRDefault="005867A0" w:rsidP="000F1DF9">
            <w:pPr>
              <w:rPr>
                <w:rFonts w:cs="Times New Roman"/>
                <w:szCs w:val="24"/>
              </w:rPr>
            </w:pPr>
          </w:p>
        </w:tc>
        <w:sdt>
          <w:sdtPr>
            <w:rPr>
              <w:rFonts w:cs="Times New Roman"/>
              <w:szCs w:val="24"/>
            </w:rPr>
            <w:alias w:val="Committee"/>
            <w:tag w:val="Committee"/>
            <w:id w:val="1914272295"/>
            <w:lock w:val="sdtContentLocked"/>
            <w:placeholder>
              <w:docPart w:val="07795FF9F0DF43249222E5249D47B975"/>
            </w:placeholder>
          </w:sdtPr>
          <w:sdtContent>
            <w:tc>
              <w:tcPr>
                <w:tcW w:w="6858" w:type="dxa"/>
              </w:tcPr>
              <w:p w:rsidR="005867A0" w:rsidRPr="00FF6471" w:rsidRDefault="005867A0" w:rsidP="000F1DF9">
                <w:pPr>
                  <w:jc w:val="right"/>
                  <w:rPr>
                    <w:rFonts w:cs="Times New Roman"/>
                    <w:szCs w:val="24"/>
                  </w:rPr>
                </w:pPr>
                <w:r>
                  <w:rPr>
                    <w:rFonts w:cs="Times New Roman"/>
                    <w:szCs w:val="24"/>
                  </w:rPr>
                  <w:t>Intergovernmental Relations</w:t>
                </w:r>
              </w:p>
            </w:tc>
          </w:sdtContent>
        </w:sdt>
      </w:tr>
      <w:tr w:rsidR="005867A0" w:rsidTr="000F1DF9">
        <w:tc>
          <w:tcPr>
            <w:tcW w:w="2718" w:type="dxa"/>
          </w:tcPr>
          <w:p w:rsidR="005867A0" w:rsidRPr="00BC7495" w:rsidRDefault="005867A0" w:rsidP="000F1DF9">
            <w:pPr>
              <w:rPr>
                <w:rFonts w:cs="Times New Roman"/>
                <w:szCs w:val="24"/>
              </w:rPr>
            </w:pPr>
          </w:p>
        </w:tc>
        <w:sdt>
          <w:sdtPr>
            <w:rPr>
              <w:rFonts w:cs="Times New Roman"/>
              <w:szCs w:val="24"/>
            </w:rPr>
            <w:alias w:val="Date"/>
            <w:tag w:val="DateContentControl"/>
            <w:id w:val="1178081906"/>
            <w:lock w:val="sdtLocked"/>
            <w:placeholder>
              <w:docPart w:val="9C2A32FB91424DCDAFA8C2710260F261"/>
            </w:placeholder>
            <w:date w:fullDate="2017-05-16T00:00:00Z">
              <w:dateFormat w:val="M/d/yyyy"/>
              <w:lid w:val="en-US"/>
              <w:storeMappedDataAs w:val="dateTime"/>
              <w:calendar w:val="gregorian"/>
            </w:date>
          </w:sdtPr>
          <w:sdtContent>
            <w:tc>
              <w:tcPr>
                <w:tcW w:w="6858" w:type="dxa"/>
              </w:tcPr>
              <w:p w:rsidR="005867A0" w:rsidRPr="00FF6471" w:rsidRDefault="005867A0" w:rsidP="000F1DF9">
                <w:pPr>
                  <w:jc w:val="right"/>
                  <w:rPr>
                    <w:rFonts w:cs="Times New Roman"/>
                    <w:szCs w:val="24"/>
                  </w:rPr>
                </w:pPr>
                <w:r>
                  <w:rPr>
                    <w:rFonts w:cs="Times New Roman"/>
                    <w:szCs w:val="24"/>
                  </w:rPr>
                  <w:t>5/16/2017</w:t>
                </w:r>
              </w:p>
            </w:tc>
          </w:sdtContent>
        </w:sdt>
      </w:tr>
      <w:tr w:rsidR="005867A0" w:rsidTr="000F1DF9">
        <w:tc>
          <w:tcPr>
            <w:tcW w:w="2718" w:type="dxa"/>
          </w:tcPr>
          <w:p w:rsidR="005867A0" w:rsidRPr="00BC7495" w:rsidRDefault="005867A0" w:rsidP="000F1DF9">
            <w:pPr>
              <w:rPr>
                <w:rFonts w:cs="Times New Roman"/>
                <w:szCs w:val="24"/>
              </w:rPr>
            </w:pPr>
          </w:p>
        </w:tc>
        <w:sdt>
          <w:sdtPr>
            <w:rPr>
              <w:rFonts w:cs="Times New Roman"/>
              <w:szCs w:val="24"/>
            </w:rPr>
            <w:alias w:val="BA Version"/>
            <w:tag w:val="BAVersion"/>
            <w:id w:val="-1685590809"/>
            <w:lock w:val="sdtContentLocked"/>
            <w:placeholder>
              <w:docPart w:val="C16DA1E014E240B582989381A20C6394"/>
            </w:placeholder>
          </w:sdtPr>
          <w:sdtContent>
            <w:tc>
              <w:tcPr>
                <w:tcW w:w="6858" w:type="dxa"/>
              </w:tcPr>
              <w:p w:rsidR="005867A0" w:rsidRPr="00FF6471" w:rsidRDefault="005867A0" w:rsidP="000F1DF9">
                <w:pPr>
                  <w:jc w:val="right"/>
                  <w:rPr>
                    <w:rFonts w:cs="Times New Roman"/>
                    <w:szCs w:val="24"/>
                  </w:rPr>
                </w:pPr>
                <w:r>
                  <w:rPr>
                    <w:rFonts w:cs="Times New Roman"/>
                    <w:szCs w:val="24"/>
                  </w:rPr>
                  <w:t>Engrossed</w:t>
                </w:r>
              </w:p>
            </w:tc>
          </w:sdtContent>
        </w:sdt>
      </w:tr>
    </w:tbl>
    <w:p w:rsidR="005867A0" w:rsidRPr="00FF6471" w:rsidRDefault="005867A0" w:rsidP="000F1DF9">
      <w:pPr>
        <w:spacing w:after="0" w:line="240" w:lineRule="auto"/>
        <w:rPr>
          <w:rFonts w:cs="Times New Roman"/>
          <w:szCs w:val="24"/>
        </w:rPr>
      </w:pPr>
    </w:p>
    <w:p w:rsidR="005867A0" w:rsidRPr="00FF6471" w:rsidRDefault="005867A0" w:rsidP="000F1DF9">
      <w:pPr>
        <w:spacing w:after="0" w:line="240" w:lineRule="auto"/>
        <w:rPr>
          <w:rFonts w:cs="Times New Roman"/>
          <w:szCs w:val="24"/>
        </w:rPr>
      </w:pPr>
    </w:p>
    <w:p w:rsidR="005867A0" w:rsidRPr="00FF6471" w:rsidRDefault="005867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11BDEE49A74AFF9269FE613776CD12"/>
        </w:placeholder>
      </w:sdtPr>
      <w:sdtContent>
        <w:p w:rsidR="005867A0" w:rsidRDefault="005867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6764486FF2480BB4186FC1F46BC835"/>
        </w:placeholder>
      </w:sdtPr>
      <w:sdtContent>
        <w:p w:rsidR="005867A0" w:rsidRDefault="005867A0" w:rsidP="00F03489">
          <w:pPr>
            <w:pStyle w:val="NormalWeb"/>
            <w:spacing w:before="0" w:beforeAutospacing="0" w:after="0" w:afterAutospacing="0"/>
            <w:jc w:val="both"/>
            <w:divId w:val="33047061"/>
            <w:rPr>
              <w:color w:val="000000"/>
            </w:rPr>
          </w:pPr>
        </w:p>
        <w:p w:rsidR="005867A0" w:rsidRPr="005E67E2" w:rsidRDefault="005867A0" w:rsidP="00F03489">
          <w:pPr>
            <w:pStyle w:val="NormalWeb"/>
            <w:spacing w:before="0" w:beforeAutospacing="0" w:after="0" w:afterAutospacing="0"/>
            <w:jc w:val="both"/>
            <w:divId w:val="33047061"/>
            <w:rPr>
              <w:color w:val="000000"/>
            </w:rPr>
          </w:pPr>
          <w:r w:rsidRPr="005E67E2">
            <w:rPr>
              <w:color w:val="000000"/>
            </w:rPr>
            <w:t>Interested parties note that a county hospital authority may no longer be needed in certain areas of Texas, such as those with declining populati</w:t>
          </w:r>
          <w:r>
            <w:rPr>
              <w:color w:val="000000"/>
            </w:rPr>
            <w:t xml:space="preserve">ons and changing economies. </w:t>
          </w:r>
          <w:r w:rsidRPr="005E67E2">
            <w:rPr>
              <w:color w:val="000000"/>
            </w:rPr>
            <w:t>H.B. 594 address</w:t>
          </w:r>
          <w:r>
            <w:rPr>
              <w:color w:val="000000"/>
            </w:rPr>
            <w:t>es</w:t>
          </w:r>
          <w:r w:rsidRPr="005E67E2">
            <w:rPr>
              <w:color w:val="000000"/>
            </w:rPr>
            <w:t xml:space="preserve"> this issue by providing for a dissolution procedure for such an authority. </w:t>
          </w:r>
        </w:p>
        <w:p w:rsidR="005867A0" w:rsidRPr="00D70925" w:rsidRDefault="005867A0" w:rsidP="00F03489">
          <w:pPr>
            <w:spacing w:after="0" w:line="240" w:lineRule="auto"/>
            <w:jc w:val="both"/>
            <w:rPr>
              <w:rFonts w:eastAsia="Times New Roman" w:cs="Times New Roman"/>
              <w:bCs/>
              <w:szCs w:val="24"/>
            </w:rPr>
          </w:pPr>
        </w:p>
      </w:sdtContent>
    </w:sdt>
    <w:p w:rsidR="005867A0" w:rsidRDefault="005867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594 </w:t>
      </w:r>
      <w:bookmarkStart w:id="1" w:name="AmendsCurrentLaw"/>
      <w:bookmarkEnd w:id="1"/>
      <w:r>
        <w:rPr>
          <w:rFonts w:cs="Times New Roman"/>
          <w:szCs w:val="24"/>
        </w:rPr>
        <w:t>amends current law relating to procedures for the dissolution of a county hospital authority.</w:t>
      </w:r>
    </w:p>
    <w:p w:rsidR="005867A0" w:rsidRPr="0034549C" w:rsidRDefault="005867A0" w:rsidP="000F1DF9">
      <w:pPr>
        <w:spacing w:after="0" w:line="240" w:lineRule="auto"/>
        <w:jc w:val="both"/>
        <w:rPr>
          <w:rFonts w:eastAsia="Times New Roman" w:cs="Times New Roman"/>
          <w:szCs w:val="24"/>
        </w:rPr>
      </w:pPr>
    </w:p>
    <w:p w:rsidR="005867A0" w:rsidRPr="005C2A78" w:rsidRDefault="005867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3135D3723B49339D6688117E4097E2"/>
          </w:placeholder>
        </w:sdtPr>
        <w:sdtContent>
          <w:r>
            <w:rPr>
              <w:rFonts w:eastAsia="Times New Roman" w:cs="Times New Roman"/>
              <w:b/>
              <w:szCs w:val="24"/>
              <w:u w:val="single"/>
            </w:rPr>
            <w:t>RULEMAKING AUTHORITY</w:t>
          </w:r>
        </w:sdtContent>
      </w:sdt>
    </w:p>
    <w:p w:rsidR="005867A0" w:rsidRPr="006529C4" w:rsidRDefault="005867A0" w:rsidP="00774EC7">
      <w:pPr>
        <w:spacing w:after="0" w:line="240" w:lineRule="auto"/>
        <w:jc w:val="both"/>
        <w:rPr>
          <w:rFonts w:cs="Times New Roman"/>
          <w:szCs w:val="24"/>
        </w:rPr>
      </w:pPr>
    </w:p>
    <w:p w:rsidR="005867A0" w:rsidRPr="006529C4" w:rsidRDefault="005867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867A0" w:rsidRPr="006529C4" w:rsidRDefault="005867A0" w:rsidP="00774EC7">
      <w:pPr>
        <w:spacing w:after="0" w:line="240" w:lineRule="auto"/>
        <w:jc w:val="both"/>
        <w:rPr>
          <w:rFonts w:cs="Times New Roman"/>
          <w:szCs w:val="24"/>
        </w:rPr>
      </w:pPr>
    </w:p>
    <w:p w:rsidR="005867A0" w:rsidRPr="005C2A78" w:rsidRDefault="005867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C7E720A1E04D128589BAA7EFB2B25D"/>
          </w:placeholder>
        </w:sdtPr>
        <w:sdtContent>
          <w:r>
            <w:rPr>
              <w:rFonts w:eastAsia="Times New Roman" w:cs="Times New Roman"/>
              <w:b/>
              <w:szCs w:val="24"/>
              <w:u w:val="single"/>
            </w:rPr>
            <w:t>SECTION BY SECTION ANALYSIS</w:t>
          </w:r>
        </w:sdtContent>
      </w:sdt>
    </w:p>
    <w:p w:rsidR="005867A0" w:rsidRPr="005C2A78" w:rsidRDefault="005867A0" w:rsidP="000F1DF9">
      <w:pPr>
        <w:spacing w:after="0" w:line="240" w:lineRule="auto"/>
        <w:jc w:val="both"/>
        <w:rPr>
          <w:rFonts w:eastAsia="Times New Roman" w:cs="Times New Roman"/>
          <w:szCs w:val="24"/>
        </w:rPr>
      </w:pPr>
    </w:p>
    <w:p w:rsidR="005867A0" w:rsidRDefault="005867A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264, Health and Safety Code, by adding Section 264.004, as follows:</w:t>
      </w:r>
    </w:p>
    <w:p w:rsidR="005867A0" w:rsidRDefault="005867A0" w:rsidP="000F1DF9">
      <w:pPr>
        <w:spacing w:after="0" w:line="240" w:lineRule="auto"/>
        <w:jc w:val="both"/>
        <w:rPr>
          <w:rFonts w:eastAsia="Times New Roman" w:cs="Times New Roman"/>
          <w:szCs w:val="24"/>
        </w:rPr>
      </w:pPr>
    </w:p>
    <w:p w:rsidR="005867A0" w:rsidRDefault="005867A0" w:rsidP="0034549C">
      <w:pPr>
        <w:spacing w:after="0" w:line="240" w:lineRule="auto"/>
        <w:ind w:left="720"/>
        <w:jc w:val="both"/>
        <w:rPr>
          <w:rFonts w:eastAsia="Times New Roman" w:cs="Times New Roman"/>
          <w:szCs w:val="24"/>
        </w:rPr>
      </w:pPr>
      <w:r>
        <w:rPr>
          <w:rFonts w:eastAsia="Times New Roman" w:cs="Times New Roman"/>
          <w:szCs w:val="24"/>
        </w:rPr>
        <w:t>Sec. 264.004. DISSOLUTION. (a) Authorizes the commissioners court of a county by order to dissolve an authority created by the commissioners court if the commissioners court and the authority provide for the sale or transfer of the authority's assets and liabilities to the county.</w:t>
      </w:r>
    </w:p>
    <w:p w:rsidR="005867A0" w:rsidRDefault="005867A0" w:rsidP="0034549C">
      <w:pPr>
        <w:spacing w:after="0" w:line="240" w:lineRule="auto"/>
        <w:ind w:left="720"/>
        <w:jc w:val="both"/>
        <w:rPr>
          <w:rFonts w:eastAsia="Times New Roman" w:cs="Times New Roman"/>
          <w:szCs w:val="24"/>
        </w:rPr>
      </w:pPr>
    </w:p>
    <w:p w:rsidR="005867A0" w:rsidRDefault="005867A0" w:rsidP="0034549C">
      <w:pPr>
        <w:spacing w:after="0" w:line="240" w:lineRule="auto"/>
        <w:ind w:left="1440"/>
        <w:jc w:val="both"/>
        <w:rPr>
          <w:rFonts w:eastAsia="Times New Roman" w:cs="Times New Roman"/>
          <w:szCs w:val="24"/>
        </w:rPr>
      </w:pPr>
      <w:r>
        <w:rPr>
          <w:rFonts w:eastAsia="Times New Roman" w:cs="Times New Roman"/>
          <w:szCs w:val="24"/>
        </w:rPr>
        <w:t>(b) Prohibits the dissolution of an authority and the sale or transfer of the authority's assets and liabilities from violating a trust indenture or bond resolution relating to the outstanding bonds of the authority or diminishing or impairing the rights of the holders of outstanding bonds, warrants, or other obligations of the authority.</w:t>
      </w:r>
    </w:p>
    <w:p w:rsidR="005867A0" w:rsidRDefault="005867A0" w:rsidP="0034549C">
      <w:pPr>
        <w:spacing w:after="0" w:line="240" w:lineRule="auto"/>
        <w:ind w:left="1440"/>
        <w:jc w:val="both"/>
        <w:rPr>
          <w:rFonts w:eastAsia="Times New Roman" w:cs="Times New Roman"/>
          <w:szCs w:val="24"/>
        </w:rPr>
      </w:pPr>
    </w:p>
    <w:p w:rsidR="005867A0" w:rsidRDefault="005867A0" w:rsidP="0034549C">
      <w:pPr>
        <w:spacing w:after="0" w:line="240" w:lineRule="auto"/>
        <w:ind w:left="1440"/>
        <w:jc w:val="both"/>
        <w:rPr>
          <w:rFonts w:eastAsia="Times New Roman" w:cs="Times New Roman"/>
          <w:szCs w:val="24"/>
        </w:rPr>
      </w:pPr>
      <w:r>
        <w:rPr>
          <w:rFonts w:eastAsia="Times New Roman" w:cs="Times New Roman"/>
          <w:szCs w:val="24"/>
        </w:rPr>
        <w:t>(c) Provides that an order dissolving an authority takes effect on the 31st day after the date the commissioners court adopts the order.</w:t>
      </w:r>
    </w:p>
    <w:p w:rsidR="005867A0" w:rsidRDefault="005867A0" w:rsidP="0034549C">
      <w:pPr>
        <w:spacing w:after="0" w:line="240" w:lineRule="auto"/>
        <w:ind w:left="1440"/>
        <w:jc w:val="both"/>
        <w:rPr>
          <w:rFonts w:eastAsia="Times New Roman" w:cs="Times New Roman"/>
          <w:szCs w:val="24"/>
        </w:rPr>
      </w:pPr>
    </w:p>
    <w:p w:rsidR="005867A0" w:rsidRPr="005C2A78" w:rsidRDefault="005867A0" w:rsidP="0034549C">
      <w:pPr>
        <w:spacing w:after="0" w:line="240" w:lineRule="auto"/>
        <w:ind w:left="1440"/>
        <w:jc w:val="both"/>
        <w:rPr>
          <w:rFonts w:eastAsia="Times New Roman" w:cs="Times New Roman"/>
          <w:szCs w:val="24"/>
        </w:rPr>
      </w:pPr>
      <w:r>
        <w:rPr>
          <w:rFonts w:eastAsia="Times New Roman" w:cs="Times New Roman"/>
          <w:szCs w:val="24"/>
        </w:rPr>
        <w:t>(d) Requires that all records of the authority remaining when the authority is dissolved be transferred to the county clerk of the county in which the authority is located.</w:t>
      </w:r>
    </w:p>
    <w:p w:rsidR="005867A0" w:rsidRPr="005C2A78" w:rsidRDefault="005867A0" w:rsidP="000F1DF9">
      <w:pPr>
        <w:spacing w:after="0" w:line="240" w:lineRule="auto"/>
        <w:jc w:val="both"/>
        <w:rPr>
          <w:rFonts w:eastAsia="Times New Roman" w:cs="Times New Roman"/>
          <w:szCs w:val="24"/>
        </w:rPr>
      </w:pPr>
    </w:p>
    <w:p w:rsidR="005867A0" w:rsidRPr="0034549C" w:rsidRDefault="005867A0"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5867A0" w:rsidRPr="0034549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1F" w:rsidRDefault="0098611F" w:rsidP="000F1DF9">
      <w:pPr>
        <w:spacing w:after="0" w:line="240" w:lineRule="auto"/>
      </w:pPr>
      <w:r>
        <w:separator/>
      </w:r>
    </w:p>
  </w:endnote>
  <w:endnote w:type="continuationSeparator" w:id="0">
    <w:p w:rsidR="0098611F" w:rsidRDefault="009861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61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67A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867A0">
                <w:rPr>
                  <w:sz w:val="20"/>
                  <w:szCs w:val="20"/>
                </w:rPr>
                <w:t>H.B. 594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867A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61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67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67A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1F" w:rsidRDefault="0098611F" w:rsidP="000F1DF9">
      <w:pPr>
        <w:spacing w:after="0" w:line="240" w:lineRule="auto"/>
      </w:pPr>
      <w:r>
        <w:separator/>
      </w:r>
    </w:p>
  </w:footnote>
  <w:footnote w:type="continuationSeparator" w:id="0">
    <w:p w:rsidR="0098611F" w:rsidRDefault="0098611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867A0"/>
    <w:rsid w:val="005A7918"/>
    <w:rsid w:val="005E0AC7"/>
    <w:rsid w:val="005F46D7"/>
    <w:rsid w:val="00605CA0"/>
    <w:rsid w:val="006529C4"/>
    <w:rsid w:val="006D756B"/>
    <w:rsid w:val="00774EC7"/>
    <w:rsid w:val="00833061"/>
    <w:rsid w:val="008A6859"/>
    <w:rsid w:val="0093341F"/>
    <w:rsid w:val="009861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867A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867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12B0" w:rsidP="006812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67C315C02C4235ADC41507A536E8DD"/>
        <w:category>
          <w:name w:val="General"/>
          <w:gallery w:val="placeholder"/>
        </w:category>
        <w:types>
          <w:type w:val="bbPlcHdr"/>
        </w:types>
        <w:behaviors>
          <w:behavior w:val="content"/>
        </w:behaviors>
        <w:guid w:val="{CB161D08-EE80-4723-AA7E-300E84B2D66C}"/>
      </w:docPartPr>
      <w:docPartBody>
        <w:p w:rsidR="00000000" w:rsidRDefault="00466BD2"/>
      </w:docPartBody>
    </w:docPart>
    <w:docPart>
      <w:docPartPr>
        <w:name w:val="574D44A2FE8440D2A0157FC12B75E427"/>
        <w:category>
          <w:name w:val="General"/>
          <w:gallery w:val="placeholder"/>
        </w:category>
        <w:types>
          <w:type w:val="bbPlcHdr"/>
        </w:types>
        <w:behaviors>
          <w:behavior w:val="content"/>
        </w:behaviors>
        <w:guid w:val="{49D5984D-3E1D-4C5C-A948-718206DD97CB}"/>
      </w:docPartPr>
      <w:docPartBody>
        <w:p w:rsidR="00000000" w:rsidRDefault="00466BD2"/>
      </w:docPartBody>
    </w:docPart>
    <w:docPart>
      <w:docPartPr>
        <w:name w:val="9168EAF894154EB89ADFE978AAE61550"/>
        <w:category>
          <w:name w:val="General"/>
          <w:gallery w:val="placeholder"/>
        </w:category>
        <w:types>
          <w:type w:val="bbPlcHdr"/>
        </w:types>
        <w:behaviors>
          <w:behavior w:val="content"/>
        </w:behaviors>
        <w:guid w:val="{53A91AA7-E067-4810-B416-D5E814B94A9A}"/>
      </w:docPartPr>
      <w:docPartBody>
        <w:p w:rsidR="00000000" w:rsidRDefault="00466BD2"/>
      </w:docPartBody>
    </w:docPart>
    <w:docPart>
      <w:docPartPr>
        <w:name w:val="CC0E5A4C911A4B19913B011FCF8E765A"/>
        <w:category>
          <w:name w:val="General"/>
          <w:gallery w:val="placeholder"/>
        </w:category>
        <w:types>
          <w:type w:val="bbPlcHdr"/>
        </w:types>
        <w:behaviors>
          <w:behavior w:val="content"/>
        </w:behaviors>
        <w:guid w:val="{8ED63EF9-80FA-4240-AEBA-3C2F752FB442}"/>
      </w:docPartPr>
      <w:docPartBody>
        <w:p w:rsidR="00000000" w:rsidRDefault="00466BD2"/>
      </w:docPartBody>
    </w:docPart>
    <w:docPart>
      <w:docPartPr>
        <w:name w:val="3D8C34DEBAB54A8488DC3D8F84559EDC"/>
        <w:category>
          <w:name w:val="General"/>
          <w:gallery w:val="placeholder"/>
        </w:category>
        <w:types>
          <w:type w:val="bbPlcHdr"/>
        </w:types>
        <w:behaviors>
          <w:behavior w:val="content"/>
        </w:behaviors>
        <w:guid w:val="{8995C9D0-0E2A-4706-B8A4-2E32EB3747CA}"/>
      </w:docPartPr>
      <w:docPartBody>
        <w:p w:rsidR="00000000" w:rsidRDefault="00466BD2"/>
      </w:docPartBody>
    </w:docPart>
    <w:docPart>
      <w:docPartPr>
        <w:name w:val="04D423721A064C89BB841F7BDAFC452E"/>
        <w:category>
          <w:name w:val="General"/>
          <w:gallery w:val="placeholder"/>
        </w:category>
        <w:types>
          <w:type w:val="bbPlcHdr"/>
        </w:types>
        <w:behaviors>
          <w:behavior w:val="content"/>
        </w:behaviors>
        <w:guid w:val="{32CE4647-9809-49FD-B6B8-23189DC70947}"/>
      </w:docPartPr>
      <w:docPartBody>
        <w:p w:rsidR="00000000" w:rsidRDefault="00466BD2"/>
      </w:docPartBody>
    </w:docPart>
    <w:docPart>
      <w:docPartPr>
        <w:name w:val="334DA84F271D4EEB9028D1B0FB1CF83F"/>
        <w:category>
          <w:name w:val="General"/>
          <w:gallery w:val="placeholder"/>
        </w:category>
        <w:types>
          <w:type w:val="bbPlcHdr"/>
        </w:types>
        <w:behaviors>
          <w:behavior w:val="content"/>
        </w:behaviors>
        <w:guid w:val="{673BDCB0-9AE2-46C5-9852-9D633F65F51F}"/>
      </w:docPartPr>
      <w:docPartBody>
        <w:p w:rsidR="00000000" w:rsidRDefault="00466BD2"/>
      </w:docPartBody>
    </w:docPart>
    <w:docPart>
      <w:docPartPr>
        <w:name w:val="07795FF9F0DF43249222E5249D47B975"/>
        <w:category>
          <w:name w:val="General"/>
          <w:gallery w:val="placeholder"/>
        </w:category>
        <w:types>
          <w:type w:val="bbPlcHdr"/>
        </w:types>
        <w:behaviors>
          <w:behavior w:val="content"/>
        </w:behaviors>
        <w:guid w:val="{A136C7F1-2135-47D1-8789-B4DD50DA2282}"/>
      </w:docPartPr>
      <w:docPartBody>
        <w:p w:rsidR="00000000" w:rsidRDefault="00466BD2"/>
      </w:docPartBody>
    </w:docPart>
    <w:docPart>
      <w:docPartPr>
        <w:name w:val="9C2A32FB91424DCDAFA8C2710260F261"/>
        <w:category>
          <w:name w:val="General"/>
          <w:gallery w:val="placeholder"/>
        </w:category>
        <w:types>
          <w:type w:val="bbPlcHdr"/>
        </w:types>
        <w:behaviors>
          <w:behavior w:val="content"/>
        </w:behaviors>
        <w:guid w:val="{CD2AB0F5-ADBC-4D5F-ABCA-71A42F1AC76D}"/>
      </w:docPartPr>
      <w:docPartBody>
        <w:p w:rsidR="00000000" w:rsidRDefault="006812B0" w:rsidP="006812B0">
          <w:pPr>
            <w:pStyle w:val="9C2A32FB91424DCDAFA8C2710260F261"/>
          </w:pPr>
          <w:r w:rsidRPr="00A30DD1">
            <w:rPr>
              <w:rStyle w:val="PlaceholderText"/>
            </w:rPr>
            <w:t>Click here to enter a date.</w:t>
          </w:r>
        </w:p>
      </w:docPartBody>
    </w:docPart>
    <w:docPart>
      <w:docPartPr>
        <w:name w:val="C16DA1E014E240B582989381A20C6394"/>
        <w:category>
          <w:name w:val="General"/>
          <w:gallery w:val="placeholder"/>
        </w:category>
        <w:types>
          <w:type w:val="bbPlcHdr"/>
        </w:types>
        <w:behaviors>
          <w:behavior w:val="content"/>
        </w:behaviors>
        <w:guid w:val="{5BD932D9-6979-467B-9496-F7886D69ABEB}"/>
      </w:docPartPr>
      <w:docPartBody>
        <w:p w:rsidR="00000000" w:rsidRDefault="00466BD2"/>
      </w:docPartBody>
    </w:docPart>
    <w:docPart>
      <w:docPartPr>
        <w:name w:val="4811BDEE49A74AFF9269FE613776CD12"/>
        <w:category>
          <w:name w:val="General"/>
          <w:gallery w:val="placeholder"/>
        </w:category>
        <w:types>
          <w:type w:val="bbPlcHdr"/>
        </w:types>
        <w:behaviors>
          <w:behavior w:val="content"/>
        </w:behaviors>
        <w:guid w:val="{DD8FDC2E-5822-4D5B-A4A6-04BFC085FB44}"/>
      </w:docPartPr>
      <w:docPartBody>
        <w:p w:rsidR="00000000" w:rsidRDefault="00466BD2"/>
      </w:docPartBody>
    </w:docPart>
    <w:docPart>
      <w:docPartPr>
        <w:name w:val="E36764486FF2480BB4186FC1F46BC835"/>
        <w:category>
          <w:name w:val="General"/>
          <w:gallery w:val="placeholder"/>
        </w:category>
        <w:types>
          <w:type w:val="bbPlcHdr"/>
        </w:types>
        <w:behaviors>
          <w:behavior w:val="content"/>
        </w:behaviors>
        <w:guid w:val="{B2998FD7-4B4E-49CD-B271-4A3C4D8258AD}"/>
      </w:docPartPr>
      <w:docPartBody>
        <w:p w:rsidR="00000000" w:rsidRDefault="006812B0" w:rsidP="006812B0">
          <w:pPr>
            <w:pStyle w:val="E36764486FF2480BB4186FC1F46BC835"/>
          </w:pPr>
          <w:r>
            <w:rPr>
              <w:rFonts w:eastAsia="Times New Roman" w:cs="Times New Roman"/>
              <w:bCs/>
              <w:szCs w:val="24"/>
            </w:rPr>
            <w:t xml:space="preserve"> </w:t>
          </w:r>
        </w:p>
      </w:docPartBody>
    </w:docPart>
    <w:docPart>
      <w:docPartPr>
        <w:name w:val="CD3135D3723B49339D6688117E4097E2"/>
        <w:category>
          <w:name w:val="General"/>
          <w:gallery w:val="placeholder"/>
        </w:category>
        <w:types>
          <w:type w:val="bbPlcHdr"/>
        </w:types>
        <w:behaviors>
          <w:behavior w:val="content"/>
        </w:behaviors>
        <w:guid w:val="{99F7456B-2761-4631-9295-A3D1C7380459}"/>
      </w:docPartPr>
      <w:docPartBody>
        <w:p w:rsidR="00000000" w:rsidRDefault="00466BD2"/>
      </w:docPartBody>
    </w:docPart>
    <w:docPart>
      <w:docPartPr>
        <w:name w:val="BAC7E720A1E04D128589BAA7EFB2B25D"/>
        <w:category>
          <w:name w:val="General"/>
          <w:gallery w:val="placeholder"/>
        </w:category>
        <w:types>
          <w:type w:val="bbPlcHdr"/>
        </w:types>
        <w:behaviors>
          <w:behavior w:val="content"/>
        </w:behaviors>
        <w:guid w:val="{6B471560-C976-4C47-B1E1-A1CF9819F205}"/>
      </w:docPartPr>
      <w:docPartBody>
        <w:p w:rsidR="00000000" w:rsidRDefault="00466B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6BD2"/>
    <w:rsid w:val="004816E8"/>
    <w:rsid w:val="00493D6D"/>
    <w:rsid w:val="00576003"/>
    <w:rsid w:val="005B408E"/>
    <w:rsid w:val="005D31F2"/>
    <w:rsid w:val="00635291"/>
    <w:rsid w:val="006812B0"/>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2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12B0"/>
    <w:rPr>
      <w:rFonts w:ascii="Times New Roman" w:hAnsi="Times New Roman"/>
      <w:sz w:val="24"/>
    </w:rPr>
  </w:style>
  <w:style w:type="paragraph" w:customStyle="1" w:styleId="487D89B4F8B34DB4967D41FE18F7F88D7">
    <w:name w:val="487D89B4F8B34DB4967D41FE18F7F88D7"/>
    <w:rsid w:val="006812B0"/>
    <w:rPr>
      <w:rFonts w:ascii="Times New Roman" w:hAnsi="Times New Roman"/>
      <w:sz w:val="24"/>
    </w:rPr>
  </w:style>
  <w:style w:type="paragraph" w:customStyle="1" w:styleId="AE2570ED5D764CD7AF9686706F550F4620">
    <w:name w:val="AE2570ED5D764CD7AF9686706F550F4620"/>
    <w:rsid w:val="006812B0"/>
    <w:pPr>
      <w:tabs>
        <w:tab w:val="center" w:pos="4680"/>
        <w:tab w:val="right" w:pos="9360"/>
      </w:tabs>
      <w:spacing w:after="0" w:line="240" w:lineRule="auto"/>
    </w:pPr>
    <w:rPr>
      <w:rFonts w:ascii="Times New Roman" w:hAnsi="Times New Roman"/>
      <w:sz w:val="24"/>
    </w:rPr>
  </w:style>
  <w:style w:type="paragraph" w:customStyle="1" w:styleId="9C2A32FB91424DCDAFA8C2710260F261">
    <w:name w:val="9C2A32FB91424DCDAFA8C2710260F261"/>
    <w:rsid w:val="006812B0"/>
  </w:style>
  <w:style w:type="paragraph" w:customStyle="1" w:styleId="E36764486FF2480BB4186FC1F46BC835">
    <w:name w:val="E36764486FF2480BB4186FC1F46BC835"/>
    <w:rsid w:val="006812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2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12B0"/>
    <w:rPr>
      <w:rFonts w:ascii="Times New Roman" w:hAnsi="Times New Roman"/>
      <w:sz w:val="24"/>
    </w:rPr>
  </w:style>
  <w:style w:type="paragraph" w:customStyle="1" w:styleId="487D89B4F8B34DB4967D41FE18F7F88D7">
    <w:name w:val="487D89B4F8B34DB4967D41FE18F7F88D7"/>
    <w:rsid w:val="006812B0"/>
    <w:rPr>
      <w:rFonts w:ascii="Times New Roman" w:hAnsi="Times New Roman"/>
      <w:sz w:val="24"/>
    </w:rPr>
  </w:style>
  <w:style w:type="paragraph" w:customStyle="1" w:styleId="AE2570ED5D764CD7AF9686706F550F4620">
    <w:name w:val="AE2570ED5D764CD7AF9686706F550F4620"/>
    <w:rsid w:val="006812B0"/>
    <w:pPr>
      <w:tabs>
        <w:tab w:val="center" w:pos="4680"/>
        <w:tab w:val="right" w:pos="9360"/>
      </w:tabs>
      <w:spacing w:after="0" w:line="240" w:lineRule="auto"/>
    </w:pPr>
    <w:rPr>
      <w:rFonts w:ascii="Times New Roman" w:hAnsi="Times New Roman"/>
      <w:sz w:val="24"/>
    </w:rPr>
  </w:style>
  <w:style w:type="paragraph" w:customStyle="1" w:styleId="9C2A32FB91424DCDAFA8C2710260F261">
    <w:name w:val="9C2A32FB91424DCDAFA8C2710260F261"/>
    <w:rsid w:val="006812B0"/>
  </w:style>
  <w:style w:type="paragraph" w:customStyle="1" w:styleId="E36764486FF2480BB4186FC1F46BC835">
    <w:name w:val="E36764486FF2480BB4186FC1F46BC835"/>
    <w:rsid w:val="00681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FF2A1A-5324-4CF7-889E-9766D6B3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278</Words>
  <Characters>1585</Characters>
  <Application>Microsoft Office Word</Application>
  <DocSecurity>0</DocSecurity>
  <Lines>13</Lines>
  <Paragraphs>3</Paragraphs>
  <ScaleCrop>false</ScaleCrop>
  <Company>Texas Legislative Council</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2017-05-16T23:32:00Z</cp:lastPrinted>
  <dcterms:created xsi:type="dcterms:W3CDTF">2015-05-29T14:24:00Z</dcterms:created>
  <dcterms:modified xsi:type="dcterms:W3CDTF">2017-05-16T23:32:00Z</dcterms:modified>
</cp:coreProperties>
</file>

<file path=docProps/custom.xml><?xml version="1.0" encoding="utf-8"?>
<op:Properties xmlns:vt="http://schemas.openxmlformats.org/officeDocument/2006/docPropsVTypes" xmlns:op="http://schemas.openxmlformats.org/officeDocument/2006/custom-properties"/>
</file>