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35BC" w:rsidTr="00345119">
        <w:tc>
          <w:tcPr>
            <w:tcW w:w="9576" w:type="dxa"/>
            <w:noWrap/>
          </w:tcPr>
          <w:p w:rsidR="008423E4" w:rsidRPr="0022177D" w:rsidRDefault="00B256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5622" w:rsidP="008423E4">
      <w:pPr>
        <w:jc w:val="center"/>
      </w:pPr>
    </w:p>
    <w:p w:rsidR="008423E4" w:rsidRPr="00B31F0E" w:rsidRDefault="00B25622" w:rsidP="008423E4"/>
    <w:p w:rsidR="008423E4" w:rsidRPr="00742794" w:rsidRDefault="00B256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35BC" w:rsidTr="00345119">
        <w:tc>
          <w:tcPr>
            <w:tcW w:w="9576" w:type="dxa"/>
          </w:tcPr>
          <w:p w:rsidR="008423E4" w:rsidRPr="00861995" w:rsidRDefault="00B25622" w:rsidP="00345119">
            <w:pPr>
              <w:jc w:val="right"/>
            </w:pPr>
            <w:r>
              <w:t>H.B. 624</w:t>
            </w:r>
          </w:p>
        </w:tc>
      </w:tr>
      <w:tr w:rsidR="00AD35BC" w:rsidTr="00345119">
        <w:tc>
          <w:tcPr>
            <w:tcW w:w="9576" w:type="dxa"/>
          </w:tcPr>
          <w:p w:rsidR="008423E4" w:rsidRPr="00861995" w:rsidRDefault="00B25622" w:rsidP="000872F6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AD35BC" w:rsidTr="00345119">
        <w:tc>
          <w:tcPr>
            <w:tcW w:w="9576" w:type="dxa"/>
          </w:tcPr>
          <w:p w:rsidR="008423E4" w:rsidRPr="00861995" w:rsidRDefault="00B25622" w:rsidP="00345119">
            <w:pPr>
              <w:jc w:val="right"/>
            </w:pPr>
            <w:r>
              <w:t>Government Transparency &amp; Operation</w:t>
            </w:r>
          </w:p>
        </w:tc>
      </w:tr>
      <w:tr w:rsidR="00AD35BC" w:rsidTr="00345119">
        <w:tc>
          <w:tcPr>
            <w:tcW w:w="9576" w:type="dxa"/>
          </w:tcPr>
          <w:p w:rsidR="008423E4" w:rsidRDefault="00B2562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25622" w:rsidP="008423E4">
      <w:pPr>
        <w:tabs>
          <w:tab w:val="right" w:pos="9360"/>
        </w:tabs>
      </w:pPr>
    </w:p>
    <w:p w:rsidR="008423E4" w:rsidRDefault="00B25622" w:rsidP="008423E4"/>
    <w:p w:rsidR="008423E4" w:rsidRDefault="00B256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D35BC" w:rsidTr="00345119">
        <w:tc>
          <w:tcPr>
            <w:tcW w:w="9576" w:type="dxa"/>
          </w:tcPr>
          <w:p w:rsidR="008423E4" w:rsidRPr="00A8133F" w:rsidRDefault="00B25622" w:rsidP="007B0A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5622" w:rsidP="007B0A5B"/>
          <w:p w:rsidR="008423E4" w:rsidRDefault="00B25622" w:rsidP="007B0A5B">
            <w:pPr>
              <w:pStyle w:val="Header"/>
              <w:jc w:val="both"/>
            </w:pPr>
            <w:r>
              <w:t>Interested parties contend that d</w:t>
            </w:r>
            <w:r>
              <w:t xml:space="preserve">istrict </w:t>
            </w:r>
            <w:r>
              <w:t>c</w:t>
            </w:r>
            <w:r>
              <w:t xml:space="preserve">lerks </w:t>
            </w:r>
            <w:r>
              <w:t xml:space="preserve">should have the authority </w:t>
            </w:r>
            <w:r>
              <w:t xml:space="preserve">that county clerks currently enjoy </w:t>
            </w:r>
            <w:r>
              <w:t xml:space="preserve">to post </w:t>
            </w:r>
            <w:r>
              <w:t>official and legal notices by electronic display</w:t>
            </w:r>
            <w:r>
              <w:t xml:space="preserve"> instead of posting a physical document. H.B. 624 seeks to provide district clerks with such authority.</w:t>
            </w:r>
          </w:p>
          <w:p w:rsidR="008423E4" w:rsidRPr="00E26B13" w:rsidRDefault="00B25622" w:rsidP="007B0A5B">
            <w:pPr>
              <w:rPr>
                <w:b/>
              </w:rPr>
            </w:pPr>
          </w:p>
        </w:tc>
      </w:tr>
      <w:tr w:rsidR="00AD35BC" w:rsidTr="00345119">
        <w:tc>
          <w:tcPr>
            <w:tcW w:w="9576" w:type="dxa"/>
          </w:tcPr>
          <w:p w:rsidR="0017725B" w:rsidRDefault="00B25622" w:rsidP="007B0A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5622" w:rsidP="007B0A5B">
            <w:pPr>
              <w:rPr>
                <w:b/>
                <w:u w:val="single"/>
              </w:rPr>
            </w:pPr>
          </w:p>
          <w:p w:rsidR="003C6735" w:rsidRPr="003C6735" w:rsidRDefault="00B25622" w:rsidP="007B0A5B">
            <w:pPr>
              <w:jc w:val="both"/>
            </w:pPr>
            <w:r>
              <w:t>It is the committee's opinion that this bill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25622" w:rsidP="007B0A5B">
            <w:pPr>
              <w:rPr>
                <w:b/>
                <w:u w:val="single"/>
              </w:rPr>
            </w:pPr>
          </w:p>
        </w:tc>
      </w:tr>
      <w:tr w:rsidR="00AD35BC" w:rsidTr="00345119">
        <w:tc>
          <w:tcPr>
            <w:tcW w:w="9576" w:type="dxa"/>
          </w:tcPr>
          <w:p w:rsidR="008423E4" w:rsidRPr="00A8133F" w:rsidRDefault="00B25622" w:rsidP="007B0A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5622" w:rsidP="007B0A5B"/>
          <w:p w:rsidR="003C6735" w:rsidRDefault="00B25622" w:rsidP="007B0A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B25622" w:rsidP="007B0A5B">
            <w:pPr>
              <w:rPr>
                <w:b/>
              </w:rPr>
            </w:pPr>
          </w:p>
        </w:tc>
      </w:tr>
      <w:tr w:rsidR="00AD35BC" w:rsidTr="00345119">
        <w:tc>
          <w:tcPr>
            <w:tcW w:w="9576" w:type="dxa"/>
          </w:tcPr>
          <w:p w:rsidR="008423E4" w:rsidRPr="00A8133F" w:rsidRDefault="00B25622" w:rsidP="007B0A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5622" w:rsidP="007B0A5B"/>
          <w:p w:rsidR="003C6735" w:rsidRPr="00A9637A" w:rsidRDefault="00B25622" w:rsidP="007B0A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62</w:t>
            </w:r>
            <w:r>
              <w:t>4 amends the Government Code to authorize a district clerk to</w:t>
            </w:r>
            <w:r w:rsidRPr="003C6735">
              <w:t xml:space="preserve"> post an official and legal notice by electronic display</w:t>
            </w:r>
            <w:r>
              <w:t xml:space="preserve"> </w:t>
            </w:r>
            <w:r w:rsidRPr="003C6735">
              <w:t xml:space="preserve">in the manner provided </w:t>
            </w:r>
            <w:r>
              <w:t xml:space="preserve">by the Local Government Code </w:t>
            </w:r>
            <w:r w:rsidRPr="003C6735">
              <w:t xml:space="preserve">for a county clerk </w:t>
            </w:r>
            <w:r w:rsidRPr="003C6735">
              <w:t>instead of posting a physical document</w:t>
            </w:r>
            <w:r w:rsidRPr="00A9637A">
              <w:t>.</w:t>
            </w:r>
          </w:p>
          <w:p w:rsidR="008423E4" w:rsidRPr="00835628" w:rsidRDefault="00B25622" w:rsidP="007B0A5B">
            <w:pPr>
              <w:rPr>
                <w:b/>
              </w:rPr>
            </w:pPr>
          </w:p>
        </w:tc>
      </w:tr>
      <w:tr w:rsidR="00AD35BC" w:rsidTr="00345119">
        <w:tc>
          <w:tcPr>
            <w:tcW w:w="9576" w:type="dxa"/>
          </w:tcPr>
          <w:p w:rsidR="008423E4" w:rsidRPr="00A8133F" w:rsidRDefault="00B25622" w:rsidP="007B0A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25622" w:rsidP="007B0A5B"/>
          <w:p w:rsidR="008423E4" w:rsidRPr="003624F2" w:rsidRDefault="00B25622" w:rsidP="007B0A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</w:t>
            </w:r>
            <w:r>
              <w:t>ember 1, 2017.</w:t>
            </w:r>
          </w:p>
          <w:p w:rsidR="008423E4" w:rsidRPr="00233FDB" w:rsidRDefault="00B25622" w:rsidP="007B0A5B">
            <w:pPr>
              <w:rPr>
                <w:b/>
              </w:rPr>
            </w:pPr>
          </w:p>
        </w:tc>
      </w:tr>
    </w:tbl>
    <w:p w:rsidR="008423E4" w:rsidRPr="00BE0E75" w:rsidRDefault="00B2562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562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5622">
      <w:r>
        <w:separator/>
      </w:r>
    </w:p>
  </w:endnote>
  <w:endnote w:type="continuationSeparator" w:id="0">
    <w:p w:rsidR="00000000" w:rsidRDefault="00B2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35BC" w:rsidTr="009C1E9A">
      <w:trPr>
        <w:cantSplit/>
      </w:trPr>
      <w:tc>
        <w:tcPr>
          <w:tcW w:w="0" w:type="pct"/>
        </w:tcPr>
        <w:p w:rsidR="00137D90" w:rsidRDefault="00B256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56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56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56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56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35BC" w:rsidTr="009C1E9A">
      <w:trPr>
        <w:cantSplit/>
      </w:trPr>
      <w:tc>
        <w:tcPr>
          <w:tcW w:w="0" w:type="pct"/>
        </w:tcPr>
        <w:p w:rsidR="00EC379B" w:rsidRDefault="00B256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56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21759</w:t>
          </w:r>
        </w:p>
      </w:tc>
      <w:tc>
        <w:tcPr>
          <w:tcW w:w="2453" w:type="pct"/>
        </w:tcPr>
        <w:p w:rsidR="00EC379B" w:rsidRDefault="00B256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17.96.477</w:t>
          </w:r>
          <w:r>
            <w:fldChar w:fldCharType="end"/>
          </w:r>
        </w:p>
      </w:tc>
    </w:tr>
    <w:tr w:rsidR="00AD35BC" w:rsidTr="009C1E9A">
      <w:trPr>
        <w:cantSplit/>
      </w:trPr>
      <w:tc>
        <w:tcPr>
          <w:tcW w:w="0" w:type="pct"/>
        </w:tcPr>
        <w:p w:rsidR="00EC379B" w:rsidRDefault="00B256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56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5622" w:rsidP="006D504F">
          <w:pPr>
            <w:pStyle w:val="Footer"/>
            <w:rPr>
              <w:rStyle w:val="PageNumber"/>
            </w:rPr>
          </w:pPr>
        </w:p>
        <w:p w:rsidR="00EC379B" w:rsidRDefault="00B256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35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56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56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56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5622">
      <w:r>
        <w:separator/>
      </w:r>
    </w:p>
  </w:footnote>
  <w:footnote w:type="continuationSeparator" w:id="0">
    <w:p w:rsidR="00000000" w:rsidRDefault="00B2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BC"/>
    <w:rsid w:val="00AD35BC"/>
    <w:rsid w:val="00B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67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6735"/>
  </w:style>
  <w:style w:type="paragraph" w:styleId="CommentSubject">
    <w:name w:val="annotation subject"/>
    <w:basedOn w:val="CommentText"/>
    <w:next w:val="CommentText"/>
    <w:link w:val="CommentSubjectChar"/>
    <w:rsid w:val="003C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67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6735"/>
  </w:style>
  <w:style w:type="paragraph" w:styleId="CommentSubject">
    <w:name w:val="annotation subject"/>
    <w:basedOn w:val="CommentText"/>
    <w:next w:val="CommentText"/>
    <w:link w:val="CommentSubjectChar"/>
    <w:rsid w:val="003C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1029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HB00624 (Committee Report (Unamended))</vt:lpstr>
    </vt:vector>
  </TitlesOfParts>
  <Company>State of Texas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21759</dc:subject>
  <dc:creator>State of Texas</dc:creator>
  <dc:description>HB 624 by Leach-(H)Government Transparency &amp; Operation</dc:description>
  <cp:lastModifiedBy>Brianna Weis</cp:lastModifiedBy>
  <cp:revision>2</cp:revision>
  <cp:lastPrinted>2017-04-07T19:53:00Z</cp:lastPrinted>
  <dcterms:created xsi:type="dcterms:W3CDTF">2017-04-13T17:33:00Z</dcterms:created>
  <dcterms:modified xsi:type="dcterms:W3CDTF">2017-04-13T17:33:00Z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17.96.477</vt:lpwstr>
  </property>
</Properties>
</file>