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0A49C5" w:rsidTr="00345119">
        <w:tc>
          <w:tcPr>
            <w:tcW w:w="9576" w:type="dxa"/>
            <w:noWrap/>
          </w:tcPr>
          <w:p w:rsidR="008423E4" w:rsidRPr="0022177D" w:rsidRDefault="0083251F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83251F" w:rsidP="008423E4">
      <w:pPr>
        <w:jc w:val="center"/>
      </w:pPr>
    </w:p>
    <w:p w:rsidR="008423E4" w:rsidRPr="00B31F0E" w:rsidRDefault="0083251F" w:rsidP="008423E4"/>
    <w:p w:rsidR="008423E4" w:rsidRPr="00742794" w:rsidRDefault="0083251F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0A49C5" w:rsidTr="00345119">
        <w:tc>
          <w:tcPr>
            <w:tcW w:w="9576" w:type="dxa"/>
          </w:tcPr>
          <w:p w:rsidR="008423E4" w:rsidRPr="00861995" w:rsidRDefault="0083251F" w:rsidP="00345119">
            <w:pPr>
              <w:jc w:val="right"/>
            </w:pPr>
            <w:r>
              <w:t>H.B. 664</w:t>
            </w:r>
          </w:p>
        </w:tc>
      </w:tr>
      <w:tr w:rsidR="000A49C5" w:rsidTr="00345119">
        <w:tc>
          <w:tcPr>
            <w:tcW w:w="9576" w:type="dxa"/>
          </w:tcPr>
          <w:p w:rsidR="008423E4" w:rsidRPr="00861995" w:rsidRDefault="0083251F" w:rsidP="0070676F">
            <w:pPr>
              <w:jc w:val="right"/>
            </w:pPr>
            <w:r>
              <w:t xml:space="preserve">By: </w:t>
            </w:r>
            <w:r>
              <w:t>Canales</w:t>
            </w:r>
          </w:p>
        </w:tc>
      </w:tr>
      <w:tr w:rsidR="000A49C5" w:rsidTr="00345119">
        <w:tc>
          <w:tcPr>
            <w:tcW w:w="9576" w:type="dxa"/>
          </w:tcPr>
          <w:p w:rsidR="008423E4" w:rsidRPr="00861995" w:rsidRDefault="0083251F" w:rsidP="00345119">
            <w:pPr>
              <w:jc w:val="right"/>
            </w:pPr>
            <w:r>
              <w:t>Corrections</w:t>
            </w:r>
          </w:p>
        </w:tc>
      </w:tr>
      <w:tr w:rsidR="000A49C5" w:rsidTr="00345119">
        <w:tc>
          <w:tcPr>
            <w:tcW w:w="9576" w:type="dxa"/>
          </w:tcPr>
          <w:p w:rsidR="008423E4" w:rsidRDefault="0083251F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83251F" w:rsidP="008423E4">
      <w:pPr>
        <w:tabs>
          <w:tab w:val="right" w:pos="9360"/>
        </w:tabs>
      </w:pPr>
    </w:p>
    <w:p w:rsidR="008423E4" w:rsidRDefault="0083251F" w:rsidP="008423E4"/>
    <w:p w:rsidR="008423E4" w:rsidRDefault="0083251F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0A49C5" w:rsidTr="00345119">
        <w:tc>
          <w:tcPr>
            <w:tcW w:w="9576" w:type="dxa"/>
          </w:tcPr>
          <w:p w:rsidR="008423E4" w:rsidRPr="00A8133F" w:rsidRDefault="0083251F" w:rsidP="0011296E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83251F" w:rsidP="0011296E"/>
          <w:p w:rsidR="008423E4" w:rsidRDefault="0083251F" w:rsidP="0011296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Interested parties </w:t>
            </w:r>
            <w:r>
              <w:t>contend that</w:t>
            </w:r>
            <w:r>
              <w:t xml:space="preserve"> certain</w:t>
            </w:r>
            <w:r>
              <w:t xml:space="preserve"> </w:t>
            </w:r>
            <w:r>
              <w:t xml:space="preserve">parole violators </w:t>
            </w:r>
            <w:r>
              <w:t>are</w:t>
            </w:r>
            <w:r>
              <w:t xml:space="preserve"> </w:t>
            </w:r>
            <w:r>
              <w:t xml:space="preserve">held </w:t>
            </w:r>
            <w:r>
              <w:t xml:space="preserve">unnecessarily </w:t>
            </w:r>
            <w:r>
              <w:t>long in county jails.</w:t>
            </w:r>
            <w:r>
              <w:t xml:space="preserve"> H.B. 664 seeks to address this issue by </w:t>
            </w:r>
            <w:r>
              <w:t>increasing the auth</w:t>
            </w:r>
            <w:r>
              <w:t xml:space="preserve">ority of judges and magistrates to release </w:t>
            </w:r>
            <w:r>
              <w:t xml:space="preserve">certain </w:t>
            </w:r>
            <w:r>
              <w:t>defendants on bail.</w:t>
            </w:r>
          </w:p>
          <w:p w:rsidR="008423E4" w:rsidRPr="00E26B13" w:rsidRDefault="0083251F" w:rsidP="0011296E">
            <w:pPr>
              <w:rPr>
                <w:b/>
              </w:rPr>
            </w:pPr>
          </w:p>
        </w:tc>
      </w:tr>
      <w:tr w:rsidR="000A49C5" w:rsidTr="00345119">
        <w:tc>
          <w:tcPr>
            <w:tcW w:w="9576" w:type="dxa"/>
          </w:tcPr>
          <w:p w:rsidR="0017725B" w:rsidRDefault="0083251F" w:rsidP="0011296E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83251F" w:rsidP="0011296E">
            <w:pPr>
              <w:rPr>
                <w:b/>
                <w:u w:val="single"/>
              </w:rPr>
            </w:pPr>
          </w:p>
          <w:p w:rsidR="00FE4C54" w:rsidRPr="00FE4C54" w:rsidRDefault="0083251F" w:rsidP="0011296E">
            <w:pPr>
              <w:jc w:val="both"/>
            </w:pPr>
            <w:r>
              <w:t>It is the committee's opinion that this bill does not expressly create a criminal offense, increase the punishment for an existing criminal</w:t>
            </w:r>
            <w:r>
              <w:t xml:space="preserve"> offense or category of offenses, or change the eligibility of a person for community supervision, parole, or mandatory supervision.</w:t>
            </w:r>
          </w:p>
          <w:p w:rsidR="0017725B" w:rsidRPr="0017725B" w:rsidRDefault="0083251F" w:rsidP="0011296E">
            <w:pPr>
              <w:rPr>
                <w:b/>
                <w:u w:val="single"/>
              </w:rPr>
            </w:pPr>
          </w:p>
        </w:tc>
      </w:tr>
      <w:tr w:rsidR="000A49C5" w:rsidTr="00345119">
        <w:tc>
          <w:tcPr>
            <w:tcW w:w="9576" w:type="dxa"/>
          </w:tcPr>
          <w:p w:rsidR="008423E4" w:rsidRPr="00A8133F" w:rsidRDefault="0083251F" w:rsidP="0011296E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83251F" w:rsidP="0011296E"/>
          <w:p w:rsidR="00FE4C54" w:rsidRDefault="0083251F" w:rsidP="0011296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</w:t>
            </w:r>
            <w:r>
              <w:t>thority to a state officer, department, agency, or institution.</w:t>
            </w:r>
          </w:p>
          <w:p w:rsidR="008423E4" w:rsidRPr="00E21FDC" w:rsidRDefault="0083251F" w:rsidP="0011296E">
            <w:pPr>
              <w:rPr>
                <w:b/>
              </w:rPr>
            </w:pPr>
          </w:p>
        </w:tc>
      </w:tr>
      <w:tr w:rsidR="000A49C5" w:rsidTr="00345119">
        <w:tc>
          <w:tcPr>
            <w:tcW w:w="9576" w:type="dxa"/>
          </w:tcPr>
          <w:p w:rsidR="008423E4" w:rsidRPr="00A8133F" w:rsidRDefault="0083251F" w:rsidP="0011296E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83251F" w:rsidP="0011296E"/>
          <w:p w:rsidR="003B7BF3" w:rsidRDefault="0083251F" w:rsidP="0011296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664 amends the </w:t>
            </w:r>
            <w:r>
              <w:t>Code of Criminal Procedure to</w:t>
            </w:r>
            <w:r>
              <w:t xml:space="preserve"> </w:t>
            </w:r>
            <w:r>
              <w:t xml:space="preserve">authorize a </w:t>
            </w:r>
            <w:r>
              <w:t xml:space="preserve">judge or </w:t>
            </w:r>
            <w:r>
              <w:t>magistrate before whom a defendant is brought</w:t>
            </w:r>
            <w:r>
              <w:t xml:space="preserve"> </w:t>
            </w:r>
            <w:r>
              <w:t xml:space="preserve">in the county of the arrest </w:t>
            </w:r>
            <w:r>
              <w:t xml:space="preserve">for an alleged violation of a </w:t>
            </w:r>
            <w:r>
              <w:t>condition of community supervision</w:t>
            </w:r>
            <w:r>
              <w:t xml:space="preserve"> when the judge who ordered the defendant's arrest</w:t>
            </w:r>
            <w:r>
              <w:t xml:space="preserve"> is unavailable </w:t>
            </w:r>
            <w:r>
              <w:t>to release the</w:t>
            </w:r>
            <w:r>
              <w:t xml:space="preserve"> defendant</w:t>
            </w:r>
            <w:r>
              <w:t xml:space="preserve"> on</w:t>
            </w:r>
            <w:r>
              <w:t xml:space="preserve"> bail.</w:t>
            </w:r>
          </w:p>
          <w:p w:rsidR="008423E4" w:rsidRPr="00835628" w:rsidRDefault="0083251F" w:rsidP="0011296E">
            <w:pPr>
              <w:rPr>
                <w:b/>
              </w:rPr>
            </w:pPr>
          </w:p>
        </w:tc>
      </w:tr>
      <w:tr w:rsidR="000A49C5" w:rsidTr="00345119">
        <w:tc>
          <w:tcPr>
            <w:tcW w:w="9576" w:type="dxa"/>
          </w:tcPr>
          <w:p w:rsidR="008423E4" w:rsidRPr="00A8133F" w:rsidRDefault="0083251F" w:rsidP="0011296E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83251F" w:rsidP="0011296E"/>
          <w:p w:rsidR="008423E4" w:rsidRPr="003624F2" w:rsidRDefault="0083251F" w:rsidP="0011296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2017.</w:t>
            </w:r>
          </w:p>
          <w:p w:rsidR="008423E4" w:rsidRPr="00233FDB" w:rsidRDefault="0083251F" w:rsidP="0011296E">
            <w:pPr>
              <w:rPr>
                <w:b/>
              </w:rPr>
            </w:pPr>
          </w:p>
        </w:tc>
      </w:tr>
    </w:tbl>
    <w:p w:rsidR="008423E4" w:rsidRPr="00BE0E75" w:rsidRDefault="0083251F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83251F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83251F">
      <w:r>
        <w:separator/>
      </w:r>
    </w:p>
  </w:endnote>
  <w:endnote w:type="continuationSeparator" w:id="0">
    <w:p w:rsidR="00000000" w:rsidRDefault="00832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982" w:rsidRDefault="0083251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0A49C5" w:rsidTr="009C1E9A">
      <w:trPr>
        <w:cantSplit/>
      </w:trPr>
      <w:tc>
        <w:tcPr>
          <w:tcW w:w="0" w:type="pct"/>
        </w:tcPr>
        <w:p w:rsidR="00137D90" w:rsidRDefault="0083251F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83251F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83251F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83251F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83251F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0A49C5" w:rsidTr="009C1E9A">
      <w:trPr>
        <w:cantSplit/>
      </w:trPr>
      <w:tc>
        <w:tcPr>
          <w:tcW w:w="0" w:type="pct"/>
        </w:tcPr>
        <w:p w:rsidR="00EC379B" w:rsidRDefault="0083251F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83251F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24841</w:t>
          </w:r>
        </w:p>
      </w:tc>
      <w:tc>
        <w:tcPr>
          <w:tcW w:w="2453" w:type="pct"/>
        </w:tcPr>
        <w:p w:rsidR="00EC379B" w:rsidRDefault="0083251F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17.109.1225</w:t>
          </w:r>
          <w:r>
            <w:fldChar w:fldCharType="end"/>
          </w:r>
        </w:p>
      </w:tc>
    </w:tr>
    <w:tr w:rsidR="000A49C5" w:rsidTr="009C1E9A">
      <w:trPr>
        <w:cantSplit/>
      </w:trPr>
      <w:tc>
        <w:tcPr>
          <w:tcW w:w="0" w:type="pct"/>
        </w:tcPr>
        <w:p w:rsidR="00EC379B" w:rsidRDefault="0083251F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83251F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83251F" w:rsidP="006D504F">
          <w:pPr>
            <w:pStyle w:val="Footer"/>
            <w:rPr>
              <w:rStyle w:val="PageNumber"/>
            </w:rPr>
          </w:pPr>
        </w:p>
        <w:p w:rsidR="00EC379B" w:rsidRDefault="0083251F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0A49C5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83251F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83251F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83251F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982" w:rsidRDefault="0083251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83251F">
      <w:r>
        <w:separator/>
      </w:r>
    </w:p>
  </w:footnote>
  <w:footnote w:type="continuationSeparator" w:id="0">
    <w:p w:rsidR="00000000" w:rsidRDefault="008325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982" w:rsidRDefault="0083251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982" w:rsidRDefault="0083251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982" w:rsidRDefault="0083251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9C5"/>
    <w:rsid w:val="000A49C5"/>
    <w:rsid w:val="00832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FE4C54"/>
    <w:rPr>
      <w:sz w:val="16"/>
      <w:szCs w:val="16"/>
    </w:rPr>
  </w:style>
  <w:style w:type="paragraph" w:styleId="CommentText">
    <w:name w:val="annotation text"/>
    <w:basedOn w:val="Normal"/>
    <w:link w:val="CommentTextChar"/>
    <w:rsid w:val="00FE4C5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E4C54"/>
  </w:style>
  <w:style w:type="paragraph" w:styleId="CommentSubject">
    <w:name w:val="annotation subject"/>
    <w:basedOn w:val="CommentText"/>
    <w:next w:val="CommentText"/>
    <w:link w:val="CommentSubjectChar"/>
    <w:rsid w:val="00FE4C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E4C5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FE4C54"/>
    <w:rPr>
      <w:sz w:val="16"/>
      <w:szCs w:val="16"/>
    </w:rPr>
  </w:style>
  <w:style w:type="paragraph" w:styleId="CommentText">
    <w:name w:val="annotation text"/>
    <w:basedOn w:val="Normal"/>
    <w:link w:val="CommentTextChar"/>
    <w:rsid w:val="00FE4C5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E4C54"/>
  </w:style>
  <w:style w:type="paragraph" w:styleId="CommentSubject">
    <w:name w:val="annotation subject"/>
    <w:basedOn w:val="CommentText"/>
    <w:next w:val="CommentText"/>
    <w:link w:val="CommentSubjectChar"/>
    <w:rsid w:val="00FE4C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E4C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986</Characters>
  <Application>Microsoft Office Word</Application>
  <DocSecurity>4</DocSecurity>
  <Lines>40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HB00664 (Committee Report (Unamended))</vt:lpstr>
    </vt:vector>
  </TitlesOfParts>
  <Company>State of Texas</Company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24841</dc:subject>
  <dc:creator>State of Texas</dc:creator>
  <dc:description>HB 664 by Canales-(H)Corrections</dc:description>
  <cp:lastModifiedBy>Damian Duarte</cp:lastModifiedBy>
  <cp:revision>2</cp:revision>
  <cp:lastPrinted>2017-03-12T18:36:00Z</cp:lastPrinted>
  <dcterms:created xsi:type="dcterms:W3CDTF">2017-04-20T00:28:00Z</dcterms:created>
  <dcterms:modified xsi:type="dcterms:W3CDTF">2017-04-20T00:28:00Z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17.109.1225</vt:lpwstr>
  </property>
</Properties>
</file>