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A2006" w:rsidTr="00345119">
        <w:tc>
          <w:tcPr>
            <w:tcW w:w="9576" w:type="dxa"/>
            <w:noWrap/>
          </w:tcPr>
          <w:p w:rsidR="008423E4" w:rsidRPr="0022177D" w:rsidRDefault="00055F87" w:rsidP="00345119">
            <w:pPr>
              <w:pStyle w:val="Heading1"/>
            </w:pPr>
            <w:bookmarkStart w:id="0" w:name="_GoBack"/>
            <w:bookmarkEnd w:id="0"/>
            <w:r w:rsidRPr="00631897">
              <w:t>BILL ANALYSIS</w:t>
            </w:r>
          </w:p>
        </w:tc>
      </w:tr>
    </w:tbl>
    <w:p w:rsidR="008423E4" w:rsidRPr="0022177D" w:rsidRDefault="00055F87" w:rsidP="008423E4">
      <w:pPr>
        <w:jc w:val="center"/>
      </w:pPr>
    </w:p>
    <w:p w:rsidR="008423E4" w:rsidRPr="00B31F0E" w:rsidRDefault="00055F87" w:rsidP="008423E4"/>
    <w:p w:rsidR="008423E4" w:rsidRPr="00742794" w:rsidRDefault="00055F87" w:rsidP="008423E4">
      <w:pPr>
        <w:tabs>
          <w:tab w:val="right" w:pos="9360"/>
        </w:tabs>
      </w:pPr>
    </w:p>
    <w:tbl>
      <w:tblPr>
        <w:tblW w:w="0" w:type="auto"/>
        <w:tblLayout w:type="fixed"/>
        <w:tblLook w:val="01E0" w:firstRow="1" w:lastRow="1" w:firstColumn="1" w:lastColumn="1" w:noHBand="0" w:noVBand="0"/>
      </w:tblPr>
      <w:tblGrid>
        <w:gridCol w:w="9576"/>
      </w:tblGrid>
      <w:tr w:rsidR="005A2006" w:rsidTr="00345119">
        <w:tc>
          <w:tcPr>
            <w:tcW w:w="9576" w:type="dxa"/>
          </w:tcPr>
          <w:p w:rsidR="008423E4" w:rsidRPr="00861995" w:rsidRDefault="00055F87" w:rsidP="00345119">
            <w:pPr>
              <w:jc w:val="right"/>
            </w:pPr>
            <w:r>
              <w:t>C.S.H.B. 714</w:t>
            </w:r>
          </w:p>
        </w:tc>
      </w:tr>
      <w:tr w:rsidR="005A2006" w:rsidTr="00345119">
        <w:tc>
          <w:tcPr>
            <w:tcW w:w="9576" w:type="dxa"/>
          </w:tcPr>
          <w:p w:rsidR="008423E4" w:rsidRPr="00861995" w:rsidRDefault="00055F87" w:rsidP="00C10680">
            <w:pPr>
              <w:jc w:val="right"/>
            </w:pPr>
            <w:r>
              <w:t xml:space="preserve">By: </w:t>
            </w:r>
            <w:r>
              <w:t>Wu</w:t>
            </w:r>
          </w:p>
        </w:tc>
      </w:tr>
      <w:tr w:rsidR="005A2006" w:rsidTr="00345119">
        <w:tc>
          <w:tcPr>
            <w:tcW w:w="9576" w:type="dxa"/>
          </w:tcPr>
          <w:p w:rsidR="008423E4" w:rsidRPr="00861995" w:rsidRDefault="00055F87" w:rsidP="00345119">
            <w:pPr>
              <w:jc w:val="right"/>
            </w:pPr>
            <w:r>
              <w:t>Urban Affairs</w:t>
            </w:r>
          </w:p>
        </w:tc>
      </w:tr>
      <w:tr w:rsidR="005A2006" w:rsidTr="00345119">
        <w:tc>
          <w:tcPr>
            <w:tcW w:w="9576" w:type="dxa"/>
          </w:tcPr>
          <w:p w:rsidR="008423E4" w:rsidRDefault="00055F87" w:rsidP="00345119">
            <w:pPr>
              <w:jc w:val="right"/>
            </w:pPr>
            <w:r>
              <w:t>Committee Report (Substituted)</w:t>
            </w:r>
          </w:p>
        </w:tc>
      </w:tr>
    </w:tbl>
    <w:p w:rsidR="008423E4" w:rsidRDefault="00055F87" w:rsidP="008423E4">
      <w:pPr>
        <w:tabs>
          <w:tab w:val="right" w:pos="9360"/>
        </w:tabs>
      </w:pPr>
    </w:p>
    <w:p w:rsidR="008423E4" w:rsidRDefault="00055F87" w:rsidP="008423E4"/>
    <w:p w:rsidR="008423E4" w:rsidRDefault="00055F87" w:rsidP="008423E4"/>
    <w:tbl>
      <w:tblPr>
        <w:tblW w:w="0" w:type="auto"/>
        <w:tblCellMar>
          <w:left w:w="115" w:type="dxa"/>
          <w:right w:w="115" w:type="dxa"/>
        </w:tblCellMar>
        <w:tblLook w:val="01E0" w:firstRow="1" w:lastRow="1" w:firstColumn="1" w:lastColumn="1" w:noHBand="0" w:noVBand="0"/>
      </w:tblPr>
      <w:tblGrid>
        <w:gridCol w:w="9582"/>
      </w:tblGrid>
      <w:tr w:rsidR="005A2006" w:rsidTr="00C10680">
        <w:tc>
          <w:tcPr>
            <w:tcW w:w="9582" w:type="dxa"/>
          </w:tcPr>
          <w:p w:rsidR="008423E4" w:rsidRPr="00A8133F" w:rsidRDefault="00055F87" w:rsidP="004A4F74">
            <w:pPr>
              <w:rPr>
                <w:b/>
              </w:rPr>
            </w:pPr>
            <w:r w:rsidRPr="009C1E9A">
              <w:rPr>
                <w:b/>
                <w:u w:val="single"/>
              </w:rPr>
              <w:t>BACKGROUND AND PURPOSE</w:t>
            </w:r>
            <w:r>
              <w:rPr>
                <w:b/>
              </w:rPr>
              <w:t xml:space="preserve"> </w:t>
            </w:r>
          </w:p>
          <w:p w:rsidR="008423E4" w:rsidRDefault="00055F87" w:rsidP="004A4F74"/>
          <w:p w:rsidR="008423E4" w:rsidRDefault="00055F87" w:rsidP="004A4F74">
            <w:pPr>
              <w:pStyle w:val="Header"/>
              <w:tabs>
                <w:tab w:val="clear" w:pos="4320"/>
                <w:tab w:val="clear" w:pos="8640"/>
              </w:tabs>
              <w:jc w:val="both"/>
            </w:pPr>
            <w:r>
              <w:t xml:space="preserve">Interested parties note </w:t>
            </w:r>
            <w:r w:rsidRPr="00516AED">
              <w:t xml:space="preserve">that prohibited yard parking ordinances in </w:t>
            </w:r>
            <w:r>
              <w:t>certain municipalities</w:t>
            </w:r>
            <w:r w:rsidRPr="00516AED">
              <w:t xml:space="preserve"> are not easily enforced. </w:t>
            </w:r>
            <w:r>
              <w:t>C.S.</w:t>
            </w:r>
            <w:r w:rsidRPr="00516AED">
              <w:t xml:space="preserve">H.B. 714 </w:t>
            </w:r>
            <w:r>
              <w:t xml:space="preserve">seeks to address this issue by providing for </w:t>
            </w:r>
            <w:r>
              <w:t>the declaration of a violation of certain municipal</w:t>
            </w:r>
            <w:r>
              <w:t xml:space="preserve"> parking</w:t>
            </w:r>
            <w:r>
              <w:t xml:space="preserve"> ordinances to </w:t>
            </w:r>
            <w:r>
              <w:t xml:space="preserve">be </w:t>
            </w:r>
            <w:r>
              <w:t>a civil offense</w:t>
            </w:r>
            <w:r w:rsidRPr="00516AED">
              <w:t>.</w:t>
            </w:r>
          </w:p>
          <w:p w:rsidR="008423E4" w:rsidRPr="00E26B13" w:rsidRDefault="00055F87" w:rsidP="004A4F74">
            <w:pPr>
              <w:rPr>
                <w:b/>
              </w:rPr>
            </w:pPr>
          </w:p>
        </w:tc>
      </w:tr>
      <w:tr w:rsidR="005A2006" w:rsidTr="00C10680">
        <w:tc>
          <w:tcPr>
            <w:tcW w:w="9582" w:type="dxa"/>
          </w:tcPr>
          <w:p w:rsidR="0017725B" w:rsidRDefault="00055F87" w:rsidP="004A4F74">
            <w:pPr>
              <w:rPr>
                <w:b/>
                <w:u w:val="single"/>
              </w:rPr>
            </w:pPr>
            <w:r>
              <w:rPr>
                <w:b/>
                <w:u w:val="single"/>
              </w:rPr>
              <w:t>CRIMINAL JUSTICE IMPACT</w:t>
            </w:r>
          </w:p>
          <w:p w:rsidR="0017725B" w:rsidRDefault="00055F87" w:rsidP="004A4F74">
            <w:pPr>
              <w:rPr>
                <w:b/>
                <w:u w:val="single"/>
              </w:rPr>
            </w:pPr>
          </w:p>
          <w:p w:rsidR="004B3976" w:rsidRPr="004B3976" w:rsidRDefault="00055F87" w:rsidP="004A4F74">
            <w:pPr>
              <w:jc w:val="both"/>
            </w:pPr>
            <w:r>
              <w:t>It is the committee's opinion that this bill does not expressly create a criminal offense,</w:t>
            </w:r>
            <w:r>
              <w:t xml:space="preserve"> increase the punishment for an existing criminal offense or category of offenses, or change the eligibility of a person for community supervision, parole, or mandatory supervision.</w:t>
            </w:r>
          </w:p>
          <w:p w:rsidR="0017725B" w:rsidRPr="0017725B" w:rsidRDefault="00055F87" w:rsidP="004A4F74">
            <w:pPr>
              <w:rPr>
                <w:b/>
                <w:u w:val="single"/>
              </w:rPr>
            </w:pPr>
          </w:p>
        </w:tc>
      </w:tr>
      <w:tr w:rsidR="005A2006" w:rsidTr="00C10680">
        <w:tc>
          <w:tcPr>
            <w:tcW w:w="9582" w:type="dxa"/>
          </w:tcPr>
          <w:p w:rsidR="008423E4" w:rsidRPr="00A8133F" w:rsidRDefault="00055F87" w:rsidP="004A4F74">
            <w:pPr>
              <w:rPr>
                <w:b/>
              </w:rPr>
            </w:pPr>
            <w:r w:rsidRPr="009C1E9A">
              <w:rPr>
                <w:b/>
                <w:u w:val="single"/>
              </w:rPr>
              <w:t>RULEMAKING AUTHORITY</w:t>
            </w:r>
            <w:r>
              <w:rPr>
                <w:b/>
              </w:rPr>
              <w:t xml:space="preserve"> </w:t>
            </w:r>
          </w:p>
          <w:p w:rsidR="008423E4" w:rsidRDefault="00055F87" w:rsidP="004A4F74"/>
          <w:p w:rsidR="004B3976" w:rsidRDefault="00055F87" w:rsidP="004A4F74">
            <w:pPr>
              <w:pStyle w:val="Header"/>
              <w:tabs>
                <w:tab w:val="clear" w:pos="4320"/>
                <w:tab w:val="clear" w:pos="8640"/>
              </w:tabs>
              <w:jc w:val="both"/>
            </w:pPr>
            <w:r>
              <w:t>It is the committee's opinion that this bill does</w:t>
            </w:r>
            <w:r>
              <w:t xml:space="preserve"> not expressly grant any additional rulemaking authority to a state officer, department, agency, or institution.</w:t>
            </w:r>
          </w:p>
          <w:p w:rsidR="008423E4" w:rsidRPr="00E21FDC" w:rsidRDefault="00055F87" w:rsidP="004A4F74">
            <w:pPr>
              <w:rPr>
                <w:b/>
              </w:rPr>
            </w:pPr>
          </w:p>
        </w:tc>
      </w:tr>
      <w:tr w:rsidR="005A2006" w:rsidTr="00C10680">
        <w:tc>
          <w:tcPr>
            <w:tcW w:w="9582" w:type="dxa"/>
          </w:tcPr>
          <w:p w:rsidR="008423E4" w:rsidRPr="00A8133F" w:rsidRDefault="00055F87" w:rsidP="004A4F74">
            <w:pPr>
              <w:rPr>
                <w:b/>
              </w:rPr>
            </w:pPr>
            <w:r w:rsidRPr="009C1E9A">
              <w:rPr>
                <w:b/>
                <w:u w:val="single"/>
              </w:rPr>
              <w:t>ANALYSIS</w:t>
            </w:r>
            <w:r>
              <w:rPr>
                <w:b/>
              </w:rPr>
              <w:t xml:space="preserve"> </w:t>
            </w:r>
          </w:p>
          <w:p w:rsidR="008423E4" w:rsidRDefault="00055F87" w:rsidP="004A4F74"/>
          <w:p w:rsidR="00BF136D" w:rsidRDefault="00055F87" w:rsidP="004A4F74">
            <w:pPr>
              <w:jc w:val="both"/>
            </w:pPr>
            <w:r>
              <w:t xml:space="preserve">C.S.H.B. </w:t>
            </w:r>
            <w:r>
              <w:t xml:space="preserve">714 </w:t>
            </w:r>
            <w:r>
              <w:t xml:space="preserve">amends the Local Government Code to authorize a </w:t>
            </w:r>
            <w:r w:rsidRPr="00BF136D">
              <w:t>municipality with a population of 1.9 million or more</w:t>
            </w:r>
            <w:r>
              <w:t>, as provided by</w:t>
            </w:r>
            <w:r>
              <w:t xml:space="preserve"> Transportation Code provisions relating to the administrative adjudication of vehicle parking and stopping offenses,</w:t>
            </w:r>
            <w:r>
              <w:t xml:space="preserve"> to </w:t>
            </w:r>
            <w:r w:rsidRPr="00BF136D">
              <w:t>declare the violation of a municipal ordinance relating to the parking of an unattended motor vehicle in the front or side yard of a si</w:t>
            </w:r>
            <w:r w:rsidRPr="00BF136D">
              <w:t>ngle-family residence in a residential area to be a civil offense and</w:t>
            </w:r>
            <w:r>
              <w:t xml:space="preserve"> </w:t>
            </w:r>
            <w:r w:rsidRPr="00BF136D">
              <w:t xml:space="preserve">by ordinance </w:t>
            </w:r>
            <w:r>
              <w:t xml:space="preserve">to </w:t>
            </w:r>
            <w:r w:rsidRPr="00BF136D">
              <w:t>establish an administrative adjudication hearing procedure under which a civil fine may be imposed.</w:t>
            </w:r>
          </w:p>
          <w:p w:rsidR="008423E4" w:rsidRPr="00835628" w:rsidRDefault="00055F87" w:rsidP="004A4F74">
            <w:pPr>
              <w:pStyle w:val="Header"/>
              <w:tabs>
                <w:tab w:val="clear" w:pos="4320"/>
                <w:tab w:val="clear" w:pos="8640"/>
              </w:tabs>
              <w:jc w:val="both"/>
              <w:rPr>
                <w:b/>
              </w:rPr>
            </w:pPr>
          </w:p>
        </w:tc>
      </w:tr>
      <w:tr w:rsidR="005A2006" w:rsidTr="00C10680">
        <w:tc>
          <w:tcPr>
            <w:tcW w:w="9582" w:type="dxa"/>
          </w:tcPr>
          <w:p w:rsidR="008423E4" w:rsidRPr="00A8133F" w:rsidRDefault="00055F87" w:rsidP="004A4F74">
            <w:pPr>
              <w:rPr>
                <w:b/>
              </w:rPr>
            </w:pPr>
            <w:r w:rsidRPr="009C1E9A">
              <w:rPr>
                <w:b/>
                <w:u w:val="single"/>
              </w:rPr>
              <w:t>EFFECTIVE DATE</w:t>
            </w:r>
            <w:r>
              <w:rPr>
                <w:b/>
              </w:rPr>
              <w:t xml:space="preserve"> </w:t>
            </w:r>
          </w:p>
          <w:p w:rsidR="008423E4" w:rsidRDefault="00055F87" w:rsidP="004A4F74"/>
          <w:p w:rsidR="008423E4" w:rsidRPr="003624F2" w:rsidRDefault="00055F87" w:rsidP="004A4F74">
            <w:pPr>
              <w:pStyle w:val="Header"/>
              <w:tabs>
                <w:tab w:val="clear" w:pos="4320"/>
                <w:tab w:val="clear" w:pos="8640"/>
              </w:tabs>
              <w:jc w:val="both"/>
            </w:pPr>
            <w:r>
              <w:t>September 1, 2017.</w:t>
            </w:r>
          </w:p>
          <w:p w:rsidR="008423E4" w:rsidRPr="00233FDB" w:rsidRDefault="00055F87" w:rsidP="004A4F74">
            <w:pPr>
              <w:rPr>
                <w:b/>
              </w:rPr>
            </w:pPr>
          </w:p>
        </w:tc>
      </w:tr>
      <w:tr w:rsidR="005A2006" w:rsidTr="00C10680">
        <w:tc>
          <w:tcPr>
            <w:tcW w:w="9582" w:type="dxa"/>
          </w:tcPr>
          <w:p w:rsidR="00C10680" w:rsidRDefault="00055F87" w:rsidP="004A4F74">
            <w:pPr>
              <w:jc w:val="both"/>
              <w:rPr>
                <w:b/>
                <w:u w:val="single"/>
              </w:rPr>
            </w:pPr>
            <w:r>
              <w:rPr>
                <w:b/>
                <w:u w:val="single"/>
              </w:rPr>
              <w:t>COMPARISON OF ORIGINAL AND SUB</w:t>
            </w:r>
            <w:r>
              <w:rPr>
                <w:b/>
                <w:u w:val="single"/>
              </w:rPr>
              <w:t>STITUTE</w:t>
            </w:r>
          </w:p>
          <w:p w:rsidR="00BF136D" w:rsidRDefault="00055F87" w:rsidP="004A4F74">
            <w:pPr>
              <w:jc w:val="both"/>
            </w:pPr>
          </w:p>
          <w:p w:rsidR="00BF136D" w:rsidRDefault="00055F87" w:rsidP="004A4F74">
            <w:pPr>
              <w:jc w:val="both"/>
            </w:pPr>
            <w:r>
              <w:t>While C.S.H.B. 714 may differ from the original in minor or nonsubstantive ways, the following comparison is organized and formatted in a manner that indicates the substantial differences between the introduced and committee substitute versions of</w:t>
            </w:r>
            <w:r>
              <w:t xml:space="preserve"> the bill.</w:t>
            </w:r>
          </w:p>
          <w:p w:rsidR="00BF136D" w:rsidRPr="00801EAC" w:rsidRDefault="00055F87" w:rsidP="004A4F74">
            <w:pPr>
              <w:jc w:val="both"/>
            </w:pPr>
          </w:p>
        </w:tc>
      </w:tr>
      <w:tr w:rsidR="005A2006" w:rsidTr="00C1068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00"/>
              <w:gridCol w:w="4646"/>
            </w:tblGrid>
            <w:tr w:rsidR="005A2006" w:rsidTr="00C10680">
              <w:trPr>
                <w:cantSplit/>
                <w:tblHeader/>
              </w:trPr>
              <w:tc>
                <w:tcPr>
                  <w:tcW w:w="4700" w:type="dxa"/>
                  <w:tcMar>
                    <w:bottom w:w="188" w:type="dxa"/>
                  </w:tcMar>
                </w:tcPr>
                <w:p w:rsidR="00C10680" w:rsidRDefault="00055F87" w:rsidP="004A4F74">
                  <w:pPr>
                    <w:jc w:val="center"/>
                  </w:pPr>
                  <w:r>
                    <w:t>INTRODUCED</w:t>
                  </w:r>
                </w:p>
              </w:tc>
              <w:tc>
                <w:tcPr>
                  <w:tcW w:w="4646" w:type="dxa"/>
                  <w:tcMar>
                    <w:bottom w:w="188" w:type="dxa"/>
                  </w:tcMar>
                </w:tcPr>
                <w:p w:rsidR="00C10680" w:rsidRDefault="00055F87" w:rsidP="004A4F74">
                  <w:pPr>
                    <w:jc w:val="center"/>
                  </w:pPr>
                  <w:r>
                    <w:t>HOUSE COMMITTEE SUBSTITUTE</w:t>
                  </w:r>
                </w:p>
              </w:tc>
            </w:tr>
            <w:tr w:rsidR="005A2006" w:rsidTr="00C10680">
              <w:tc>
                <w:tcPr>
                  <w:tcW w:w="4700" w:type="dxa"/>
                  <w:tcMar>
                    <w:right w:w="360" w:type="dxa"/>
                  </w:tcMar>
                </w:tcPr>
                <w:p w:rsidR="00C10680" w:rsidRPr="00313E0B" w:rsidRDefault="00055F87" w:rsidP="004A4F74">
                  <w:pPr>
                    <w:jc w:val="both"/>
                  </w:pPr>
                  <w:r w:rsidRPr="00313E0B">
                    <w:t>SECTION 1.  Subchapter G, Chapter 545, Transportation Code, is amended by adding Section 545.309 to read as follows:</w:t>
                  </w:r>
                </w:p>
                <w:p w:rsidR="00C10680" w:rsidRPr="00313E0B" w:rsidRDefault="00055F87" w:rsidP="004A4F74">
                  <w:pPr>
                    <w:jc w:val="both"/>
                  </w:pPr>
                  <w:r w:rsidRPr="00313E0B">
                    <w:rPr>
                      <w:u w:val="single"/>
                    </w:rPr>
                    <w:t xml:space="preserve">Sec. 545.309.  PRESUMPTION; CERTAIN MUNICIPAL OFFENSES.  (a)  This section </w:t>
                  </w:r>
                  <w:r w:rsidRPr="00313E0B">
                    <w:rPr>
                      <w:u w:val="single"/>
                    </w:rPr>
                    <w:lastRenderedPageBreak/>
                    <w:t>applies only</w:t>
                  </w:r>
                  <w:r w:rsidRPr="00313E0B">
                    <w:rPr>
                      <w:u w:val="single"/>
                    </w:rPr>
                    <w:t xml:space="preserve"> to a municipality with a population of 1.9 million or more that enacts an ordinance creating an offense involving the parking of an unattended vehicle in certain areas in the front or side yard of a single-family residence that is located in a residential</w:t>
                  </w:r>
                  <w:r w:rsidRPr="00313E0B">
                    <w:rPr>
                      <w:u w:val="single"/>
                    </w:rPr>
                    <w:t xml:space="preserve"> area.</w:t>
                  </w:r>
                </w:p>
                <w:p w:rsidR="00C10680" w:rsidRDefault="00055F87" w:rsidP="004A4F74">
                  <w:pPr>
                    <w:jc w:val="both"/>
                  </w:pPr>
                  <w:r w:rsidRPr="00313E0B">
                    <w:rPr>
                      <w:u w:val="single"/>
                    </w:rPr>
                    <w:t>(b)  The governing body of a municipality, by ordinance, order, or other official action, may provide that in a prosecution for an offense described by Subsection (a) it is presumed that the registered owner of the vehicle is the person who parked t</w:t>
                  </w:r>
                  <w:r w:rsidRPr="00313E0B">
                    <w:rPr>
                      <w:u w:val="single"/>
                    </w:rPr>
                    <w:t>he vehicle at the time and place the offense occurred.</w:t>
                  </w:r>
                </w:p>
              </w:tc>
              <w:tc>
                <w:tcPr>
                  <w:tcW w:w="4646" w:type="dxa"/>
                  <w:tcMar>
                    <w:left w:w="360" w:type="dxa"/>
                  </w:tcMar>
                </w:tcPr>
                <w:p w:rsidR="00C10680" w:rsidRDefault="00055F87" w:rsidP="004A4F74">
                  <w:pPr>
                    <w:jc w:val="both"/>
                  </w:pPr>
                  <w:r w:rsidRPr="00AD14F0">
                    <w:rPr>
                      <w:highlight w:val="lightGray"/>
                    </w:rPr>
                    <w:lastRenderedPageBreak/>
                    <w:t>No equivalent provision.</w:t>
                  </w:r>
                  <w:r>
                    <w:t xml:space="preserve"> </w:t>
                  </w:r>
                  <w:r w:rsidRPr="00AD14F0">
                    <w:rPr>
                      <w:i/>
                    </w:rPr>
                    <w:t>(But see SECTION 1 below.)</w:t>
                  </w:r>
                </w:p>
                <w:p w:rsidR="00C10680" w:rsidRDefault="00055F87" w:rsidP="004A4F74">
                  <w:pPr>
                    <w:jc w:val="both"/>
                  </w:pPr>
                </w:p>
              </w:tc>
            </w:tr>
            <w:tr w:rsidR="005A2006" w:rsidTr="00C10680">
              <w:tc>
                <w:tcPr>
                  <w:tcW w:w="4700" w:type="dxa"/>
                  <w:tcMar>
                    <w:right w:w="360" w:type="dxa"/>
                  </w:tcMar>
                </w:tcPr>
                <w:p w:rsidR="00313E0B" w:rsidRDefault="00055F87" w:rsidP="004A4F74">
                  <w:pPr>
                    <w:jc w:val="both"/>
                  </w:pPr>
                  <w:r w:rsidRPr="00AD14F0">
                    <w:rPr>
                      <w:highlight w:val="lightGray"/>
                    </w:rPr>
                    <w:lastRenderedPageBreak/>
                    <w:t>No equivalent provision.</w:t>
                  </w:r>
                  <w:r>
                    <w:t xml:space="preserve"> </w:t>
                  </w:r>
                  <w:r w:rsidRPr="00AD14F0">
                    <w:rPr>
                      <w:i/>
                    </w:rPr>
                    <w:t xml:space="preserve">(But see SECTION 1 </w:t>
                  </w:r>
                  <w:r>
                    <w:rPr>
                      <w:i/>
                    </w:rPr>
                    <w:t>a</w:t>
                  </w:r>
                  <w:r>
                    <w:rPr>
                      <w:i/>
                    </w:rPr>
                    <w:t>bove</w:t>
                  </w:r>
                  <w:r w:rsidRPr="00AD14F0">
                    <w:rPr>
                      <w:i/>
                    </w:rPr>
                    <w:t>.)</w:t>
                  </w:r>
                </w:p>
              </w:tc>
              <w:tc>
                <w:tcPr>
                  <w:tcW w:w="4646" w:type="dxa"/>
                  <w:tcMar>
                    <w:left w:w="360" w:type="dxa"/>
                  </w:tcMar>
                </w:tcPr>
                <w:p w:rsidR="00313E0B" w:rsidRPr="00313E0B" w:rsidRDefault="00055F87" w:rsidP="004A4F74">
                  <w:pPr>
                    <w:jc w:val="both"/>
                  </w:pPr>
                  <w:r w:rsidRPr="00313E0B">
                    <w:t>SECTION 1.  Section 601.001, Local Government Code, is amended to read as follows:</w:t>
                  </w:r>
                </w:p>
                <w:p w:rsidR="00313E0B" w:rsidRPr="00313E0B" w:rsidRDefault="00055F87" w:rsidP="004A4F74">
                  <w:pPr>
                    <w:jc w:val="both"/>
                  </w:pPr>
                  <w:r w:rsidRPr="00313E0B">
                    <w:t xml:space="preserve">Sec. 601.001.  PARKING ON PRIVATE PROPERTY. </w:t>
                  </w:r>
                  <w:r w:rsidRPr="00313E0B">
                    <w:rPr>
                      <w:u w:val="single"/>
                    </w:rPr>
                    <w:t>(a)</w:t>
                  </w:r>
                  <w:r w:rsidRPr="00313E0B">
                    <w:t xml:space="preserve"> A municipality by ordinance may regulate the parking of motor vehicles on private property and may enforce the ordinance in the same manner that it enforces ordinances regulating parking in public no-parking </w:t>
                  </w:r>
                  <w:r w:rsidRPr="00313E0B">
                    <w:t>zones, including the impoundment of offending vehicles.</w:t>
                  </w:r>
                </w:p>
                <w:p w:rsidR="00313E0B" w:rsidRPr="00313E0B" w:rsidRDefault="00055F87" w:rsidP="004A4F74">
                  <w:pPr>
                    <w:jc w:val="both"/>
                  </w:pPr>
                  <w:r w:rsidRPr="00313E0B">
                    <w:rPr>
                      <w:u w:val="single"/>
                    </w:rPr>
                    <w:t>(b)  As provided by Chapter 682, Transportation Code, a municipality with a population of 1.9 million or more may:</w:t>
                  </w:r>
                </w:p>
                <w:p w:rsidR="00313E0B" w:rsidRPr="00313E0B" w:rsidRDefault="00055F87" w:rsidP="004A4F74">
                  <w:pPr>
                    <w:jc w:val="both"/>
                  </w:pPr>
                  <w:r w:rsidRPr="00313E0B">
                    <w:rPr>
                      <w:u w:val="single"/>
                    </w:rPr>
                    <w:t xml:space="preserve">(1)  declare the violation of a municipal ordinance relating to the parking of an </w:t>
                  </w:r>
                  <w:r w:rsidRPr="00313E0B">
                    <w:rPr>
                      <w:u w:val="single"/>
                    </w:rPr>
                    <w:t>unattended motor vehicle in the front or side yard of a single-family residence in a residential area to be a civil offense; and</w:t>
                  </w:r>
                </w:p>
                <w:p w:rsidR="00313E0B" w:rsidRPr="00313E0B" w:rsidRDefault="00055F87" w:rsidP="004A4F74">
                  <w:pPr>
                    <w:jc w:val="both"/>
                  </w:pPr>
                  <w:r w:rsidRPr="00313E0B">
                    <w:rPr>
                      <w:u w:val="single"/>
                    </w:rPr>
                    <w:t>(2)  by ordinance establish an administrative adjudication hearing procedure under which a civil fine may be imposed.</w:t>
                  </w:r>
                </w:p>
              </w:tc>
            </w:tr>
            <w:tr w:rsidR="005A2006" w:rsidTr="00C10680">
              <w:tc>
                <w:tcPr>
                  <w:tcW w:w="4700" w:type="dxa"/>
                  <w:tcMar>
                    <w:right w:w="360" w:type="dxa"/>
                  </w:tcMar>
                </w:tcPr>
                <w:p w:rsidR="00C10680" w:rsidRDefault="00055F87" w:rsidP="004A4F74">
                  <w:pPr>
                    <w:jc w:val="both"/>
                  </w:pPr>
                  <w:r>
                    <w:t xml:space="preserve">SECTION </w:t>
                  </w:r>
                  <w:r>
                    <w:t>2.  This Act takes effect September 1, 2017.</w:t>
                  </w:r>
                </w:p>
              </w:tc>
              <w:tc>
                <w:tcPr>
                  <w:tcW w:w="4646" w:type="dxa"/>
                  <w:tcMar>
                    <w:left w:w="360" w:type="dxa"/>
                  </w:tcMar>
                </w:tcPr>
                <w:p w:rsidR="00C10680" w:rsidRDefault="00055F87" w:rsidP="004A4F74">
                  <w:pPr>
                    <w:jc w:val="both"/>
                  </w:pPr>
                  <w:r>
                    <w:t>SECTION 2. Same as introduced version.</w:t>
                  </w:r>
                </w:p>
                <w:p w:rsidR="00C10680" w:rsidRDefault="00055F87" w:rsidP="004A4F74">
                  <w:pPr>
                    <w:jc w:val="both"/>
                  </w:pPr>
                </w:p>
              </w:tc>
            </w:tr>
          </w:tbl>
          <w:p w:rsidR="00C10680" w:rsidRDefault="00055F87" w:rsidP="004A4F74"/>
          <w:p w:rsidR="00C10680" w:rsidRPr="009C1E9A" w:rsidRDefault="00055F87" w:rsidP="004A4F74">
            <w:pPr>
              <w:rPr>
                <w:b/>
                <w:u w:val="single"/>
              </w:rPr>
            </w:pPr>
          </w:p>
        </w:tc>
      </w:tr>
    </w:tbl>
    <w:p w:rsidR="004108C3" w:rsidRPr="008423E4" w:rsidRDefault="00055F8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5F87">
      <w:r>
        <w:separator/>
      </w:r>
    </w:p>
  </w:endnote>
  <w:endnote w:type="continuationSeparator" w:id="0">
    <w:p w:rsidR="00000000" w:rsidRDefault="0005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9" w:rsidRDefault="00055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A2006" w:rsidTr="009C1E9A">
      <w:trPr>
        <w:cantSplit/>
      </w:trPr>
      <w:tc>
        <w:tcPr>
          <w:tcW w:w="0" w:type="pct"/>
        </w:tcPr>
        <w:p w:rsidR="00137D90" w:rsidRDefault="00055F87" w:rsidP="009C1E9A">
          <w:pPr>
            <w:pStyle w:val="Footer"/>
            <w:tabs>
              <w:tab w:val="clear" w:pos="8640"/>
              <w:tab w:val="right" w:pos="9360"/>
            </w:tabs>
          </w:pPr>
        </w:p>
      </w:tc>
      <w:tc>
        <w:tcPr>
          <w:tcW w:w="2395" w:type="pct"/>
        </w:tcPr>
        <w:p w:rsidR="00137D90" w:rsidRDefault="00055F87" w:rsidP="009C1E9A">
          <w:pPr>
            <w:pStyle w:val="Footer"/>
            <w:tabs>
              <w:tab w:val="clear" w:pos="8640"/>
              <w:tab w:val="right" w:pos="9360"/>
            </w:tabs>
          </w:pPr>
        </w:p>
        <w:p w:rsidR="001A4310" w:rsidRDefault="00055F87" w:rsidP="009C1E9A">
          <w:pPr>
            <w:pStyle w:val="Footer"/>
            <w:tabs>
              <w:tab w:val="clear" w:pos="8640"/>
              <w:tab w:val="right" w:pos="9360"/>
            </w:tabs>
          </w:pPr>
        </w:p>
        <w:p w:rsidR="00137D90" w:rsidRDefault="00055F87" w:rsidP="009C1E9A">
          <w:pPr>
            <w:pStyle w:val="Footer"/>
            <w:tabs>
              <w:tab w:val="clear" w:pos="8640"/>
              <w:tab w:val="right" w:pos="9360"/>
            </w:tabs>
          </w:pPr>
        </w:p>
      </w:tc>
      <w:tc>
        <w:tcPr>
          <w:tcW w:w="2453" w:type="pct"/>
        </w:tcPr>
        <w:p w:rsidR="00137D90" w:rsidRDefault="00055F87" w:rsidP="009C1E9A">
          <w:pPr>
            <w:pStyle w:val="Footer"/>
            <w:tabs>
              <w:tab w:val="clear" w:pos="8640"/>
              <w:tab w:val="right" w:pos="9360"/>
            </w:tabs>
            <w:jc w:val="right"/>
          </w:pPr>
        </w:p>
      </w:tc>
    </w:tr>
    <w:tr w:rsidR="005A2006" w:rsidTr="009C1E9A">
      <w:trPr>
        <w:cantSplit/>
      </w:trPr>
      <w:tc>
        <w:tcPr>
          <w:tcW w:w="0" w:type="pct"/>
        </w:tcPr>
        <w:p w:rsidR="00EC379B" w:rsidRDefault="00055F87" w:rsidP="009C1E9A">
          <w:pPr>
            <w:pStyle w:val="Footer"/>
            <w:tabs>
              <w:tab w:val="clear" w:pos="8640"/>
              <w:tab w:val="right" w:pos="9360"/>
            </w:tabs>
          </w:pPr>
        </w:p>
      </w:tc>
      <w:tc>
        <w:tcPr>
          <w:tcW w:w="2395" w:type="pct"/>
        </w:tcPr>
        <w:p w:rsidR="00EC379B" w:rsidRPr="009C1E9A" w:rsidRDefault="00055F87" w:rsidP="009C1E9A">
          <w:pPr>
            <w:pStyle w:val="Footer"/>
            <w:tabs>
              <w:tab w:val="clear" w:pos="8640"/>
              <w:tab w:val="right" w:pos="9360"/>
            </w:tabs>
            <w:rPr>
              <w:rFonts w:ascii="Shruti" w:hAnsi="Shruti"/>
              <w:sz w:val="22"/>
            </w:rPr>
          </w:pPr>
          <w:r>
            <w:rPr>
              <w:rFonts w:ascii="Shruti" w:hAnsi="Shruti"/>
              <w:sz w:val="22"/>
            </w:rPr>
            <w:t>85R 21687</w:t>
          </w:r>
        </w:p>
      </w:tc>
      <w:tc>
        <w:tcPr>
          <w:tcW w:w="2453" w:type="pct"/>
        </w:tcPr>
        <w:p w:rsidR="00EC379B" w:rsidRDefault="00055F87" w:rsidP="009C1E9A">
          <w:pPr>
            <w:pStyle w:val="Footer"/>
            <w:tabs>
              <w:tab w:val="clear" w:pos="8640"/>
              <w:tab w:val="right" w:pos="9360"/>
            </w:tabs>
            <w:jc w:val="right"/>
          </w:pPr>
          <w:r>
            <w:fldChar w:fldCharType="begin"/>
          </w:r>
          <w:r>
            <w:instrText xml:space="preserve"> DOCPROPERTY  OTID  \* MERGEFORMAT </w:instrText>
          </w:r>
          <w:r>
            <w:fldChar w:fldCharType="separate"/>
          </w:r>
          <w:r>
            <w:t>17.95.630</w:t>
          </w:r>
          <w:r>
            <w:fldChar w:fldCharType="end"/>
          </w:r>
        </w:p>
      </w:tc>
    </w:tr>
    <w:tr w:rsidR="005A2006" w:rsidTr="009C1E9A">
      <w:trPr>
        <w:cantSplit/>
      </w:trPr>
      <w:tc>
        <w:tcPr>
          <w:tcW w:w="0" w:type="pct"/>
        </w:tcPr>
        <w:p w:rsidR="00EC379B" w:rsidRDefault="00055F87" w:rsidP="009C1E9A">
          <w:pPr>
            <w:pStyle w:val="Footer"/>
            <w:tabs>
              <w:tab w:val="clear" w:pos="4320"/>
              <w:tab w:val="clear" w:pos="8640"/>
              <w:tab w:val="left" w:pos="2865"/>
            </w:tabs>
          </w:pPr>
        </w:p>
      </w:tc>
      <w:tc>
        <w:tcPr>
          <w:tcW w:w="2395" w:type="pct"/>
        </w:tcPr>
        <w:p w:rsidR="00EC379B" w:rsidRPr="009C1E9A" w:rsidRDefault="00055F87"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85R 10626</w:t>
          </w:r>
        </w:p>
      </w:tc>
      <w:tc>
        <w:tcPr>
          <w:tcW w:w="2453" w:type="pct"/>
        </w:tcPr>
        <w:p w:rsidR="00EC379B" w:rsidRDefault="00055F87" w:rsidP="006D504F">
          <w:pPr>
            <w:pStyle w:val="Footer"/>
            <w:rPr>
              <w:rStyle w:val="PageNumber"/>
            </w:rPr>
          </w:pPr>
        </w:p>
        <w:p w:rsidR="00EC379B" w:rsidRDefault="00055F87" w:rsidP="009C1E9A">
          <w:pPr>
            <w:pStyle w:val="Footer"/>
            <w:tabs>
              <w:tab w:val="clear" w:pos="8640"/>
              <w:tab w:val="right" w:pos="9360"/>
            </w:tabs>
            <w:jc w:val="right"/>
          </w:pPr>
        </w:p>
      </w:tc>
    </w:tr>
    <w:tr w:rsidR="005A2006" w:rsidTr="009C1E9A">
      <w:trPr>
        <w:cantSplit/>
        <w:trHeight w:val="323"/>
      </w:trPr>
      <w:tc>
        <w:tcPr>
          <w:tcW w:w="0" w:type="pct"/>
          <w:gridSpan w:val="3"/>
        </w:tcPr>
        <w:p w:rsidR="00EC379B" w:rsidRDefault="00055F8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55F87" w:rsidP="009C1E9A">
          <w:pPr>
            <w:pStyle w:val="Footer"/>
            <w:tabs>
              <w:tab w:val="clear" w:pos="8640"/>
              <w:tab w:val="right" w:pos="9360"/>
            </w:tabs>
            <w:jc w:val="center"/>
          </w:pPr>
        </w:p>
      </w:tc>
    </w:tr>
  </w:tbl>
  <w:p w:rsidR="00EC379B" w:rsidRPr="00FF6F72" w:rsidRDefault="00055F87"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9" w:rsidRDefault="00055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5F87">
      <w:r>
        <w:separator/>
      </w:r>
    </w:p>
  </w:footnote>
  <w:footnote w:type="continuationSeparator" w:id="0">
    <w:p w:rsidR="00000000" w:rsidRDefault="00055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9" w:rsidRDefault="00055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9" w:rsidRDefault="00055F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9" w:rsidRDefault="00055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06"/>
    <w:rsid w:val="00055F87"/>
    <w:rsid w:val="005A20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752FB"/>
    <w:rPr>
      <w:sz w:val="16"/>
      <w:szCs w:val="16"/>
    </w:rPr>
  </w:style>
  <w:style w:type="paragraph" w:styleId="CommentText">
    <w:name w:val="annotation text"/>
    <w:basedOn w:val="Normal"/>
    <w:link w:val="CommentTextChar"/>
    <w:rsid w:val="00E752FB"/>
    <w:rPr>
      <w:sz w:val="20"/>
      <w:szCs w:val="20"/>
    </w:rPr>
  </w:style>
  <w:style w:type="character" w:customStyle="1" w:styleId="CommentTextChar">
    <w:name w:val="Comment Text Char"/>
    <w:basedOn w:val="DefaultParagraphFont"/>
    <w:link w:val="CommentText"/>
    <w:rsid w:val="00E752FB"/>
  </w:style>
  <w:style w:type="paragraph" w:styleId="CommentSubject">
    <w:name w:val="annotation subject"/>
    <w:basedOn w:val="CommentText"/>
    <w:next w:val="CommentText"/>
    <w:link w:val="CommentSubjectChar"/>
    <w:rsid w:val="00E752FB"/>
    <w:rPr>
      <w:b/>
      <w:bCs/>
    </w:rPr>
  </w:style>
  <w:style w:type="character" w:customStyle="1" w:styleId="CommentSubjectChar">
    <w:name w:val="Comment Subject Char"/>
    <w:basedOn w:val="CommentTextChar"/>
    <w:link w:val="CommentSubject"/>
    <w:rsid w:val="00E752FB"/>
    <w:rPr>
      <w:b/>
      <w:bCs/>
    </w:rPr>
  </w:style>
  <w:style w:type="paragraph" w:styleId="Revision">
    <w:name w:val="Revision"/>
    <w:hidden/>
    <w:uiPriority w:val="99"/>
    <w:semiHidden/>
    <w:rsid w:val="00E83B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752FB"/>
    <w:rPr>
      <w:sz w:val="16"/>
      <w:szCs w:val="16"/>
    </w:rPr>
  </w:style>
  <w:style w:type="paragraph" w:styleId="CommentText">
    <w:name w:val="annotation text"/>
    <w:basedOn w:val="Normal"/>
    <w:link w:val="CommentTextChar"/>
    <w:rsid w:val="00E752FB"/>
    <w:rPr>
      <w:sz w:val="20"/>
      <w:szCs w:val="20"/>
    </w:rPr>
  </w:style>
  <w:style w:type="character" w:customStyle="1" w:styleId="CommentTextChar">
    <w:name w:val="Comment Text Char"/>
    <w:basedOn w:val="DefaultParagraphFont"/>
    <w:link w:val="CommentText"/>
    <w:rsid w:val="00E752FB"/>
  </w:style>
  <w:style w:type="paragraph" w:styleId="CommentSubject">
    <w:name w:val="annotation subject"/>
    <w:basedOn w:val="CommentText"/>
    <w:next w:val="CommentText"/>
    <w:link w:val="CommentSubjectChar"/>
    <w:rsid w:val="00E752FB"/>
    <w:rPr>
      <w:b/>
      <w:bCs/>
    </w:rPr>
  </w:style>
  <w:style w:type="character" w:customStyle="1" w:styleId="CommentSubjectChar">
    <w:name w:val="Comment Subject Char"/>
    <w:basedOn w:val="CommentTextChar"/>
    <w:link w:val="CommentSubject"/>
    <w:rsid w:val="00E752FB"/>
    <w:rPr>
      <w:b/>
      <w:bCs/>
    </w:rPr>
  </w:style>
  <w:style w:type="paragraph" w:styleId="Revision">
    <w:name w:val="Revision"/>
    <w:hidden/>
    <w:uiPriority w:val="99"/>
    <w:semiHidden/>
    <w:rsid w:val="00E83B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3036</Characters>
  <Application>Microsoft Office Word</Application>
  <DocSecurity>4</DocSecurity>
  <Lines>103</Lines>
  <Paragraphs>31</Paragraphs>
  <ScaleCrop>false</ScaleCrop>
  <HeadingPairs>
    <vt:vector size="2" baseType="variant">
      <vt:variant>
        <vt:lpstr>Title</vt:lpstr>
      </vt:variant>
      <vt:variant>
        <vt:i4>1</vt:i4>
      </vt:variant>
    </vt:vector>
  </HeadingPairs>
  <TitlesOfParts>
    <vt:vector size="1" baseType="lpstr">
      <vt:lpstr>BA - HB00714 (Committee Report (Substituted))</vt:lpstr>
    </vt:vector>
  </TitlesOfParts>
  <Company>State of Texas</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21687</dc:subject>
  <dc:creator>State of Texas</dc:creator>
  <dc:description>HB 714 by Wu-(H)Urban Affairs (Substitute Document Number: 85R 10626)</dc:description>
  <cp:lastModifiedBy>Damian Duarte</cp:lastModifiedBy>
  <cp:revision>2</cp:revision>
  <cp:lastPrinted>2017-04-06T14:30:00Z</cp:lastPrinted>
  <dcterms:created xsi:type="dcterms:W3CDTF">2017-04-07T21:26:00Z</dcterms:created>
  <dcterms:modified xsi:type="dcterms:W3CDTF">2017-04-07T21:26:00Z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17.95.630</vt:lpwstr>
  </property>
</Properties>
</file>