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0A" w:rsidRDefault="00B911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87104FEA6645E2A86D1C04D4D6AB56"/>
          </w:placeholder>
        </w:sdtPr>
        <w:sdtContent>
          <w:r w:rsidRPr="005C2A78">
            <w:rPr>
              <w:rFonts w:cs="Times New Roman"/>
              <w:b/>
              <w:szCs w:val="24"/>
              <w:u w:val="single"/>
            </w:rPr>
            <w:t>BILL ANALYSIS</w:t>
          </w:r>
        </w:sdtContent>
      </w:sdt>
    </w:p>
    <w:p w:rsidR="00B9110A" w:rsidRPr="00585C31" w:rsidRDefault="00B9110A" w:rsidP="000F1DF9">
      <w:pPr>
        <w:spacing w:after="0" w:line="240" w:lineRule="auto"/>
        <w:rPr>
          <w:rFonts w:cs="Times New Roman"/>
          <w:szCs w:val="24"/>
        </w:rPr>
      </w:pPr>
    </w:p>
    <w:p w:rsidR="00B9110A" w:rsidRPr="00585C31" w:rsidRDefault="00B911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110A" w:rsidTr="000F1DF9">
        <w:tc>
          <w:tcPr>
            <w:tcW w:w="2718" w:type="dxa"/>
          </w:tcPr>
          <w:p w:rsidR="00B9110A" w:rsidRPr="005C2A78" w:rsidRDefault="00B9110A" w:rsidP="006D756B">
            <w:pPr>
              <w:rPr>
                <w:rFonts w:cs="Times New Roman"/>
                <w:szCs w:val="24"/>
              </w:rPr>
            </w:pPr>
            <w:sdt>
              <w:sdtPr>
                <w:rPr>
                  <w:rFonts w:cs="Times New Roman"/>
                  <w:szCs w:val="24"/>
                </w:rPr>
                <w:alias w:val="Agency Title"/>
                <w:tag w:val="AgencyTitleContentControl"/>
                <w:id w:val="1920747753"/>
                <w:lock w:val="sdtContentLocked"/>
                <w:placeholder>
                  <w:docPart w:val="DBC627CB7AF6437C8F06E1CB3753B809"/>
                </w:placeholder>
              </w:sdtPr>
              <w:sdtEndPr>
                <w:rPr>
                  <w:rFonts w:cstheme="minorBidi"/>
                  <w:szCs w:val="22"/>
                </w:rPr>
              </w:sdtEndPr>
              <w:sdtContent>
                <w:r>
                  <w:rPr>
                    <w:rFonts w:cs="Times New Roman"/>
                    <w:szCs w:val="24"/>
                  </w:rPr>
                  <w:t>Senate Research Center</w:t>
                </w:r>
              </w:sdtContent>
            </w:sdt>
          </w:p>
        </w:tc>
        <w:tc>
          <w:tcPr>
            <w:tcW w:w="6858" w:type="dxa"/>
          </w:tcPr>
          <w:p w:rsidR="00B9110A" w:rsidRPr="00FF6471" w:rsidRDefault="00B9110A" w:rsidP="000F1DF9">
            <w:pPr>
              <w:jc w:val="right"/>
              <w:rPr>
                <w:rFonts w:cs="Times New Roman"/>
                <w:szCs w:val="24"/>
              </w:rPr>
            </w:pPr>
            <w:sdt>
              <w:sdtPr>
                <w:rPr>
                  <w:rFonts w:cs="Times New Roman"/>
                  <w:szCs w:val="24"/>
                </w:rPr>
                <w:alias w:val="Bill Number"/>
                <w:tag w:val="BillNumberOne"/>
                <w:id w:val="-410784069"/>
                <w:lock w:val="sdtContentLocked"/>
                <w:placeholder>
                  <w:docPart w:val="396B24012AE74D0D907BEC026653C8A0"/>
                </w:placeholder>
              </w:sdtPr>
              <w:sdtContent>
                <w:r>
                  <w:rPr>
                    <w:rFonts w:cs="Times New Roman"/>
                    <w:szCs w:val="24"/>
                  </w:rPr>
                  <w:t>H.B. 776</w:t>
                </w:r>
              </w:sdtContent>
            </w:sdt>
          </w:p>
        </w:tc>
      </w:tr>
      <w:tr w:rsidR="00B9110A" w:rsidTr="000F1DF9">
        <w:sdt>
          <w:sdtPr>
            <w:rPr>
              <w:rFonts w:cs="Times New Roman"/>
              <w:szCs w:val="24"/>
            </w:rPr>
            <w:alias w:val="TLCNumber"/>
            <w:tag w:val="TLCNumber"/>
            <w:id w:val="-542600604"/>
            <w:lock w:val="sdtLocked"/>
            <w:placeholder>
              <w:docPart w:val="0BD61A1259274DE0A20E5D21ABF72992"/>
            </w:placeholder>
          </w:sdtPr>
          <w:sdtContent>
            <w:tc>
              <w:tcPr>
                <w:tcW w:w="2718" w:type="dxa"/>
              </w:tcPr>
              <w:p w:rsidR="00B9110A" w:rsidRPr="000F1DF9" w:rsidRDefault="00B9110A" w:rsidP="00C65088">
                <w:pPr>
                  <w:rPr>
                    <w:rFonts w:cs="Times New Roman"/>
                    <w:szCs w:val="24"/>
                  </w:rPr>
                </w:pPr>
                <w:r>
                  <w:rPr>
                    <w:rFonts w:cs="Times New Roman"/>
                    <w:szCs w:val="24"/>
                  </w:rPr>
                  <w:t>85R5222 EES-F</w:t>
                </w:r>
              </w:p>
            </w:tc>
          </w:sdtContent>
        </w:sdt>
        <w:tc>
          <w:tcPr>
            <w:tcW w:w="6858" w:type="dxa"/>
          </w:tcPr>
          <w:p w:rsidR="00B9110A" w:rsidRPr="005C2A78" w:rsidRDefault="00B9110A" w:rsidP="006D756B">
            <w:pPr>
              <w:jc w:val="right"/>
              <w:rPr>
                <w:rFonts w:cs="Times New Roman"/>
                <w:szCs w:val="24"/>
              </w:rPr>
            </w:pPr>
            <w:sdt>
              <w:sdtPr>
                <w:rPr>
                  <w:rFonts w:cs="Times New Roman"/>
                  <w:szCs w:val="24"/>
                </w:rPr>
                <w:alias w:val="Author Label"/>
                <w:tag w:val="By"/>
                <w:id w:val="72399597"/>
                <w:lock w:val="sdtLocked"/>
                <w:placeholder>
                  <w:docPart w:val="CC791E6F24C54DF3BF72D01DCA3D698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D06407C62A4A2180B646B1AE3C158E"/>
                </w:placeholder>
              </w:sdtPr>
              <w:sdtContent>
                <w:r>
                  <w:rPr>
                    <w:rFonts w:cs="Times New Roman"/>
                    <w:szCs w:val="24"/>
                  </w:rPr>
                  <w:t>Ashby</w:t>
                </w:r>
              </w:sdtContent>
            </w:sdt>
            <w:sdt>
              <w:sdtPr>
                <w:rPr>
                  <w:rFonts w:cs="Times New Roman"/>
                  <w:szCs w:val="24"/>
                </w:rPr>
                <w:alias w:val="Sponsor"/>
                <w:tag w:val="Sponsor"/>
                <w:id w:val="-2039656131"/>
                <w:lock w:val="sdtContentLocked"/>
                <w:placeholder>
                  <w:docPart w:val="D730C35929794B93A38294CB865577A9"/>
                </w:placeholder>
              </w:sdtPr>
              <w:sdtContent>
                <w:r>
                  <w:rPr>
                    <w:rFonts w:cs="Times New Roman"/>
                    <w:szCs w:val="24"/>
                  </w:rPr>
                  <w:t xml:space="preserve"> (Buckingham)</w:t>
                </w:r>
              </w:sdtContent>
            </w:sdt>
          </w:p>
        </w:tc>
      </w:tr>
      <w:tr w:rsidR="00B9110A" w:rsidTr="000F1DF9">
        <w:tc>
          <w:tcPr>
            <w:tcW w:w="2718" w:type="dxa"/>
          </w:tcPr>
          <w:p w:rsidR="00B9110A" w:rsidRPr="00BC7495" w:rsidRDefault="00B9110A" w:rsidP="000F1DF9">
            <w:pPr>
              <w:rPr>
                <w:rFonts w:cs="Times New Roman"/>
                <w:szCs w:val="24"/>
              </w:rPr>
            </w:pPr>
          </w:p>
        </w:tc>
        <w:sdt>
          <w:sdtPr>
            <w:rPr>
              <w:rFonts w:cs="Times New Roman"/>
              <w:szCs w:val="24"/>
            </w:rPr>
            <w:alias w:val="Committee"/>
            <w:tag w:val="Committee"/>
            <w:id w:val="1914272295"/>
            <w:lock w:val="sdtContentLocked"/>
            <w:placeholder>
              <w:docPart w:val="C1827C4509114FF993311F912BAC3A00"/>
            </w:placeholder>
          </w:sdtPr>
          <w:sdtContent>
            <w:tc>
              <w:tcPr>
                <w:tcW w:w="6858" w:type="dxa"/>
              </w:tcPr>
              <w:p w:rsidR="00B9110A" w:rsidRPr="00FF6471" w:rsidRDefault="00B9110A" w:rsidP="000F1DF9">
                <w:pPr>
                  <w:jc w:val="right"/>
                  <w:rPr>
                    <w:rFonts w:cs="Times New Roman"/>
                    <w:szCs w:val="24"/>
                  </w:rPr>
                </w:pPr>
                <w:r>
                  <w:rPr>
                    <w:rFonts w:cs="Times New Roman"/>
                    <w:szCs w:val="24"/>
                  </w:rPr>
                  <w:t>Administration</w:t>
                </w:r>
              </w:p>
            </w:tc>
          </w:sdtContent>
        </w:sdt>
      </w:tr>
      <w:tr w:rsidR="00B9110A" w:rsidTr="000F1DF9">
        <w:tc>
          <w:tcPr>
            <w:tcW w:w="2718" w:type="dxa"/>
          </w:tcPr>
          <w:p w:rsidR="00B9110A" w:rsidRPr="00BC7495" w:rsidRDefault="00B9110A" w:rsidP="000F1DF9">
            <w:pPr>
              <w:rPr>
                <w:rFonts w:cs="Times New Roman"/>
                <w:szCs w:val="24"/>
              </w:rPr>
            </w:pPr>
          </w:p>
        </w:tc>
        <w:sdt>
          <w:sdtPr>
            <w:rPr>
              <w:rFonts w:cs="Times New Roman"/>
              <w:szCs w:val="24"/>
            </w:rPr>
            <w:alias w:val="Date"/>
            <w:tag w:val="DateContentControl"/>
            <w:id w:val="1178081906"/>
            <w:lock w:val="sdtLocked"/>
            <w:placeholder>
              <w:docPart w:val="83E12B38DBB6462A9AF3FB9494CF1163"/>
            </w:placeholder>
            <w:date w:fullDate="2017-05-16T00:00:00Z">
              <w:dateFormat w:val="M/d/yyyy"/>
              <w:lid w:val="en-US"/>
              <w:storeMappedDataAs w:val="dateTime"/>
              <w:calendar w:val="gregorian"/>
            </w:date>
          </w:sdtPr>
          <w:sdtContent>
            <w:tc>
              <w:tcPr>
                <w:tcW w:w="6858" w:type="dxa"/>
              </w:tcPr>
              <w:p w:rsidR="00B9110A" w:rsidRPr="00FF6471" w:rsidRDefault="00B9110A" w:rsidP="00CA30FF">
                <w:pPr>
                  <w:jc w:val="right"/>
                  <w:rPr>
                    <w:rFonts w:cs="Times New Roman"/>
                    <w:szCs w:val="24"/>
                  </w:rPr>
                </w:pPr>
                <w:r>
                  <w:rPr>
                    <w:rFonts w:cs="Times New Roman"/>
                    <w:szCs w:val="24"/>
                  </w:rPr>
                  <w:t>5/16/2017</w:t>
                </w:r>
              </w:p>
            </w:tc>
          </w:sdtContent>
        </w:sdt>
      </w:tr>
      <w:tr w:rsidR="00B9110A" w:rsidTr="000F1DF9">
        <w:tc>
          <w:tcPr>
            <w:tcW w:w="2718" w:type="dxa"/>
          </w:tcPr>
          <w:p w:rsidR="00B9110A" w:rsidRPr="00BC7495" w:rsidRDefault="00B9110A" w:rsidP="000F1DF9">
            <w:pPr>
              <w:rPr>
                <w:rFonts w:cs="Times New Roman"/>
                <w:szCs w:val="24"/>
              </w:rPr>
            </w:pPr>
          </w:p>
        </w:tc>
        <w:sdt>
          <w:sdtPr>
            <w:rPr>
              <w:rFonts w:cs="Times New Roman"/>
              <w:szCs w:val="24"/>
            </w:rPr>
            <w:alias w:val="BA Version"/>
            <w:tag w:val="BAVersion"/>
            <w:id w:val="-1685590809"/>
            <w:lock w:val="sdtContentLocked"/>
            <w:placeholder>
              <w:docPart w:val="BA403BC0E07A43D48718BFA9F04EF6CE"/>
            </w:placeholder>
          </w:sdtPr>
          <w:sdtContent>
            <w:tc>
              <w:tcPr>
                <w:tcW w:w="6858" w:type="dxa"/>
              </w:tcPr>
              <w:p w:rsidR="00B9110A" w:rsidRPr="00FF6471" w:rsidRDefault="00B9110A" w:rsidP="000F1DF9">
                <w:pPr>
                  <w:jc w:val="right"/>
                  <w:rPr>
                    <w:rFonts w:cs="Times New Roman"/>
                    <w:szCs w:val="24"/>
                  </w:rPr>
                </w:pPr>
                <w:r>
                  <w:rPr>
                    <w:rFonts w:cs="Times New Roman"/>
                    <w:szCs w:val="24"/>
                  </w:rPr>
                  <w:t>Engrossed</w:t>
                </w:r>
              </w:p>
            </w:tc>
          </w:sdtContent>
        </w:sdt>
      </w:tr>
    </w:tbl>
    <w:p w:rsidR="00B9110A" w:rsidRPr="00FF6471" w:rsidRDefault="00B9110A" w:rsidP="000F1DF9">
      <w:pPr>
        <w:spacing w:after="0" w:line="240" w:lineRule="auto"/>
        <w:rPr>
          <w:rFonts w:cs="Times New Roman"/>
          <w:szCs w:val="24"/>
        </w:rPr>
      </w:pPr>
    </w:p>
    <w:p w:rsidR="00B9110A" w:rsidRPr="00FF6471" w:rsidRDefault="00B9110A" w:rsidP="000F1DF9">
      <w:pPr>
        <w:spacing w:after="0" w:line="240" w:lineRule="auto"/>
        <w:rPr>
          <w:rFonts w:cs="Times New Roman"/>
          <w:szCs w:val="24"/>
        </w:rPr>
      </w:pPr>
    </w:p>
    <w:p w:rsidR="00B9110A" w:rsidRPr="00FF6471" w:rsidRDefault="00B911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EBF9456A5142F79BD45B6FBA878310"/>
        </w:placeholder>
      </w:sdtPr>
      <w:sdtContent>
        <w:p w:rsidR="00B9110A" w:rsidRDefault="00B911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23C829B1A043758D538CB7DEBD2C8F"/>
        </w:placeholder>
      </w:sdtPr>
      <w:sdtContent>
        <w:p w:rsidR="00B9110A" w:rsidRDefault="00B9110A" w:rsidP="00CA30FF">
          <w:pPr>
            <w:pStyle w:val="NormalWeb"/>
            <w:spacing w:before="0" w:beforeAutospacing="0" w:after="0" w:afterAutospacing="0"/>
            <w:jc w:val="both"/>
            <w:divId w:val="724795301"/>
            <w:rPr>
              <w:rFonts w:eastAsia="Times New Roman"/>
              <w:bCs/>
            </w:rPr>
          </w:pPr>
        </w:p>
        <w:p w:rsidR="00B9110A" w:rsidRPr="00CA30FF" w:rsidRDefault="00B9110A" w:rsidP="00CA30FF">
          <w:pPr>
            <w:pStyle w:val="NormalWeb"/>
            <w:spacing w:before="0" w:beforeAutospacing="0" w:after="0" w:afterAutospacing="0"/>
            <w:jc w:val="both"/>
            <w:divId w:val="724795301"/>
            <w:rPr>
              <w:color w:val="000000"/>
            </w:rPr>
          </w:pPr>
          <w:r w:rsidRPr="00CA30FF">
            <w:rPr>
              <w:color w:val="000000"/>
            </w:rPr>
            <w:t>Concerns have been raised about the availability of home address information for individuals who file personal financial statements with the Texas Ethics Commission and interested parties contend this personally identifying information should be redacted from the statements before such statements are made available to the public. H.B. 776 seeks to address these concerns by expanding the class of individuals who are entitled to have their home addresses so redacted to include all filers of such statements.</w:t>
          </w:r>
        </w:p>
        <w:p w:rsidR="00B9110A" w:rsidRPr="00D70925" w:rsidRDefault="00B9110A" w:rsidP="00CA30FF">
          <w:pPr>
            <w:spacing w:after="0" w:line="240" w:lineRule="auto"/>
            <w:jc w:val="both"/>
            <w:rPr>
              <w:rFonts w:eastAsia="Times New Roman" w:cs="Times New Roman"/>
              <w:bCs/>
              <w:szCs w:val="24"/>
            </w:rPr>
          </w:pPr>
        </w:p>
      </w:sdtContent>
    </w:sdt>
    <w:p w:rsidR="00B9110A" w:rsidRDefault="00B911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776 </w:t>
      </w:r>
      <w:bookmarkStart w:id="1" w:name="AmendsCurrentLaw"/>
      <w:bookmarkEnd w:id="1"/>
      <w:r>
        <w:rPr>
          <w:rFonts w:cs="Times New Roman"/>
          <w:szCs w:val="24"/>
        </w:rPr>
        <w:t>amends current law relating to the removal of home addresses from personal financial statements filed by certain persons.</w:t>
      </w:r>
    </w:p>
    <w:p w:rsidR="00B9110A" w:rsidRPr="00D66A40" w:rsidRDefault="00B9110A" w:rsidP="000F1DF9">
      <w:pPr>
        <w:spacing w:after="0" w:line="240" w:lineRule="auto"/>
        <w:jc w:val="both"/>
        <w:rPr>
          <w:rFonts w:eastAsia="Times New Roman" w:cs="Times New Roman"/>
          <w:szCs w:val="24"/>
        </w:rPr>
      </w:pPr>
    </w:p>
    <w:p w:rsidR="00B9110A" w:rsidRPr="005C2A78" w:rsidRDefault="00B911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2776EC96014FC28909E660229C088A"/>
          </w:placeholder>
        </w:sdtPr>
        <w:sdtContent>
          <w:r>
            <w:rPr>
              <w:rFonts w:eastAsia="Times New Roman" w:cs="Times New Roman"/>
              <w:b/>
              <w:szCs w:val="24"/>
              <w:u w:val="single"/>
            </w:rPr>
            <w:t>RULEMAKING AUTHORITY</w:t>
          </w:r>
        </w:sdtContent>
      </w:sdt>
    </w:p>
    <w:p w:rsidR="00B9110A" w:rsidRPr="006529C4" w:rsidRDefault="00B9110A" w:rsidP="00774EC7">
      <w:pPr>
        <w:spacing w:after="0" w:line="240" w:lineRule="auto"/>
        <w:jc w:val="both"/>
        <w:rPr>
          <w:rFonts w:cs="Times New Roman"/>
          <w:szCs w:val="24"/>
        </w:rPr>
      </w:pPr>
    </w:p>
    <w:p w:rsidR="00B9110A" w:rsidRPr="006529C4" w:rsidRDefault="00B9110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110A" w:rsidRPr="006529C4" w:rsidRDefault="00B9110A" w:rsidP="00774EC7">
      <w:pPr>
        <w:spacing w:after="0" w:line="240" w:lineRule="auto"/>
        <w:jc w:val="both"/>
        <w:rPr>
          <w:rFonts w:cs="Times New Roman"/>
          <w:szCs w:val="24"/>
        </w:rPr>
      </w:pPr>
    </w:p>
    <w:p w:rsidR="00B9110A" w:rsidRPr="005C2A78" w:rsidRDefault="00B911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BE5A2372BD246A18A8AE515540A7727"/>
          </w:placeholder>
        </w:sdtPr>
        <w:sdtContent>
          <w:r>
            <w:rPr>
              <w:rFonts w:eastAsia="Times New Roman" w:cs="Times New Roman"/>
              <w:b/>
              <w:szCs w:val="24"/>
              <w:u w:val="single"/>
            </w:rPr>
            <w:t>SECTION BY SECTION ANALYSIS</w:t>
          </w:r>
        </w:sdtContent>
      </w:sdt>
    </w:p>
    <w:p w:rsidR="00B9110A" w:rsidRPr="005C2A78" w:rsidRDefault="00B9110A" w:rsidP="000F1DF9">
      <w:pPr>
        <w:spacing w:after="0" w:line="240" w:lineRule="auto"/>
        <w:jc w:val="both"/>
        <w:rPr>
          <w:rFonts w:eastAsia="Times New Roman" w:cs="Times New Roman"/>
          <w:szCs w:val="24"/>
        </w:rPr>
      </w:pPr>
    </w:p>
    <w:p w:rsidR="00B9110A" w:rsidRDefault="00B9110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572.032(a-1), Government Code, as follows: </w:t>
      </w:r>
    </w:p>
    <w:p w:rsidR="00B9110A" w:rsidRDefault="00B9110A" w:rsidP="000F1DF9">
      <w:pPr>
        <w:spacing w:after="0" w:line="240" w:lineRule="auto"/>
        <w:jc w:val="both"/>
        <w:rPr>
          <w:rFonts w:eastAsia="Times New Roman" w:cs="Times New Roman"/>
          <w:szCs w:val="24"/>
        </w:rPr>
      </w:pPr>
    </w:p>
    <w:p w:rsidR="00B9110A" w:rsidRPr="005C2A78" w:rsidRDefault="00B9110A" w:rsidP="00D66A40">
      <w:pPr>
        <w:spacing w:after="0" w:line="240" w:lineRule="auto"/>
        <w:ind w:left="720"/>
        <w:jc w:val="both"/>
        <w:rPr>
          <w:rFonts w:eastAsia="Times New Roman" w:cs="Times New Roman"/>
          <w:szCs w:val="24"/>
        </w:rPr>
      </w:pPr>
      <w:r>
        <w:rPr>
          <w:rFonts w:eastAsia="Times New Roman" w:cs="Times New Roman"/>
          <w:szCs w:val="24"/>
        </w:rPr>
        <w:t xml:space="preserve">(a-1) Requires the Texas Ethics Commission (TEC) to remove the home address of an individual, rather than of a judge or justice, from a financial statement filed by the individual under this subchapter (Personal Financial Statement) before making the statement available to the public on TEC's Internet website, if TEC makes statements filed under this subchapter available on its website. </w:t>
      </w:r>
    </w:p>
    <w:p w:rsidR="00B9110A" w:rsidRPr="005C2A78" w:rsidRDefault="00B9110A" w:rsidP="000F1DF9">
      <w:pPr>
        <w:spacing w:after="0" w:line="240" w:lineRule="auto"/>
        <w:jc w:val="both"/>
        <w:rPr>
          <w:rFonts w:eastAsia="Times New Roman" w:cs="Times New Roman"/>
          <w:szCs w:val="24"/>
        </w:rPr>
      </w:pPr>
    </w:p>
    <w:p w:rsidR="00B9110A" w:rsidRPr="005C2A78" w:rsidRDefault="00B9110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572.032(a-1), Government Code, as amended by this Act, applies to a financial statement filed under Subchapter B, Chapter 572 (Personal Financial Disclosure, Standards of Conduct, and Conflict of Interest), Government Code, regardless of whether the statement was required to be filed before, on, or after the effective date of this Act.  </w:t>
      </w:r>
    </w:p>
    <w:p w:rsidR="00B9110A" w:rsidRPr="005C2A78" w:rsidRDefault="00B9110A" w:rsidP="000F1DF9">
      <w:pPr>
        <w:spacing w:after="0" w:line="240" w:lineRule="auto"/>
        <w:jc w:val="both"/>
        <w:rPr>
          <w:rFonts w:eastAsia="Times New Roman" w:cs="Times New Roman"/>
          <w:szCs w:val="24"/>
        </w:rPr>
      </w:pPr>
    </w:p>
    <w:p w:rsidR="00B9110A" w:rsidRPr="005C2A78" w:rsidRDefault="00B9110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B9110A" w:rsidRPr="006529C4" w:rsidRDefault="00B9110A" w:rsidP="00774EC7">
      <w:pPr>
        <w:spacing w:after="0" w:line="240" w:lineRule="auto"/>
        <w:jc w:val="both"/>
        <w:rPr>
          <w:rFonts w:cs="Times New Roman"/>
          <w:szCs w:val="24"/>
        </w:rPr>
      </w:pPr>
    </w:p>
    <w:p w:rsidR="00B9110A" w:rsidRPr="006529C4" w:rsidRDefault="00B9110A" w:rsidP="00774EC7">
      <w:pPr>
        <w:spacing w:after="0" w:line="240" w:lineRule="auto"/>
        <w:jc w:val="both"/>
      </w:pPr>
    </w:p>
    <w:sectPr w:rsidR="00B9110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5E" w:rsidRDefault="0033545E" w:rsidP="000F1DF9">
      <w:pPr>
        <w:spacing w:after="0" w:line="240" w:lineRule="auto"/>
      </w:pPr>
      <w:r>
        <w:separator/>
      </w:r>
    </w:p>
  </w:endnote>
  <w:endnote w:type="continuationSeparator" w:id="0">
    <w:p w:rsidR="0033545E" w:rsidRDefault="003354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54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110A">
                <w:rPr>
                  <w:sz w:val="20"/>
                  <w:szCs w:val="20"/>
                </w:rPr>
                <w:t>AMA, 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110A">
                <w:rPr>
                  <w:sz w:val="20"/>
                  <w:szCs w:val="20"/>
                </w:rPr>
                <w:t>H.B. 776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110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54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110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110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5E" w:rsidRDefault="0033545E" w:rsidP="000F1DF9">
      <w:pPr>
        <w:spacing w:after="0" w:line="240" w:lineRule="auto"/>
      </w:pPr>
      <w:r>
        <w:separator/>
      </w:r>
    </w:p>
  </w:footnote>
  <w:footnote w:type="continuationSeparator" w:id="0">
    <w:p w:rsidR="0033545E" w:rsidRDefault="003354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545E"/>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110A"/>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110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11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9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6344" w:rsidP="00A4634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87104FEA6645E2A86D1C04D4D6AB56"/>
        <w:category>
          <w:name w:val="General"/>
          <w:gallery w:val="placeholder"/>
        </w:category>
        <w:types>
          <w:type w:val="bbPlcHdr"/>
        </w:types>
        <w:behaviors>
          <w:behavior w:val="content"/>
        </w:behaviors>
        <w:guid w:val="{B43F47B8-7470-4191-B473-594F4788B761}"/>
      </w:docPartPr>
      <w:docPartBody>
        <w:p w:rsidR="00000000" w:rsidRDefault="00566605"/>
      </w:docPartBody>
    </w:docPart>
    <w:docPart>
      <w:docPartPr>
        <w:name w:val="DBC627CB7AF6437C8F06E1CB3753B809"/>
        <w:category>
          <w:name w:val="General"/>
          <w:gallery w:val="placeholder"/>
        </w:category>
        <w:types>
          <w:type w:val="bbPlcHdr"/>
        </w:types>
        <w:behaviors>
          <w:behavior w:val="content"/>
        </w:behaviors>
        <w:guid w:val="{EF7C16B8-4DE5-4F60-9705-520A0B321C5C}"/>
      </w:docPartPr>
      <w:docPartBody>
        <w:p w:rsidR="00000000" w:rsidRDefault="00566605"/>
      </w:docPartBody>
    </w:docPart>
    <w:docPart>
      <w:docPartPr>
        <w:name w:val="396B24012AE74D0D907BEC026653C8A0"/>
        <w:category>
          <w:name w:val="General"/>
          <w:gallery w:val="placeholder"/>
        </w:category>
        <w:types>
          <w:type w:val="bbPlcHdr"/>
        </w:types>
        <w:behaviors>
          <w:behavior w:val="content"/>
        </w:behaviors>
        <w:guid w:val="{6D090B14-5207-46AF-A4EC-59F8C8C6FB2A}"/>
      </w:docPartPr>
      <w:docPartBody>
        <w:p w:rsidR="00000000" w:rsidRDefault="00566605"/>
      </w:docPartBody>
    </w:docPart>
    <w:docPart>
      <w:docPartPr>
        <w:name w:val="0BD61A1259274DE0A20E5D21ABF72992"/>
        <w:category>
          <w:name w:val="General"/>
          <w:gallery w:val="placeholder"/>
        </w:category>
        <w:types>
          <w:type w:val="bbPlcHdr"/>
        </w:types>
        <w:behaviors>
          <w:behavior w:val="content"/>
        </w:behaviors>
        <w:guid w:val="{F7D31CC8-BB14-4694-9A22-4239F88529DA}"/>
      </w:docPartPr>
      <w:docPartBody>
        <w:p w:rsidR="00000000" w:rsidRDefault="00566605"/>
      </w:docPartBody>
    </w:docPart>
    <w:docPart>
      <w:docPartPr>
        <w:name w:val="CC791E6F24C54DF3BF72D01DCA3D6988"/>
        <w:category>
          <w:name w:val="General"/>
          <w:gallery w:val="placeholder"/>
        </w:category>
        <w:types>
          <w:type w:val="bbPlcHdr"/>
        </w:types>
        <w:behaviors>
          <w:behavior w:val="content"/>
        </w:behaviors>
        <w:guid w:val="{955AE2A0-0A6A-4477-A988-E62A9E9D3498}"/>
      </w:docPartPr>
      <w:docPartBody>
        <w:p w:rsidR="00000000" w:rsidRDefault="00566605"/>
      </w:docPartBody>
    </w:docPart>
    <w:docPart>
      <w:docPartPr>
        <w:name w:val="37D06407C62A4A2180B646B1AE3C158E"/>
        <w:category>
          <w:name w:val="General"/>
          <w:gallery w:val="placeholder"/>
        </w:category>
        <w:types>
          <w:type w:val="bbPlcHdr"/>
        </w:types>
        <w:behaviors>
          <w:behavior w:val="content"/>
        </w:behaviors>
        <w:guid w:val="{C5C2877B-DF4A-4C0E-965E-9CD1F0870DA3}"/>
      </w:docPartPr>
      <w:docPartBody>
        <w:p w:rsidR="00000000" w:rsidRDefault="00566605"/>
      </w:docPartBody>
    </w:docPart>
    <w:docPart>
      <w:docPartPr>
        <w:name w:val="D730C35929794B93A38294CB865577A9"/>
        <w:category>
          <w:name w:val="General"/>
          <w:gallery w:val="placeholder"/>
        </w:category>
        <w:types>
          <w:type w:val="bbPlcHdr"/>
        </w:types>
        <w:behaviors>
          <w:behavior w:val="content"/>
        </w:behaviors>
        <w:guid w:val="{585D6270-EF21-45CC-965C-4CAE912CCBB0}"/>
      </w:docPartPr>
      <w:docPartBody>
        <w:p w:rsidR="00000000" w:rsidRDefault="00566605"/>
      </w:docPartBody>
    </w:docPart>
    <w:docPart>
      <w:docPartPr>
        <w:name w:val="C1827C4509114FF993311F912BAC3A00"/>
        <w:category>
          <w:name w:val="General"/>
          <w:gallery w:val="placeholder"/>
        </w:category>
        <w:types>
          <w:type w:val="bbPlcHdr"/>
        </w:types>
        <w:behaviors>
          <w:behavior w:val="content"/>
        </w:behaviors>
        <w:guid w:val="{B03EC557-A17E-460F-88FE-1B56D634F7A6}"/>
      </w:docPartPr>
      <w:docPartBody>
        <w:p w:rsidR="00000000" w:rsidRDefault="00566605"/>
      </w:docPartBody>
    </w:docPart>
    <w:docPart>
      <w:docPartPr>
        <w:name w:val="83E12B38DBB6462A9AF3FB9494CF1163"/>
        <w:category>
          <w:name w:val="General"/>
          <w:gallery w:val="placeholder"/>
        </w:category>
        <w:types>
          <w:type w:val="bbPlcHdr"/>
        </w:types>
        <w:behaviors>
          <w:behavior w:val="content"/>
        </w:behaviors>
        <w:guid w:val="{FF53BE60-E2D7-4E64-BCA4-16CC7060EC2B}"/>
      </w:docPartPr>
      <w:docPartBody>
        <w:p w:rsidR="00000000" w:rsidRDefault="00A46344" w:rsidP="00A46344">
          <w:pPr>
            <w:pStyle w:val="83E12B38DBB6462A9AF3FB9494CF1163"/>
          </w:pPr>
          <w:r w:rsidRPr="00A30DD1">
            <w:rPr>
              <w:rStyle w:val="PlaceholderText"/>
            </w:rPr>
            <w:t>Click here to enter a date.</w:t>
          </w:r>
        </w:p>
      </w:docPartBody>
    </w:docPart>
    <w:docPart>
      <w:docPartPr>
        <w:name w:val="BA403BC0E07A43D48718BFA9F04EF6CE"/>
        <w:category>
          <w:name w:val="General"/>
          <w:gallery w:val="placeholder"/>
        </w:category>
        <w:types>
          <w:type w:val="bbPlcHdr"/>
        </w:types>
        <w:behaviors>
          <w:behavior w:val="content"/>
        </w:behaviors>
        <w:guid w:val="{DC41A749-D71D-4B59-99E2-D5FE4E92952D}"/>
      </w:docPartPr>
      <w:docPartBody>
        <w:p w:rsidR="00000000" w:rsidRDefault="00566605"/>
      </w:docPartBody>
    </w:docPart>
    <w:docPart>
      <w:docPartPr>
        <w:name w:val="D4EBF9456A5142F79BD45B6FBA878310"/>
        <w:category>
          <w:name w:val="General"/>
          <w:gallery w:val="placeholder"/>
        </w:category>
        <w:types>
          <w:type w:val="bbPlcHdr"/>
        </w:types>
        <w:behaviors>
          <w:behavior w:val="content"/>
        </w:behaviors>
        <w:guid w:val="{4BD61E78-698D-4A91-B5D1-5EE5E8A1712A}"/>
      </w:docPartPr>
      <w:docPartBody>
        <w:p w:rsidR="00000000" w:rsidRDefault="00566605"/>
      </w:docPartBody>
    </w:docPart>
    <w:docPart>
      <w:docPartPr>
        <w:name w:val="FC23C829B1A043758D538CB7DEBD2C8F"/>
        <w:category>
          <w:name w:val="General"/>
          <w:gallery w:val="placeholder"/>
        </w:category>
        <w:types>
          <w:type w:val="bbPlcHdr"/>
        </w:types>
        <w:behaviors>
          <w:behavior w:val="content"/>
        </w:behaviors>
        <w:guid w:val="{32E76889-C212-4B08-834F-2D1407C98643}"/>
      </w:docPartPr>
      <w:docPartBody>
        <w:p w:rsidR="00000000" w:rsidRDefault="00A46344" w:rsidP="00A46344">
          <w:pPr>
            <w:pStyle w:val="FC23C829B1A043758D538CB7DEBD2C8F"/>
          </w:pPr>
          <w:r>
            <w:rPr>
              <w:rFonts w:eastAsia="Times New Roman" w:cs="Times New Roman"/>
              <w:bCs/>
              <w:szCs w:val="24"/>
            </w:rPr>
            <w:t xml:space="preserve"> </w:t>
          </w:r>
        </w:p>
      </w:docPartBody>
    </w:docPart>
    <w:docPart>
      <w:docPartPr>
        <w:name w:val="D42776EC96014FC28909E660229C088A"/>
        <w:category>
          <w:name w:val="General"/>
          <w:gallery w:val="placeholder"/>
        </w:category>
        <w:types>
          <w:type w:val="bbPlcHdr"/>
        </w:types>
        <w:behaviors>
          <w:behavior w:val="content"/>
        </w:behaviors>
        <w:guid w:val="{BE245F6B-56C9-4BC1-AEE8-029751CEA25E}"/>
      </w:docPartPr>
      <w:docPartBody>
        <w:p w:rsidR="00000000" w:rsidRDefault="00566605"/>
      </w:docPartBody>
    </w:docPart>
    <w:docPart>
      <w:docPartPr>
        <w:name w:val="9BE5A2372BD246A18A8AE515540A7727"/>
        <w:category>
          <w:name w:val="General"/>
          <w:gallery w:val="placeholder"/>
        </w:category>
        <w:types>
          <w:type w:val="bbPlcHdr"/>
        </w:types>
        <w:behaviors>
          <w:behavior w:val="content"/>
        </w:behaviors>
        <w:guid w:val="{3CE6F626-B70B-4B34-A763-7C2446BE6965}"/>
      </w:docPartPr>
      <w:docPartBody>
        <w:p w:rsidR="00000000" w:rsidRDefault="005666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6605"/>
    <w:rsid w:val="00576003"/>
    <w:rsid w:val="005B408E"/>
    <w:rsid w:val="005D31F2"/>
    <w:rsid w:val="00635291"/>
    <w:rsid w:val="006959CC"/>
    <w:rsid w:val="00696675"/>
    <w:rsid w:val="006B0016"/>
    <w:rsid w:val="008C55F7"/>
    <w:rsid w:val="0090598B"/>
    <w:rsid w:val="00984D6C"/>
    <w:rsid w:val="00A46344"/>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3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6344"/>
    <w:rPr>
      <w:rFonts w:ascii="Times New Roman" w:hAnsi="Times New Roman"/>
      <w:sz w:val="24"/>
    </w:rPr>
  </w:style>
  <w:style w:type="paragraph" w:customStyle="1" w:styleId="487D89B4F8B34DB4967D41FE18F7F88D7">
    <w:name w:val="487D89B4F8B34DB4967D41FE18F7F88D7"/>
    <w:rsid w:val="00A46344"/>
    <w:rPr>
      <w:rFonts w:ascii="Times New Roman" w:hAnsi="Times New Roman"/>
      <w:sz w:val="24"/>
    </w:rPr>
  </w:style>
  <w:style w:type="paragraph" w:customStyle="1" w:styleId="AE2570ED5D764CD7AF9686706F550F4620">
    <w:name w:val="AE2570ED5D764CD7AF9686706F550F4620"/>
    <w:rsid w:val="00A46344"/>
    <w:pPr>
      <w:tabs>
        <w:tab w:val="center" w:pos="4680"/>
        <w:tab w:val="right" w:pos="9360"/>
      </w:tabs>
      <w:spacing w:after="0" w:line="240" w:lineRule="auto"/>
    </w:pPr>
    <w:rPr>
      <w:rFonts w:ascii="Times New Roman" w:hAnsi="Times New Roman"/>
      <w:sz w:val="24"/>
    </w:rPr>
  </w:style>
  <w:style w:type="paragraph" w:customStyle="1" w:styleId="83E12B38DBB6462A9AF3FB9494CF1163">
    <w:name w:val="83E12B38DBB6462A9AF3FB9494CF1163"/>
    <w:rsid w:val="00A46344"/>
  </w:style>
  <w:style w:type="paragraph" w:customStyle="1" w:styleId="FC23C829B1A043758D538CB7DEBD2C8F">
    <w:name w:val="FC23C829B1A043758D538CB7DEBD2C8F"/>
    <w:rsid w:val="00A463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3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6344"/>
    <w:rPr>
      <w:rFonts w:ascii="Times New Roman" w:hAnsi="Times New Roman"/>
      <w:sz w:val="24"/>
    </w:rPr>
  </w:style>
  <w:style w:type="paragraph" w:customStyle="1" w:styleId="487D89B4F8B34DB4967D41FE18F7F88D7">
    <w:name w:val="487D89B4F8B34DB4967D41FE18F7F88D7"/>
    <w:rsid w:val="00A46344"/>
    <w:rPr>
      <w:rFonts w:ascii="Times New Roman" w:hAnsi="Times New Roman"/>
      <w:sz w:val="24"/>
    </w:rPr>
  </w:style>
  <w:style w:type="paragraph" w:customStyle="1" w:styleId="AE2570ED5D764CD7AF9686706F550F4620">
    <w:name w:val="AE2570ED5D764CD7AF9686706F550F4620"/>
    <w:rsid w:val="00A46344"/>
    <w:pPr>
      <w:tabs>
        <w:tab w:val="center" w:pos="4680"/>
        <w:tab w:val="right" w:pos="9360"/>
      </w:tabs>
      <w:spacing w:after="0" w:line="240" w:lineRule="auto"/>
    </w:pPr>
    <w:rPr>
      <w:rFonts w:ascii="Times New Roman" w:hAnsi="Times New Roman"/>
      <w:sz w:val="24"/>
    </w:rPr>
  </w:style>
  <w:style w:type="paragraph" w:customStyle="1" w:styleId="83E12B38DBB6462A9AF3FB9494CF1163">
    <w:name w:val="83E12B38DBB6462A9AF3FB9494CF1163"/>
    <w:rsid w:val="00A46344"/>
  </w:style>
  <w:style w:type="paragraph" w:customStyle="1" w:styleId="FC23C829B1A043758D538CB7DEBD2C8F">
    <w:name w:val="FC23C829B1A043758D538CB7DEBD2C8F"/>
    <w:rsid w:val="00A46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461469-7D19-430F-A7D8-3A77D570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285</Words>
  <Characters>1629</Characters>
  <Application>Microsoft Office Word</Application>
  <DocSecurity>0</DocSecurity>
  <Lines>13</Lines>
  <Paragraphs>3</Paragraphs>
  <ScaleCrop>false</ScaleCrop>
  <Company>Texas Legislative Council</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2017-05-17T05:01:00Z</cp:lastPrinted>
  <dcterms:created xsi:type="dcterms:W3CDTF">2015-05-29T14:24:00Z</dcterms:created>
  <dcterms:modified xsi:type="dcterms:W3CDTF">2017-05-17T05:01:00Z</dcterms:modified>
</cp:coreProperties>
</file>

<file path=docProps/custom.xml><?xml version="1.0" encoding="utf-8"?>
<op:Properties xmlns:vt="http://schemas.openxmlformats.org/officeDocument/2006/docPropsVTypes" xmlns:op="http://schemas.openxmlformats.org/officeDocument/2006/custom-properties"/>
</file>