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DC" w:rsidRDefault="009F23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3707C08E214E299EB5BB099C99D1E0"/>
          </w:placeholder>
        </w:sdtPr>
        <w:sdtContent>
          <w:r w:rsidRPr="005C2A78">
            <w:rPr>
              <w:rFonts w:cs="Times New Roman"/>
              <w:b/>
              <w:szCs w:val="24"/>
              <w:u w:val="single"/>
            </w:rPr>
            <w:t>BILL ANALYSIS</w:t>
          </w:r>
        </w:sdtContent>
      </w:sdt>
    </w:p>
    <w:p w:rsidR="009F23DC" w:rsidRPr="00585C31" w:rsidRDefault="009F23DC" w:rsidP="000F1DF9">
      <w:pPr>
        <w:spacing w:after="0" w:line="240" w:lineRule="auto"/>
        <w:rPr>
          <w:rFonts w:cs="Times New Roman"/>
          <w:szCs w:val="24"/>
        </w:rPr>
      </w:pPr>
    </w:p>
    <w:p w:rsidR="009F23DC" w:rsidRPr="00585C31" w:rsidRDefault="009F23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23DC" w:rsidTr="000F1DF9">
        <w:tc>
          <w:tcPr>
            <w:tcW w:w="2718" w:type="dxa"/>
          </w:tcPr>
          <w:p w:rsidR="009F23DC" w:rsidRPr="005C2A78" w:rsidRDefault="009F23DC" w:rsidP="006D756B">
            <w:pPr>
              <w:rPr>
                <w:rFonts w:cs="Times New Roman"/>
                <w:szCs w:val="24"/>
              </w:rPr>
            </w:pPr>
            <w:sdt>
              <w:sdtPr>
                <w:rPr>
                  <w:rFonts w:cs="Times New Roman"/>
                  <w:szCs w:val="24"/>
                </w:rPr>
                <w:alias w:val="Agency Title"/>
                <w:tag w:val="AgencyTitleContentControl"/>
                <w:id w:val="1920747753"/>
                <w:lock w:val="sdtContentLocked"/>
                <w:placeholder>
                  <w:docPart w:val="EA442EEA65E14DE4833AC308693A65BA"/>
                </w:placeholder>
              </w:sdtPr>
              <w:sdtEndPr>
                <w:rPr>
                  <w:rFonts w:cstheme="minorBidi"/>
                  <w:szCs w:val="22"/>
                </w:rPr>
              </w:sdtEndPr>
              <w:sdtContent>
                <w:r>
                  <w:rPr>
                    <w:rFonts w:cs="Times New Roman"/>
                    <w:szCs w:val="24"/>
                  </w:rPr>
                  <w:t>Senate Research Center</w:t>
                </w:r>
              </w:sdtContent>
            </w:sdt>
          </w:p>
        </w:tc>
        <w:tc>
          <w:tcPr>
            <w:tcW w:w="6858" w:type="dxa"/>
          </w:tcPr>
          <w:p w:rsidR="009F23DC" w:rsidRPr="00FF6471" w:rsidRDefault="009F23DC" w:rsidP="000F1DF9">
            <w:pPr>
              <w:jc w:val="right"/>
              <w:rPr>
                <w:rFonts w:cs="Times New Roman"/>
                <w:szCs w:val="24"/>
              </w:rPr>
            </w:pPr>
            <w:sdt>
              <w:sdtPr>
                <w:rPr>
                  <w:rFonts w:cs="Times New Roman"/>
                  <w:szCs w:val="24"/>
                </w:rPr>
                <w:alias w:val="Bill Number"/>
                <w:tag w:val="BillNumberOne"/>
                <w:id w:val="-410784069"/>
                <w:lock w:val="sdtContentLocked"/>
                <w:placeholder>
                  <w:docPart w:val="4AEA1BFB21FB4CD3A061B81C73F1DB42"/>
                </w:placeholder>
              </w:sdtPr>
              <w:sdtContent>
                <w:r>
                  <w:rPr>
                    <w:rFonts w:cs="Times New Roman"/>
                    <w:szCs w:val="24"/>
                  </w:rPr>
                  <w:t>H.B. 822</w:t>
                </w:r>
              </w:sdtContent>
            </w:sdt>
          </w:p>
        </w:tc>
      </w:tr>
      <w:tr w:rsidR="009F23DC" w:rsidTr="000F1DF9">
        <w:sdt>
          <w:sdtPr>
            <w:rPr>
              <w:rFonts w:cs="Times New Roman"/>
              <w:szCs w:val="24"/>
            </w:rPr>
            <w:alias w:val="TLCNumber"/>
            <w:tag w:val="TLCNumber"/>
            <w:id w:val="-542600604"/>
            <w:lock w:val="sdtLocked"/>
            <w:placeholder>
              <w:docPart w:val="4BDEB766A7B8496F849B09206F8E6F71"/>
            </w:placeholder>
          </w:sdtPr>
          <w:sdtContent>
            <w:tc>
              <w:tcPr>
                <w:tcW w:w="2718" w:type="dxa"/>
              </w:tcPr>
              <w:p w:rsidR="009F23DC" w:rsidRPr="000F1DF9" w:rsidRDefault="009F23DC" w:rsidP="00C65088">
                <w:pPr>
                  <w:rPr>
                    <w:rFonts w:cs="Times New Roman"/>
                    <w:szCs w:val="24"/>
                  </w:rPr>
                </w:pPr>
                <w:r>
                  <w:rPr>
                    <w:rFonts w:cs="Times New Roman"/>
                    <w:szCs w:val="24"/>
                  </w:rPr>
                  <w:t>85R3151 JCG-F</w:t>
                </w:r>
              </w:p>
            </w:tc>
          </w:sdtContent>
        </w:sdt>
        <w:tc>
          <w:tcPr>
            <w:tcW w:w="6858" w:type="dxa"/>
          </w:tcPr>
          <w:p w:rsidR="009F23DC" w:rsidRPr="005C2A78" w:rsidRDefault="009F23DC" w:rsidP="006D756B">
            <w:pPr>
              <w:jc w:val="right"/>
              <w:rPr>
                <w:rFonts w:cs="Times New Roman"/>
                <w:szCs w:val="24"/>
              </w:rPr>
            </w:pPr>
            <w:sdt>
              <w:sdtPr>
                <w:rPr>
                  <w:rFonts w:cs="Times New Roman"/>
                  <w:szCs w:val="24"/>
                </w:rPr>
                <w:alias w:val="Author Label"/>
                <w:tag w:val="By"/>
                <w:id w:val="72399597"/>
                <w:lock w:val="sdtLocked"/>
                <w:placeholder>
                  <w:docPart w:val="2D327A7D5C2A4B34813861E5E482EE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CC5948800B415894C894180273AA8F"/>
                </w:placeholder>
              </w:sdtPr>
              <w:sdtContent>
                <w:r>
                  <w:rPr>
                    <w:rFonts w:cs="Times New Roman"/>
                    <w:szCs w:val="24"/>
                  </w:rPr>
                  <w:t>Canales et al.</w:t>
                </w:r>
              </w:sdtContent>
            </w:sdt>
            <w:sdt>
              <w:sdtPr>
                <w:rPr>
                  <w:rFonts w:cs="Times New Roman"/>
                  <w:szCs w:val="24"/>
                </w:rPr>
                <w:alias w:val="Sponsor"/>
                <w:tag w:val="Sponsor"/>
                <w:id w:val="-2039656131"/>
                <w:lock w:val="sdtContentLocked"/>
                <w:placeholder>
                  <w:docPart w:val="B12AD2DD4452466B989C69AE369FD448"/>
                </w:placeholder>
              </w:sdtPr>
              <w:sdtContent>
                <w:r>
                  <w:rPr>
                    <w:rFonts w:cs="Times New Roman"/>
                    <w:szCs w:val="24"/>
                  </w:rPr>
                  <w:t xml:space="preserve"> (Hinojosa)</w:t>
                </w:r>
              </w:sdtContent>
            </w:sdt>
          </w:p>
        </w:tc>
      </w:tr>
      <w:tr w:rsidR="009F23DC" w:rsidTr="000F1DF9">
        <w:tc>
          <w:tcPr>
            <w:tcW w:w="2718" w:type="dxa"/>
          </w:tcPr>
          <w:p w:rsidR="009F23DC" w:rsidRPr="00BC7495" w:rsidRDefault="009F23DC" w:rsidP="000F1DF9">
            <w:pPr>
              <w:rPr>
                <w:rFonts w:cs="Times New Roman"/>
                <w:szCs w:val="24"/>
              </w:rPr>
            </w:pPr>
          </w:p>
        </w:tc>
        <w:sdt>
          <w:sdtPr>
            <w:rPr>
              <w:rFonts w:cs="Times New Roman"/>
              <w:szCs w:val="24"/>
            </w:rPr>
            <w:alias w:val="Committee"/>
            <w:tag w:val="Committee"/>
            <w:id w:val="1914272295"/>
            <w:lock w:val="sdtContentLocked"/>
            <w:placeholder>
              <w:docPart w:val="9CCDE29051BC4AD99F39327266BA617A"/>
            </w:placeholder>
          </w:sdtPr>
          <w:sdtContent>
            <w:tc>
              <w:tcPr>
                <w:tcW w:w="6858" w:type="dxa"/>
              </w:tcPr>
              <w:p w:rsidR="009F23DC" w:rsidRPr="00FF6471" w:rsidRDefault="009F23DC" w:rsidP="000F1DF9">
                <w:pPr>
                  <w:jc w:val="right"/>
                  <w:rPr>
                    <w:rFonts w:cs="Times New Roman"/>
                    <w:szCs w:val="24"/>
                  </w:rPr>
                </w:pPr>
                <w:r>
                  <w:rPr>
                    <w:rFonts w:cs="Times New Roman"/>
                    <w:szCs w:val="24"/>
                  </w:rPr>
                  <w:t>Administration</w:t>
                </w:r>
              </w:p>
            </w:tc>
          </w:sdtContent>
        </w:sdt>
      </w:tr>
      <w:tr w:rsidR="009F23DC" w:rsidTr="000F1DF9">
        <w:tc>
          <w:tcPr>
            <w:tcW w:w="2718" w:type="dxa"/>
          </w:tcPr>
          <w:p w:rsidR="009F23DC" w:rsidRPr="00BC7495" w:rsidRDefault="009F23DC" w:rsidP="000F1DF9">
            <w:pPr>
              <w:rPr>
                <w:rFonts w:cs="Times New Roman"/>
                <w:szCs w:val="24"/>
              </w:rPr>
            </w:pPr>
          </w:p>
        </w:tc>
        <w:sdt>
          <w:sdtPr>
            <w:rPr>
              <w:rFonts w:cs="Times New Roman"/>
              <w:szCs w:val="24"/>
            </w:rPr>
            <w:alias w:val="Date"/>
            <w:tag w:val="DateContentControl"/>
            <w:id w:val="1178081906"/>
            <w:lock w:val="sdtLocked"/>
            <w:placeholder>
              <w:docPart w:val="1A8629EE46EB4C828A885E94B86D40D9"/>
            </w:placeholder>
            <w:date w:fullDate="2017-05-16T00:00:00Z">
              <w:dateFormat w:val="M/d/yyyy"/>
              <w:lid w:val="en-US"/>
              <w:storeMappedDataAs w:val="dateTime"/>
              <w:calendar w:val="gregorian"/>
            </w:date>
          </w:sdtPr>
          <w:sdtContent>
            <w:tc>
              <w:tcPr>
                <w:tcW w:w="6858" w:type="dxa"/>
              </w:tcPr>
              <w:p w:rsidR="009F23DC" w:rsidRPr="00FF6471" w:rsidRDefault="009F23DC" w:rsidP="000F1DF9">
                <w:pPr>
                  <w:jc w:val="right"/>
                  <w:rPr>
                    <w:rFonts w:cs="Times New Roman"/>
                    <w:szCs w:val="24"/>
                  </w:rPr>
                </w:pPr>
                <w:r>
                  <w:rPr>
                    <w:rFonts w:cs="Times New Roman"/>
                    <w:szCs w:val="24"/>
                  </w:rPr>
                  <w:t>5/16/2017</w:t>
                </w:r>
              </w:p>
            </w:tc>
          </w:sdtContent>
        </w:sdt>
      </w:tr>
      <w:tr w:rsidR="009F23DC" w:rsidTr="000F1DF9">
        <w:tc>
          <w:tcPr>
            <w:tcW w:w="2718" w:type="dxa"/>
          </w:tcPr>
          <w:p w:rsidR="009F23DC" w:rsidRPr="00BC7495" w:rsidRDefault="009F23DC" w:rsidP="000F1DF9">
            <w:pPr>
              <w:rPr>
                <w:rFonts w:cs="Times New Roman"/>
                <w:szCs w:val="24"/>
              </w:rPr>
            </w:pPr>
          </w:p>
        </w:tc>
        <w:sdt>
          <w:sdtPr>
            <w:rPr>
              <w:rFonts w:cs="Times New Roman"/>
              <w:szCs w:val="24"/>
            </w:rPr>
            <w:alias w:val="BA Version"/>
            <w:tag w:val="BAVersion"/>
            <w:id w:val="-1685590809"/>
            <w:lock w:val="sdtContentLocked"/>
            <w:placeholder>
              <w:docPart w:val="33D7D37ABA834E94B7FB84C68DD9BA99"/>
            </w:placeholder>
          </w:sdtPr>
          <w:sdtContent>
            <w:tc>
              <w:tcPr>
                <w:tcW w:w="6858" w:type="dxa"/>
              </w:tcPr>
              <w:p w:rsidR="009F23DC" w:rsidRPr="00FF6471" w:rsidRDefault="009F23DC" w:rsidP="000F1DF9">
                <w:pPr>
                  <w:jc w:val="right"/>
                  <w:rPr>
                    <w:rFonts w:cs="Times New Roman"/>
                    <w:szCs w:val="24"/>
                  </w:rPr>
                </w:pPr>
                <w:r>
                  <w:rPr>
                    <w:rFonts w:cs="Times New Roman"/>
                    <w:szCs w:val="24"/>
                  </w:rPr>
                  <w:t>Engrossed</w:t>
                </w:r>
              </w:p>
            </w:tc>
          </w:sdtContent>
        </w:sdt>
      </w:tr>
    </w:tbl>
    <w:p w:rsidR="009F23DC" w:rsidRPr="00FF6471" w:rsidRDefault="009F23DC" w:rsidP="000F1DF9">
      <w:pPr>
        <w:spacing w:after="0" w:line="240" w:lineRule="auto"/>
        <w:rPr>
          <w:rFonts w:cs="Times New Roman"/>
          <w:szCs w:val="24"/>
        </w:rPr>
      </w:pPr>
    </w:p>
    <w:p w:rsidR="009F23DC" w:rsidRPr="00FF6471" w:rsidRDefault="009F23DC" w:rsidP="000F1DF9">
      <w:pPr>
        <w:spacing w:after="0" w:line="240" w:lineRule="auto"/>
        <w:rPr>
          <w:rFonts w:cs="Times New Roman"/>
          <w:szCs w:val="24"/>
        </w:rPr>
      </w:pPr>
    </w:p>
    <w:p w:rsidR="009F23DC" w:rsidRPr="00FF6471" w:rsidRDefault="009F23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60FADFAEFF4212A77594EBF1950D66"/>
        </w:placeholder>
      </w:sdtPr>
      <w:sdtContent>
        <w:p w:rsidR="009F23DC" w:rsidRDefault="009F23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21142566EC431FA2CF26282F0F6C95"/>
        </w:placeholder>
      </w:sdtPr>
      <w:sdtContent>
        <w:p w:rsidR="009F23DC" w:rsidRDefault="009F23DC" w:rsidP="00DE6EB2">
          <w:pPr>
            <w:pStyle w:val="NormalWeb"/>
            <w:spacing w:before="0" w:beforeAutospacing="0" w:after="0" w:afterAutospacing="0"/>
            <w:jc w:val="both"/>
            <w:divId w:val="1567644966"/>
            <w:rPr>
              <w:rFonts w:eastAsia="Times New Roman"/>
              <w:bCs/>
            </w:rPr>
          </w:pPr>
        </w:p>
        <w:p w:rsidR="009F23DC" w:rsidRPr="0041657B" w:rsidRDefault="009F23DC" w:rsidP="00DE6EB2">
          <w:pPr>
            <w:pStyle w:val="NormalWeb"/>
            <w:spacing w:before="0" w:beforeAutospacing="0" w:after="0" w:afterAutospacing="0"/>
            <w:jc w:val="both"/>
            <w:divId w:val="1567644966"/>
            <w:rPr>
              <w:color w:val="000000"/>
            </w:rPr>
          </w:pPr>
          <w:r w:rsidRPr="0041657B">
            <w:rPr>
              <w:color w:val="000000"/>
            </w:rPr>
            <w:t>Interested parties note that some of the most effective strategies for the prevention of sexual assault involve public knowledge and awareness. H.B. 822 seeks to increase awareness of sexual assault by designating April as Sexual Assault Awareness Month.</w:t>
          </w:r>
        </w:p>
        <w:p w:rsidR="009F23DC" w:rsidRPr="00D70925" w:rsidRDefault="009F23DC" w:rsidP="00DE6EB2">
          <w:pPr>
            <w:spacing w:after="0" w:line="240" w:lineRule="auto"/>
            <w:jc w:val="both"/>
            <w:rPr>
              <w:rFonts w:eastAsia="Times New Roman" w:cs="Times New Roman"/>
              <w:bCs/>
              <w:szCs w:val="24"/>
            </w:rPr>
          </w:pPr>
        </w:p>
      </w:sdtContent>
    </w:sdt>
    <w:p w:rsidR="009F23DC" w:rsidRDefault="009F23D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822 </w:t>
      </w:r>
      <w:bookmarkStart w:id="1" w:name="AmendsCurrentLaw"/>
      <w:bookmarkEnd w:id="1"/>
      <w:r>
        <w:rPr>
          <w:rFonts w:cs="Times New Roman"/>
          <w:szCs w:val="24"/>
        </w:rPr>
        <w:t>amends current law relating to designating April as Sexual Assault Awareness Month.</w:t>
      </w:r>
    </w:p>
    <w:p w:rsidR="009F23DC" w:rsidRPr="00BE5EA8" w:rsidRDefault="009F23DC" w:rsidP="000F1DF9">
      <w:pPr>
        <w:spacing w:after="0" w:line="240" w:lineRule="auto"/>
        <w:jc w:val="both"/>
        <w:rPr>
          <w:rFonts w:eastAsia="Times New Roman" w:cs="Times New Roman"/>
          <w:szCs w:val="24"/>
        </w:rPr>
      </w:pPr>
    </w:p>
    <w:p w:rsidR="009F23DC" w:rsidRPr="005C2A78" w:rsidRDefault="009F23D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CF8482C601346D8B469103A2ABE2A49"/>
          </w:placeholder>
        </w:sdtPr>
        <w:sdtContent>
          <w:r>
            <w:rPr>
              <w:rFonts w:eastAsia="Times New Roman" w:cs="Times New Roman"/>
              <w:b/>
              <w:szCs w:val="24"/>
              <w:u w:val="single"/>
            </w:rPr>
            <w:t>RULEMAKING AUTHORITY</w:t>
          </w:r>
        </w:sdtContent>
      </w:sdt>
    </w:p>
    <w:p w:rsidR="009F23DC" w:rsidRPr="006529C4" w:rsidRDefault="009F23DC" w:rsidP="00774EC7">
      <w:pPr>
        <w:spacing w:after="0" w:line="240" w:lineRule="auto"/>
        <w:jc w:val="both"/>
        <w:rPr>
          <w:rFonts w:cs="Times New Roman"/>
          <w:szCs w:val="24"/>
        </w:rPr>
      </w:pPr>
    </w:p>
    <w:p w:rsidR="009F23DC" w:rsidRPr="006529C4" w:rsidRDefault="009F23D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F23DC" w:rsidRPr="006529C4" w:rsidRDefault="009F23DC" w:rsidP="00774EC7">
      <w:pPr>
        <w:spacing w:after="0" w:line="240" w:lineRule="auto"/>
        <w:jc w:val="both"/>
        <w:rPr>
          <w:rFonts w:cs="Times New Roman"/>
          <w:szCs w:val="24"/>
        </w:rPr>
      </w:pPr>
    </w:p>
    <w:p w:rsidR="009F23DC" w:rsidRPr="005C2A78" w:rsidRDefault="009F23D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97A597483244D3897D865842952096"/>
          </w:placeholder>
        </w:sdtPr>
        <w:sdtContent>
          <w:r>
            <w:rPr>
              <w:rFonts w:eastAsia="Times New Roman" w:cs="Times New Roman"/>
              <w:b/>
              <w:szCs w:val="24"/>
              <w:u w:val="single"/>
            </w:rPr>
            <w:t>SECTION BY SECTION ANALYSIS</w:t>
          </w:r>
        </w:sdtContent>
      </w:sdt>
    </w:p>
    <w:p w:rsidR="009F23DC" w:rsidRPr="005C2A78" w:rsidRDefault="009F23DC" w:rsidP="000F1DF9">
      <w:pPr>
        <w:spacing w:after="0" w:line="240" w:lineRule="auto"/>
        <w:jc w:val="both"/>
        <w:rPr>
          <w:rFonts w:eastAsia="Times New Roman" w:cs="Times New Roman"/>
          <w:szCs w:val="24"/>
        </w:rPr>
      </w:pPr>
    </w:p>
    <w:p w:rsidR="009F23DC" w:rsidRDefault="009F23D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662, Government Code, by adding Section 662.111, as follows:</w:t>
      </w:r>
    </w:p>
    <w:p w:rsidR="009F23DC" w:rsidRDefault="009F23DC" w:rsidP="000F1DF9">
      <w:pPr>
        <w:spacing w:after="0" w:line="240" w:lineRule="auto"/>
        <w:jc w:val="both"/>
        <w:rPr>
          <w:rFonts w:eastAsia="Times New Roman" w:cs="Times New Roman"/>
          <w:szCs w:val="24"/>
        </w:rPr>
      </w:pPr>
    </w:p>
    <w:p w:rsidR="009F23DC" w:rsidRDefault="009F23DC" w:rsidP="00BE5EA8">
      <w:pPr>
        <w:spacing w:after="0" w:line="240" w:lineRule="auto"/>
        <w:ind w:left="720"/>
        <w:jc w:val="both"/>
        <w:rPr>
          <w:rFonts w:eastAsia="Times New Roman" w:cs="Times New Roman"/>
          <w:szCs w:val="24"/>
        </w:rPr>
      </w:pPr>
      <w:r>
        <w:rPr>
          <w:rFonts w:eastAsia="Times New Roman" w:cs="Times New Roman"/>
          <w:szCs w:val="24"/>
        </w:rPr>
        <w:t>Sec. 662.111. SEXUAL ASSAULT AWARENESS MONTH. (a) Provides that April is Sexual Assault Awareness Month to increase awareness and prevention of sexual assault.</w:t>
      </w:r>
    </w:p>
    <w:p w:rsidR="009F23DC" w:rsidRDefault="009F23DC" w:rsidP="00BE5EA8">
      <w:pPr>
        <w:spacing w:after="0" w:line="240" w:lineRule="auto"/>
        <w:ind w:left="720"/>
        <w:jc w:val="both"/>
        <w:rPr>
          <w:rFonts w:eastAsia="Times New Roman" w:cs="Times New Roman"/>
          <w:szCs w:val="24"/>
        </w:rPr>
      </w:pPr>
    </w:p>
    <w:p w:rsidR="009F23DC" w:rsidRPr="005C2A78" w:rsidRDefault="009F23DC" w:rsidP="00BE5EA8">
      <w:pPr>
        <w:spacing w:after="0" w:line="240" w:lineRule="auto"/>
        <w:ind w:left="1440"/>
        <w:jc w:val="both"/>
        <w:rPr>
          <w:rFonts w:eastAsia="Times New Roman" w:cs="Times New Roman"/>
          <w:szCs w:val="24"/>
        </w:rPr>
      </w:pPr>
      <w:r>
        <w:rPr>
          <w:rFonts w:eastAsia="Times New Roman" w:cs="Times New Roman"/>
          <w:szCs w:val="24"/>
        </w:rPr>
        <w:t>(b) Authorizes Sexual Assault Awareness Month to be regularly observed through appropriate activities in public schools and other places to increase awareness and prevention of sexual assault.</w:t>
      </w:r>
    </w:p>
    <w:p w:rsidR="009F23DC" w:rsidRPr="005C2A78" w:rsidRDefault="009F23DC" w:rsidP="000F1DF9">
      <w:pPr>
        <w:spacing w:after="0" w:line="240" w:lineRule="auto"/>
        <w:jc w:val="both"/>
        <w:rPr>
          <w:rFonts w:eastAsia="Times New Roman" w:cs="Times New Roman"/>
          <w:szCs w:val="24"/>
        </w:rPr>
      </w:pPr>
    </w:p>
    <w:p w:rsidR="009F23DC" w:rsidRPr="005C2A78" w:rsidRDefault="009F23D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9F23DC" w:rsidRPr="006529C4" w:rsidRDefault="009F23DC" w:rsidP="00774EC7">
      <w:pPr>
        <w:spacing w:after="0" w:line="240" w:lineRule="auto"/>
        <w:jc w:val="both"/>
        <w:rPr>
          <w:rFonts w:cs="Times New Roman"/>
          <w:szCs w:val="24"/>
        </w:rPr>
      </w:pPr>
    </w:p>
    <w:p w:rsidR="009F23DC" w:rsidRPr="006529C4" w:rsidRDefault="009F23DC" w:rsidP="00774EC7">
      <w:pPr>
        <w:spacing w:after="0" w:line="240" w:lineRule="auto"/>
        <w:jc w:val="both"/>
      </w:pPr>
    </w:p>
    <w:sectPr w:rsidR="009F23D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4A" w:rsidRDefault="0056624A" w:rsidP="000F1DF9">
      <w:pPr>
        <w:spacing w:after="0" w:line="240" w:lineRule="auto"/>
      </w:pPr>
      <w:r>
        <w:separator/>
      </w:r>
    </w:p>
  </w:endnote>
  <w:endnote w:type="continuationSeparator" w:id="0">
    <w:p w:rsidR="0056624A" w:rsidRDefault="005662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62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23DC">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23DC">
                <w:rPr>
                  <w:sz w:val="20"/>
                  <w:szCs w:val="20"/>
                </w:rPr>
                <w:t>H.B. 822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23D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62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23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23D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4A" w:rsidRDefault="0056624A" w:rsidP="000F1DF9">
      <w:pPr>
        <w:spacing w:after="0" w:line="240" w:lineRule="auto"/>
      </w:pPr>
      <w:r>
        <w:separator/>
      </w:r>
    </w:p>
  </w:footnote>
  <w:footnote w:type="continuationSeparator" w:id="0">
    <w:p w:rsidR="0056624A" w:rsidRDefault="005662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624A"/>
    <w:rsid w:val="00585C31"/>
    <w:rsid w:val="005A7918"/>
    <w:rsid w:val="005E0AC7"/>
    <w:rsid w:val="005F46D7"/>
    <w:rsid w:val="00605CA0"/>
    <w:rsid w:val="006529C4"/>
    <w:rsid w:val="006D756B"/>
    <w:rsid w:val="00774EC7"/>
    <w:rsid w:val="00833061"/>
    <w:rsid w:val="008A6859"/>
    <w:rsid w:val="0093341F"/>
    <w:rsid w:val="00986E9F"/>
    <w:rsid w:val="009F23D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23D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23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7034" w:rsidP="00FF703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3707C08E214E299EB5BB099C99D1E0"/>
        <w:category>
          <w:name w:val="General"/>
          <w:gallery w:val="placeholder"/>
        </w:category>
        <w:types>
          <w:type w:val="bbPlcHdr"/>
        </w:types>
        <w:behaviors>
          <w:behavior w:val="content"/>
        </w:behaviors>
        <w:guid w:val="{6E73087D-1178-448B-A21B-3CEC0F674E75}"/>
      </w:docPartPr>
      <w:docPartBody>
        <w:p w:rsidR="00000000" w:rsidRDefault="00493998"/>
      </w:docPartBody>
    </w:docPart>
    <w:docPart>
      <w:docPartPr>
        <w:name w:val="EA442EEA65E14DE4833AC308693A65BA"/>
        <w:category>
          <w:name w:val="General"/>
          <w:gallery w:val="placeholder"/>
        </w:category>
        <w:types>
          <w:type w:val="bbPlcHdr"/>
        </w:types>
        <w:behaviors>
          <w:behavior w:val="content"/>
        </w:behaviors>
        <w:guid w:val="{10E3C90E-957A-4A1F-A9EB-617E22E6F66A}"/>
      </w:docPartPr>
      <w:docPartBody>
        <w:p w:rsidR="00000000" w:rsidRDefault="00493998"/>
      </w:docPartBody>
    </w:docPart>
    <w:docPart>
      <w:docPartPr>
        <w:name w:val="4AEA1BFB21FB4CD3A061B81C73F1DB42"/>
        <w:category>
          <w:name w:val="General"/>
          <w:gallery w:val="placeholder"/>
        </w:category>
        <w:types>
          <w:type w:val="bbPlcHdr"/>
        </w:types>
        <w:behaviors>
          <w:behavior w:val="content"/>
        </w:behaviors>
        <w:guid w:val="{0833F161-2B81-4E05-A478-011330F9CF30}"/>
      </w:docPartPr>
      <w:docPartBody>
        <w:p w:rsidR="00000000" w:rsidRDefault="00493998"/>
      </w:docPartBody>
    </w:docPart>
    <w:docPart>
      <w:docPartPr>
        <w:name w:val="4BDEB766A7B8496F849B09206F8E6F71"/>
        <w:category>
          <w:name w:val="General"/>
          <w:gallery w:val="placeholder"/>
        </w:category>
        <w:types>
          <w:type w:val="bbPlcHdr"/>
        </w:types>
        <w:behaviors>
          <w:behavior w:val="content"/>
        </w:behaviors>
        <w:guid w:val="{BB90CE1B-AB76-474B-8307-4F70202F1B02}"/>
      </w:docPartPr>
      <w:docPartBody>
        <w:p w:rsidR="00000000" w:rsidRDefault="00493998"/>
      </w:docPartBody>
    </w:docPart>
    <w:docPart>
      <w:docPartPr>
        <w:name w:val="2D327A7D5C2A4B34813861E5E482EEF4"/>
        <w:category>
          <w:name w:val="General"/>
          <w:gallery w:val="placeholder"/>
        </w:category>
        <w:types>
          <w:type w:val="bbPlcHdr"/>
        </w:types>
        <w:behaviors>
          <w:behavior w:val="content"/>
        </w:behaviors>
        <w:guid w:val="{6737D9E7-3FE5-471C-88C9-727B0268EB89}"/>
      </w:docPartPr>
      <w:docPartBody>
        <w:p w:rsidR="00000000" w:rsidRDefault="00493998"/>
      </w:docPartBody>
    </w:docPart>
    <w:docPart>
      <w:docPartPr>
        <w:name w:val="56CC5948800B415894C894180273AA8F"/>
        <w:category>
          <w:name w:val="General"/>
          <w:gallery w:val="placeholder"/>
        </w:category>
        <w:types>
          <w:type w:val="bbPlcHdr"/>
        </w:types>
        <w:behaviors>
          <w:behavior w:val="content"/>
        </w:behaviors>
        <w:guid w:val="{C2C0350B-FEC6-4477-B57C-C3D42AAC77E8}"/>
      </w:docPartPr>
      <w:docPartBody>
        <w:p w:rsidR="00000000" w:rsidRDefault="00493998"/>
      </w:docPartBody>
    </w:docPart>
    <w:docPart>
      <w:docPartPr>
        <w:name w:val="B12AD2DD4452466B989C69AE369FD448"/>
        <w:category>
          <w:name w:val="General"/>
          <w:gallery w:val="placeholder"/>
        </w:category>
        <w:types>
          <w:type w:val="bbPlcHdr"/>
        </w:types>
        <w:behaviors>
          <w:behavior w:val="content"/>
        </w:behaviors>
        <w:guid w:val="{174CE06D-3FEA-44BC-B15C-D1C8981EC789}"/>
      </w:docPartPr>
      <w:docPartBody>
        <w:p w:rsidR="00000000" w:rsidRDefault="00493998"/>
      </w:docPartBody>
    </w:docPart>
    <w:docPart>
      <w:docPartPr>
        <w:name w:val="9CCDE29051BC4AD99F39327266BA617A"/>
        <w:category>
          <w:name w:val="General"/>
          <w:gallery w:val="placeholder"/>
        </w:category>
        <w:types>
          <w:type w:val="bbPlcHdr"/>
        </w:types>
        <w:behaviors>
          <w:behavior w:val="content"/>
        </w:behaviors>
        <w:guid w:val="{7C626C6F-69EE-47D2-9DCF-B6F9AF4D6BC0}"/>
      </w:docPartPr>
      <w:docPartBody>
        <w:p w:rsidR="00000000" w:rsidRDefault="00493998"/>
      </w:docPartBody>
    </w:docPart>
    <w:docPart>
      <w:docPartPr>
        <w:name w:val="1A8629EE46EB4C828A885E94B86D40D9"/>
        <w:category>
          <w:name w:val="General"/>
          <w:gallery w:val="placeholder"/>
        </w:category>
        <w:types>
          <w:type w:val="bbPlcHdr"/>
        </w:types>
        <w:behaviors>
          <w:behavior w:val="content"/>
        </w:behaviors>
        <w:guid w:val="{AEF17788-335B-434A-80BF-490DF21A81B7}"/>
      </w:docPartPr>
      <w:docPartBody>
        <w:p w:rsidR="00000000" w:rsidRDefault="00FF7034" w:rsidP="00FF7034">
          <w:pPr>
            <w:pStyle w:val="1A8629EE46EB4C828A885E94B86D40D9"/>
          </w:pPr>
          <w:r w:rsidRPr="00A30DD1">
            <w:rPr>
              <w:rStyle w:val="PlaceholderText"/>
            </w:rPr>
            <w:t>Click here to enter a date.</w:t>
          </w:r>
        </w:p>
      </w:docPartBody>
    </w:docPart>
    <w:docPart>
      <w:docPartPr>
        <w:name w:val="33D7D37ABA834E94B7FB84C68DD9BA99"/>
        <w:category>
          <w:name w:val="General"/>
          <w:gallery w:val="placeholder"/>
        </w:category>
        <w:types>
          <w:type w:val="bbPlcHdr"/>
        </w:types>
        <w:behaviors>
          <w:behavior w:val="content"/>
        </w:behaviors>
        <w:guid w:val="{D7B8F57C-9072-4152-8A21-D9472AB32448}"/>
      </w:docPartPr>
      <w:docPartBody>
        <w:p w:rsidR="00000000" w:rsidRDefault="00493998"/>
      </w:docPartBody>
    </w:docPart>
    <w:docPart>
      <w:docPartPr>
        <w:name w:val="7860FADFAEFF4212A77594EBF1950D66"/>
        <w:category>
          <w:name w:val="General"/>
          <w:gallery w:val="placeholder"/>
        </w:category>
        <w:types>
          <w:type w:val="bbPlcHdr"/>
        </w:types>
        <w:behaviors>
          <w:behavior w:val="content"/>
        </w:behaviors>
        <w:guid w:val="{AFDCED89-A3E3-4A6E-BD65-3CA475EF17D5}"/>
      </w:docPartPr>
      <w:docPartBody>
        <w:p w:rsidR="00000000" w:rsidRDefault="00493998"/>
      </w:docPartBody>
    </w:docPart>
    <w:docPart>
      <w:docPartPr>
        <w:name w:val="6D21142566EC431FA2CF26282F0F6C95"/>
        <w:category>
          <w:name w:val="General"/>
          <w:gallery w:val="placeholder"/>
        </w:category>
        <w:types>
          <w:type w:val="bbPlcHdr"/>
        </w:types>
        <w:behaviors>
          <w:behavior w:val="content"/>
        </w:behaviors>
        <w:guid w:val="{B1CF934C-F0D1-4295-84A4-4E9913A7E081}"/>
      </w:docPartPr>
      <w:docPartBody>
        <w:p w:rsidR="00000000" w:rsidRDefault="00FF7034" w:rsidP="00FF7034">
          <w:pPr>
            <w:pStyle w:val="6D21142566EC431FA2CF26282F0F6C95"/>
          </w:pPr>
          <w:r>
            <w:rPr>
              <w:rFonts w:eastAsia="Times New Roman" w:cs="Times New Roman"/>
              <w:bCs/>
              <w:szCs w:val="24"/>
            </w:rPr>
            <w:t xml:space="preserve"> </w:t>
          </w:r>
        </w:p>
      </w:docPartBody>
    </w:docPart>
    <w:docPart>
      <w:docPartPr>
        <w:name w:val="ECF8482C601346D8B469103A2ABE2A49"/>
        <w:category>
          <w:name w:val="General"/>
          <w:gallery w:val="placeholder"/>
        </w:category>
        <w:types>
          <w:type w:val="bbPlcHdr"/>
        </w:types>
        <w:behaviors>
          <w:behavior w:val="content"/>
        </w:behaviors>
        <w:guid w:val="{6E866554-CBCB-41A0-9662-8832437039D5}"/>
      </w:docPartPr>
      <w:docPartBody>
        <w:p w:rsidR="00000000" w:rsidRDefault="00493998"/>
      </w:docPartBody>
    </w:docPart>
    <w:docPart>
      <w:docPartPr>
        <w:name w:val="B997A597483244D3897D865842952096"/>
        <w:category>
          <w:name w:val="General"/>
          <w:gallery w:val="placeholder"/>
        </w:category>
        <w:types>
          <w:type w:val="bbPlcHdr"/>
        </w:types>
        <w:behaviors>
          <w:behavior w:val="content"/>
        </w:behaviors>
        <w:guid w:val="{4514DA6B-4DCF-44AC-9512-1ACC080C624F}"/>
      </w:docPartPr>
      <w:docPartBody>
        <w:p w:rsidR="00000000" w:rsidRDefault="004939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99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0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7034"/>
    <w:rPr>
      <w:rFonts w:ascii="Times New Roman" w:hAnsi="Times New Roman"/>
      <w:sz w:val="24"/>
    </w:rPr>
  </w:style>
  <w:style w:type="paragraph" w:customStyle="1" w:styleId="487D89B4F8B34DB4967D41FE18F7F88D7">
    <w:name w:val="487D89B4F8B34DB4967D41FE18F7F88D7"/>
    <w:rsid w:val="00FF7034"/>
    <w:rPr>
      <w:rFonts w:ascii="Times New Roman" w:hAnsi="Times New Roman"/>
      <w:sz w:val="24"/>
    </w:rPr>
  </w:style>
  <w:style w:type="paragraph" w:customStyle="1" w:styleId="AE2570ED5D764CD7AF9686706F550F4620">
    <w:name w:val="AE2570ED5D764CD7AF9686706F550F4620"/>
    <w:rsid w:val="00FF7034"/>
    <w:pPr>
      <w:tabs>
        <w:tab w:val="center" w:pos="4680"/>
        <w:tab w:val="right" w:pos="9360"/>
      </w:tabs>
      <w:spacing w:after="0" w:line="240" w:lineRule="auto"/>
    </w:pPr>
    <w:rPr>
      <w:rFonts w:ascii="Times New Roman" w:hAnsi="Times New Roman"/>
      <w:sz w:val="24"/>
    </w:rPr>
  </w:style>
  <w:style w:type="paragraph" w:customStyle="1" w:styleId="1A8629EE46EB4C828A885E94B86D40D9">
    <w:name w:val="1A8629EE46EB4C828A885E94B86D40D9"/>
    <w:rsid w:val="00FF7034"/>
  </w:style>
  <w:style w:type="paragraph" w:customStyle="1" w:styleId="6D21142566EC431FA2CF26282F0F6C95">
    <w:name w:val="6D21142566EC431FA2CF26282F0F6C95"/>
    <w:rsid w:val="00FF70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0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7034"/>
    <w:rPr>
      <w:rFonts w:ascii="Times New Roman" w:hAnsi="Times New Roman"/>
      <w:sz w:val="24"/>
    </w:rPr>
  </w:style>
  <w:style w:type="paragraph" w:customStyle="1" w:styleId="487D89B4F8B34DB4967D41FE18F7F88D7">
    <w:name w:val="487D89B4F8B34DB4967D41FE18F7F88D7"/>
    <w:rsid w:val="00FF7034"/>
    <w:rPr>
      <w:rFonts w:ascii="Times New Roman" w:hAnsi="Times New Roman"/>
      <w:sz w:val="24"/>
    </w:rPr>
  </w:style>
  <w:style w:type="paragraph" w:customStyle="1" w:styleId="AE2570ED5D764CD7AF9686706F550F4620">
    <w:name w:val="AE2570ED5D764CD7AF9686706F550F4620"/>
    <w:rsid w:val="00FF7034"/>
    <w:pPr>
      <w:tabs>
        <w:tab w:val="center" w:pos="4680"/>
        <w:tab w:val="right" w:pos="9360"/>
      </w:tabs>
      <w:spacing w:after="0" w:line="240" w:lineRule="auto"/>
    </w:pPr>
    <w:rPr>
      <w:rFonts w:ascii="Times New Roman" w:hAnsi="Times New Roman"/>
      <w:sz w:val="24"/>
    </w:rPr>
  </w:style>
  <w:style w:type="paragraph" w:customStyle="1" w:styleId="1A8629EE46EB4C828A885E94B86D40D9">
    <w:name w:val="1A8629EE46EB4C828A885E94B86D40D9"/>
    <w:rsid w:val="00FF7034"/>
  </w:style>
  <w:style w:type="paragraph" w:customStyle="1" w:styleId="6D21142566EC431FA2CF26282F0F6C95">
    <w:name w:val="6D21142566EC431FA2CF26282F0F6C95"/>
    <w:rsid w:val="00FF70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D905BD-EE9A-4CFF-A09D-172BF755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183</Words>
  <Characters>1047</Characters>
  <Application>Microsoft Office Word</Application>
  <DocSecurity>0</DocSecurity>
  <Lines>8</Lines>
  <Paragraphs>2</Paragraphs>
  <ScaleCrop>false</ScaleCrop>
  <Company>Texas Legislative Council</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2017-05-17T03:33:00Z</cp:lastPrinted>
  <dcterms:created xsi:type="dcterms:W3CDTF">2015-05-29T14:24:00Z</dcterms:created>
  <dcterms:modified xsi:type="dcterms:W3CDTF">2017-05-17T03:33:00Z</dcterms:modified>
</cp:coreProperties>
</file>

<file path=docProps/custom.xml><?xml version="1.0" encoding="utf-8"?>
<op:Properties xmlns:vt="http://schemas.openxmlformats.org/officeDocument/2006/docPropsVTypes" xmlns:op="http://schemas.openxmlformats.org/officeDocument/2006/custom-properties"/>
</file>