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B000CF" w:rsidTr="00345119">
        <w:tc>
          <w:tcPr>
            <w:tcW w:w="9576" w:type="dxa"/>
            <w:noWrap/>
          </w:tcPr>
          <w:p w:rsidR="008423E4" w:rsidRPr="0022177D" w:rsidRDefault="00506522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506522" w:rsidP="008423E4">
      <w:pPr>
        <w:jc w:val="center"/>
      </w:pPr>
    </w:p>
    <w:p w:rsidR="008423E4" w:rsidRPr="00B31F0E" w:rsidRDefault="00506522" w:rsidP="008423E4"/>
    <w:p w:rsidR="008423E4" w:rsidRPr="00742794" w:rsidRDefault="00506522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000CF" w:rsidTr="00345119">
        <w:tc>
          <w:tcPr>
            <w:tcW w:w="9576" w:type="dxa"/>
          </w:tcPr>
          <w:p w:rsidR="008423E4" w:rsidRPr="00861995" w:rsidRDefault="00506522" w:rsidP="00345119">
            <w:pPr>
              <w:jc w:val="right"/>
            </w:pPr>
            <w:r>
              <w:t>C.S.H.B. 827</w:t>
            </w:r>
          </w:p>
        </w:tc>
      </w:tr>
      <w:tr w:rsidR="00B000CF" w:rsidTr="00345119">
        <w:tc>
          <w:tcPr>
            <w:tcW w:w="9576" w:type="dxa"/>
          </w:tcPr>
          <w:p w:rsidR="008423E4" w:rsidRPr="00861995" w:rsidRDefault="00506522" w:rsidP="0013332A">
            <w:pPr>
              <w:jc w:val="right"/>
            </w:pPr>
            <w:r>
              <w:t xml:space="preserve">By: </w:t>
            </w:r>
            <w:r>
              <w:t>Blanco</w:t>
            </w:r>
          </w:p>
        </w:tc>
      </w:tr>
      <w:tr w:rsidR="00B000CF" w:rsidTr="00345119">
        <w:tc>
          <w:tcPr>
            <w:tcW w:w="9576" w:type="dxa"/>
          </w:tcPr>
          <w:p w:rsidR="008423E4" w:rsidRPr="00861995" w:rsidRDefault="00506522" w:rsidP="00345119">
            <w:pPr>
              <w:jc w:val="right"/>
            </w:pPr>
            <w:r>
              <w:t>Defense &amp; Veterans' Affairs</w:t>
            </w:r>
          </w:p>
        </w:tc>
      </w:tr>
      <w:tr w:rsidR="00B000CF" w:rsidTr="00345119">
        <w:tc>
          <w:tcPr>
            <w:tcW w:w="9576" w:type="dxa"/>
          </w:tcPr>
          <w:p w:rsidR="008423E4" w:rsidRDefault="00506522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506522" w:rsidP="008423E4">
      <w:pPr>
        <w:tabs>
          <w:tab w:val="right" w:pos="9360"/>
        </w:tabs>
      </w:pPr>
    </w:p>
    <w:p w:rsidR="008423E4" w:rsidRDefault="00506522" w:rsidP="008423E4"/>
    <w:p w:rsidR="008423E4" w:rsidRDefault="00506522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82"/>
      </w:tblGrid>
      <w:tr w:rsidR="00B000CF" w:rsidTr="0013332A">
        <w:tc>
          <w:tcPr>
            <w:tcW w:w="9582" w:type="dxa"/>
          </w:tcPr>
          <w:p w:rsidR="008423E4" w:rsidRPr="00A8133F" w:rsidRDefault="00506522" w:rsidP="00F722C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506522" w:rsidP="00F722CA"/>
          <w:p w:rsidR="008423E4" w:rsidRDefault="00506522" w:rsidP="00F722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Interested parties contend that a</w:t>
            </w:r>
            <w:r w:rsidRPr="00F436AC">
              <w:t xml:space="preserve"> crucial </w:t>
            </w:r>
            <w:r>
              <w:t>part of</w:t>
            </w:r>
            <w:r w:rsidRPr="00F436AC">
              <w:t xml:space="preserve"> </w:t>
            </w:r>
            <w:r>
              <w:t xml:space="preserve">a veteran's </w:t>
            </w:r>
            <w:r w:rsidRPr="00F436AC">
              <w:t>reintegrati</w:t>
            </w:r>
            <w:r>
              <w:t>o</w:t>
            </w:r>
            <w:r w:rsidRPr="00F436AC">
              <w:t xml:space="preserve">n </w:t>
            </w:r>
            <w:r>
              <w:t xml:space="preserve">into civilian life after returning from deployment </w:t>
            </w:r>
            <w:r w:rsidRPr="00F436AC">
              <w:t>is finding employment</w:t>
            </w:r>
            <w:r>
              <w:t xml:space="preserve"> and that a lack of understanding </w:t>
            </w:r>
            <w:r>
              <w:t>of</w:t>
            </w:r>
            <w:r>
              <w:t xml:space="preserve"> how military skills and experience translate into civilian employment skills and experience </w:t>
            </w:r>
            <w:r>
              <w:t>can complicate</w:t>
            </w:r>
            <w:r>
              <w:t xml:space="preserve"> this reintegration</w:t>
            </w:r>
            <w:r w:rsidRPr="00F436AC">
              <w:t xml:space="preserve">. </w:t>
            </w:r>
            <w:r>
              <w:t>C.S.</w:t>
            </w:r>
            <w:r w:rsidRPr="00F436AC">
              <w:t xml:space="preserve">H.B. 827 </w:t>
            </w:r>
            <w:r>
              <w:t>seeks t</w:t>
            </w:r>
            <w:r>
              <w:t xml:space="preserve">o address this issue by </w:t>
            </w:r>
            <w:r>
              <w:t xml:space="preserve">providing for </w:t>
            </w:r>
            <w:r w:rsidRPr="00C76D4A">
              <w:t>a searchable database through which prospective employers may qualify a veteran's</w:t>
            </w:r>
            <w:r>
              <w:t xml:space="preserve"> </w:t>
            </w:r>
            <w:r w:rsidRPr="00C76D4A">
              <w:t>military service experience</w:t>
            </w:r>
            <w:r>
              <w:t xml:space="preserve"> and </w:t>
            </w:r>
            <w:r w:rsidRPr="00C76D4A">
              <w:t>employment qualifications</w:t>
            </w:r>
            <w:r>
              <w:t>.</w:t>
            </w:r>
          </w:p>
          <w:p w:rsidR="00B0166F" w:rsidRPr="00E26B13" w:rsidRDefault="00506522" w:rsidP="00F722C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B000CF" w:rsidTr="0013332A">
        <w:tc>
          <w:tcPr>
            <w:tcW w:w="9582" w:type="dxa"/>
          </w:tcPr>
          <w:p w:rsidR="0017725B" w:rsidRDefault="00506522" w:rsidP="00F722C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506522" w:rsidP="00F722CA">
            <w:pPr>
              <w:rPr>
                <w:b/>
                <w:u w:val="single"/>
              </w:rPr>
            </w:pPr>
          </w:p>
          <w:p w:rsidR="00C2014F" w:rsidRPr="00C2014F" w:rsidRDefault="00506522" w:rsidP="00F722CA">
            <w:pPr>
              <w:jc w:val="both"/>
            </w:pPr>
            <w:r>
              <w:t xml:space="preserve">It is the committee's opinion that this bill does </w:t>
            </w:r>
            <w:r>
              <w:t>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506522" w:rsidP="00F722CA">
            <w:pPr>
              <w:rPr>
                <w:b/>
                <w:u w:val="single"/>
              </w:rPr>
            </w:pPr>
          </w:p>
        </w:tc>
      </w:tr>
      <w:tr w:rsidR="00B000CF" w:rsidTr="0013332A">
        <w:tc>
          <w:tcPr>
            <w:tcW w:w="9582" w:type="dxa"/>
          </w:tcPr>
          <w:p w:rsidR="008423E4" w:rsidRPr="00A8133F" w:rsidRDefault="00506522" w:rsidP="00F722C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506522" w:rsidP="00F722CA"/>
          <w:p w:rsidR="00C2014F" w:rsidRDefault="00506522" w:rsidP="00F722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</w:t>
            </w:r>
            <w:r>
              <w:t xml:space="preserve"> committee's opinion that rulemaking authority is expressly granted to the </w:t>
            </w:r>
            <w:r w:rsidRPr="00C2014F">
              <w:t>Texas Workforce Commission</w:t>
            </w:r>
            <w:r>
              <w:t xml:space="preserve"> in SECTION 1 of this bill.</w:t>
            </w:r>
          </w:p>
          <w:p w:rsidR="008423E4" w:rsidRPr="00E21FDC" w:rsidRDefault="00506522" w:rsidP="00F722CA">
            <w:pPr>
              <w:rPr>
                <w:b/>
              </w:rPr>
            </w:pPr>
          </w:p>
        </w:tc>
      </w:tr>
      <w:tr w:rsidR="00B000CF" w:rsidTr="0013332A">
        <w:tc>
          <w:tcPr>
            <w:tcW w:w="9582" w:type="dxa"/>
          </w:tcPr>
          <w:p w:rsidR="008423E4" w:rsidRPr="00A8133F" w:rsidRDefault="00506522" w:rsidP="00F722C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506522" w:rsidP="00F722CA"/>
          <w:p w:rsidR="008423E4" w:rsidRDefault="00506522" w:rsidP="00F722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827 amends the Labor Code to require the </w:t>
            </w:r>
            <w:r w:rsidRPr="00C76D4A">
              <w:t>Texas Workforce Commission</w:t>
            </w:r>
            <w:r>
              <w:t xml:space="preserve"> (TWC)</w:t>
            </w:r>
            <w:r>
              <w:t xml:space="preserve"> </w:t>
            </w:r>
            <w:r>
              <w:t xml:space="preserve">to </w:t>
            </w:r>
            <w:r w:rsidRPr="00C76D4A">
              <w:t>develop and maintain</w:t>
            </w:r>
            <w:r>
              <w:t xml:space="preserve"> or make available</w:t>
            </w:r>
            <w:r w:rsidRPr="00C76D4A">
              <w:t xml:space="preserve"> a web-based searchable database through which prospective employers may qualify a veteran's</w:t>
            </w:r>
            <w:r>
              <w:t xml:space="preserve"> </w:t>
            </w:r>
            <w:r w:rsidRPr="00C76D4A">
              <w:t>military service experience</w:t>
            </w:r>
            <w:r>
              <w:t xml:space="preserve"> and </w:t>
            </w:r>
            <w:r w:rsidRPr="00C76D4A">
              <w:t>employment qualifications related to specific skills.</w:t>
            </w:r>
            <w:r>
              <w:t xml:space="preserve"> The bill requires the database to </w:t>
            </w:r>
            <w:r>
              <w:t>allow</w:t>
            </w:r>
            <w:r w:rsidRPr="00C76D4A">
              <w:t xml:space="preserve"> conversion of a vet</w:t>
            </w:r>
            <w:r w:rsidRPr="00C76D4A">
              <w:t>eran's military service experience into the approximate equivalent civilian employment experience and skills that the veteran possesses by virtue of that service</w:t>
            </w:r>
            <w:r>
              <w:t xml:space="preserve"> and</w:t>
            </w:r>
            <w:r>
              <w:t xml:space="preserve"> prohibits the database from collecting, retrieving, storing, or using </w:t>
            </w:r>
            <w:r w:rsidRPr="00C76D4A">
              <w:t xml:space="preserve">any </w:t>
            </w:r>
            <w:r>
              <w:t xml:space="preserve">personally </w:t>
            </w:r>
            <w:r w:rsidRPr="00C76D4A">
              <w:t>ident</w:t>
            </w:r>
            <w:r w:rsidRPr="00C76D4A">
              <w:t>ifying information of a veteran.</w:t>
            </w:r>
            <w:r>
              <w:t xml:space="preserve"> </w:t>
            </w:r>
            <w:r>
              <w:t xml:space="preserve">The bill authorizes </w:t>
            </w:r>
            <w:r>
              <w:t xml:space="preserve">the </w:t>
            </w:r>
            <w:r>
              <w:t xml:space="preserve">TWC to </w:t>
            </w:r>
            <w:r w:rsidRPr="00C2014F">
              <w:t>adopt rules to implement</w:t>
            </w:r>
            <w:r>
              <w:t xml:space="preserve"> the bill's provisions.</w:t>
            </w:r>
          </w:p>
          <w:p w:rsidR="008423E4" w:rsidRPr="00835628" w:rsidRDefault="00506522" w:rsidP="00F722CA">
            <w:pPr>
              <w:rPr>
                <w:b/>
              </w:rPr>
            </w:pPr>
          </w:p>
        </w:tc>
      </w:tr>
      <w:tr w:rsidR="00B000CF" w:rsidTr="0013332A">
        <w:tc>
          <w:tcPr>
            <w:tcW w:w="9582" w:type="dxa"/>
          </w:tcPr>
          <w:p w:rsidR="008423E4" w:rsidRPr="00A8133F" w:rsidRDefault="00506522" w:rsidP="00F722C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506522" w:rsidP="00F722CA"/>
          <w:p w:rsidR="008423E4" w:rsidRPr="003624F2" w:rsidRDefault="00506522" w:rsidP="00F722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2017.</w:t>
            </w:r>
          </w:p>
          <w:p w:rsidR="008423E4" w:rsidRPr="00233FDB" w:rsidRDefault="00506522" w:rsidP="00F722CA">
            <w:pPr>
              <w:rPr>
                <w:b/>
              </w:rPr>
            </w:pPr>
          </w:p>
        </w:tc>
      </w:tr>
      <w:tr w:rsidR="00B000CF" w:rsidTr="0013332A">
        <w:tc>
          <w:tcPr>
            <w:tcW w:w="9582" w:type="dxa"/>
          </w:tcPr>
          <w:p w:rsidR="0013332A" w:rsidRDefault="00506522" w:rsidP="00F722C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8E067D" w:rsidRDefault="00506522" w:rsidP="00F722CA">
            <w:pPr>
              <w:jc w:val="both"/>
            </w:pPr>
          </w:p>
          <w:p w:rsidR="008E067D" w:rsidRDefault="00506522" w:rsidP="00F722CA">
            <w:pPr>
              <w:jc w:val="both"/>
            </w:pPr>
            <w:r>
              <w:t>While C.S.H.B. 827</w:t>
            </w:r>
            <w:r>
              <w:t xml:space="preserve"> </w:t>
            </w:r>
            <w:r>
              <w:t>may differ from the original in minor or nonsubstantive ways, the following comparison is organized and formatted in a manner that indicates the substantial differences between the introduced and committee substitute versions of the bill</w:t>
            </w:r>
            <w:r>
              <w:t>.</w:t>
            </w:r>
          </w:p>
          <w:p w:rsidR="008E067D" w:rsidRPr="008E067D" w:rsidRDefault="00506522" w:rsidP="00F722CA">
            <w:pPr>
              <w:jc w:val="both"/>
            </w:pPr>
          </w:p>
        </w:tc>
      </w:tr>
      <w:tr w:rsidR="00B000CF" w:rsidTr="0013332A">
        <w:tc>
          <w:tcPr>
            <w:tcW w:w="9582" w:type="dxa"/>
          </w:tcPr>
          <w:tbl>
            <w:tblPr>
              <w:tblW w:w="9346" w:type="dxa"/>
              <w:tblInd w:w="6" w:type="dxa"/>
              <w:tblCellMar>
                <w:left w:w="10" w:type="dxa"/>
                <w:bottom w:w="288" w:type="dxa"/>
                <w:right w:w="10" w:type="dxa"/>
              </w:tblCellMar>
              <w:tblLook w:val="01E0" w:firstRow="1" w:lastRow="1" w:firstColumn="1" w:lastColumn="1" w:noHBand="0" w:noVBand="0"/>
            </w:tblPr>
            <w:tblGrid>
              <w:gridCol w:w="4673"/>
              <w:gridCol w:w="4673"/>
            </w:tblGrid>
            <w:tr w:rsidR="00B000CF" w:rsidTr="0013332A">
              <w:trPr>
                <w:cantSplit/>
                <w:tblHeader/>
              </w:trPr>
              <w:tc>
                <w:tcPr>
                  <w:tcW w:w="4673" w:type="dxa"/>
                  <w:tcMar>
                    <w:bottom w:w="188" w:type="dxa"/>
                  </w:tcMar>
                </w:tcPr>
                <w:p w:rsidR="0013332A" w:rsidRDefault="00506522" w:rsidP="00F722CA">
                  <w:pPr>
                    <w:jc w:val="center"/>
                  </w:pPr>
                  <w:r>
                    <w:t>INTRODUCED</w:t>
                  </w:r>
                </w:p>
              </w:tc>
              <w:tc>
                <w:tcPr>
                  <w:tcW w:w="4673" w:type="dxa"/>
                  <w:tcMar>
                    <w:bottom w:w="188" w:type="dxa"/>
                  </w:tcMar>
                </w:tcPr>
                <w:p w:rsidR="0013332A" w:rsidRDefault="00506522" w:rsidP="00F722CA">
                  <w:pPr>
                    <w:jc w:val="center"/>
                  </w:pPr>
                  <w:r>
                    <w:t>HOUSE COMMITTEE SUBSTITUTE</w:t>
                  </w:r>
                </w:p>
              </w:tc>
            </w:tr>
            <w:tr w:rsidR="00B000CF" w:rsidTr="0013332A">
              <w:tc>
                <w:tcPr>
                  <w:tcW w:w="4673" w:type="dxa"/>
                  <w:tcMar>
                    <w:right w:w="360" w:type="dxa"/>
                  </w:tcMar>
                </w:tcPr>
                <w:p w:rsidR="0013332A" w:rsidRDefault="00506522" w:rsidP="00F722CA">
                  <w:pPr>
                    <w:jc w:val="both"/>
                  </w:pPr>
                  <w:r>
                    <w:t xml:space="preserve">SECTION 1.  Chapter 302, Labor Code, is </w:t>
                  </w:r>
                  <w:r>
                    <w:lastRenderedPageBreak/>
                    <w:t>amended by adding Subchapter H to read as follows:</w:t>
                  </w:r>
                </w:p>
                <w:p w:rsidR="0013332A" w:rsidRDefault="00506522" w:rsidP="00F722CA">
                  <w:pPr>
                    <w:jc w:val="both"/>
                  </w:pPr>
                  <w:r>
                    <w:rPr>
                      <w:u w:val="single"/>
                    </w:rPr>
                    <w:t>SUBCHAPTER H.  VETERAN EMPLOYMENT EXPERIENCE DATABASE</w:t>
                  </w:r>
                </w:p>
                <w:p w:rsidR="0013332A" w:rsidRDefault="00506522" w:rsidP="00F722CA">
                  <w:pPr>
                    <w:jc w:val="both"/>
                  </w:pPr>
                  <w:r>
                    <w:rPr>
                      <w:u w:val="single"/>
                    </w:rPr>
                    <w:t xml:space="preserve">Sec. 302.201.  DEFINITION.  In this subchapter, "veteran" has the </w:t>
                  </w:r>
                  <w:r>
                    <w:rPr>
                      <w:u w:val="single"/>
                    </w:rPr>
                    <w:t>meaning assigned by 38 U.S.C. Section 101(2).</w:t>
                  </w:r>
                </w:p>
                <w:p w:rsidR="0013332A" w:rsidRDefault="00506522" w:rsidP="00F722CA">
                  <w:pPr>
                    <w:jc w:val="both"/>
                  </w:pPr>
                  <w:r>
                    <w:rPr>
                      <w:u w:val="single"/>
                    </w:rPr>
                    <w:t>Sec. 302.202.  DATABASE.  (a)  The commission shall develop and maintain a web-based searchable database through which prospective employers may qualify a veteran's:</w:t>
                  </w:r>
                </w:p>
                <w:p w:rsidR="0013332A" w:rsidRDefault="00506522" w:rsidP="00F722CA">
                  <w:pPr>
                    <w:jc w:val="both"/>
                  </w:pPr>
                  <w:r>
                    <w:rPr>
                      <w:u w:val="single"/>
                    </w:rPr>
                    <w:t>(1)  military service experience; and</w:t>
                  </w:r>
                </w:p>
                <w:p w:rsidR="0013332A" w:rsidRDefault="00506522" w:rsidP="00F722CA">
                  <w:pPr>
                    <w:jc w:val="both"/>
                  </w:pPr>
                  <w:r>
                    <w:rPr>
                      <w:u w:val="single"/>
                    </w:rPr>
                    <w:t>(2)  e</w:t>
                  </w:r>
                  <w:r>
                    <w:rPr>
                      <w:u w:val="single"/>
                    </w:rPr>
                    <w:t>mployment qualifications related to specific skills.</w:t>
                  </w:r>
                </w:p>
                <w:p w:rsidR="0013332A" w:rsidRDefault="00506522" w:rsidP="00F722CA">
                  <w:pPr>
                    <w:jc w:val="both"/>
                  </w:pPr>
                  <w:r>
                    <w:rPr>
                      <w:u w:val="single"/>
                    </w:rPr>
                    <w:t>(b)  The database must allow the conversion of a veteran's military service experience into the approximate equivalent civilian employment experience and skills that the veteran possesses by virtue of th</w:t>
                  </w:r>
                  <w:r>
                    <w:rPr>
                      <w:u w:val="single"/>
                    </w:rPr>
                    <w:t>at service.</w:t>
                  </w:r>
                </w:p>
                <w:p w:rsidR="0013332A" w:rsidRDefault="00506522" w:rsidP="00F722CA">
                  <w:pPr>
                    <w:jc w:val="both"/>
                  </w:pPr>
                  <w:r>
                    <w:rPr>
                      <w:u w:val="single"/>
                    </w:rPr>
                    <w:t>(c)  The database may not collect, retrieve, store, or use any identifying information of a veteran. In this subsection, "identifying information" has the meaning assigned by Section 32.51, Penal Code.</w:t>
                  </w:r>
                </w:p>
                <w:p w:rsidR="0013332A" w:rsidRDefault="00506522" w:rsidP="00F722CA">
                  <w:pPr>
                    <w:jc w:val="both"/>
                  </w:pPr>
                  <w:r>
                    <w:rPr>
                      <w:u w:val="single"/>
                    </w:rPr>
                    <w:t xml:space="preserve">Sec. 302.203.  RULES.  The commission may </w:t>
                  </w:r>
                  <w:r>
                    <w:rPr>
                      <w:u w:val="single"/>
                    </w:rPr>
                    <w:t>adopt rules to implement this subchapter.</w:t>
                  </w:r>
                </w:p>
                <w:p w:rsidR="0013332A" w:rsidRDefault="00506522" w:rsidP="00F722CA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13332A" w:rsidRDefault="00506522" w:rsidP="00F722CA">
                  <w:pPr>
                    <w:jc w:val="both"/>
                  </w:pPr>
                  <w:r>
                    <w:lastRenderedPageBreak/>
                    <w:t xml:space="preserve">SECTION 1.  Chapter 302, Labor Code, is </w:t>
                  </w:r>
                  <w:r>
                    <w:lastRenderedPageBreak/>
                    <w:t>amended by adding Subchapter H to read as follows:</w:t>
                  </w:r>
                </w:p>
                <w:p w:rsidR="0013332A" w:rsidRDefault="00506522" w:rsidP="00F722CA">
                  <w:pPr>
                    <w:jc w:val="both"/>
                  </w:pPr>
                  <w:r>
                    <w:rPr>
                      <w:u w:val="single"/>
                    </w:rPr>
                    <w:t>SUBCHAPTER H.  VETERAN EMPLOYMENT EXPERIENCE DATABASE</w:t>
                  </w:r>
                </w:p>
                <w:p w:rsidR="0013332A" w:rsidRDefault="00506522" w:rsidP="00F722CA">
                  <w:pPr>
                    <w:jc w:val="both"/>
                  </w:pPr>
                  <w:r>
                    <w:rPr>
                      <w:u w:val="single"/>
                    </w:rPr>
                    <w:t>Sec. 302.201.  DEFINITION.  In this subchapter, "veteran" has the me</w:t>
                  </w:r>
                  <w:r>
                    <w:rPr>
                      <w:u w:val="single"/>
                    </w:rPr>
                    <w:t>aning assigned by 38 U.S.C. Section 101(2).</w:t>
                  </w:r>
                </w:p>
                <w:p w:rsidR="0013332A" w:rsidRDefault="00506522" w:rsidP="00F722CA">
                  <w:pPr>
                    <w:jc w:val="both"/>
                  </w:pPr>
                  <w:r>
                    <w:rPr>
                      <w:u w:val="single"/>
                    </w:rPr>
                    <w:t xml:space="preserve">Sec. 302.202.  DATABASE.  (a)  The commission shall develop and maintain </w:t>
                  </w:r>
                  <w:r w:rsidRPr="008E067D">
                    <w:rPr>
                      <w:highlight w:val="lightGray"/>
                      <w:u w:val="single"/>
                    </w:rPr>
                    <w:t>or make available</w:t>
                  </w:r>
                  <w:r>
                    <w:rPr>
                      <w:u w:val="single"/>
                    </w:rPr>
                    <w:t xml:space="preserve"> a web-based searchable database through which prospective employers may qualify a veteran's:</w:t>
                  </w:r>
                </w:p>
                <w:p w:rsidR="0013332A" w:rsidRDefault="00506522" w:rsidP="00F722CA">
                  <w:pPr>
                    <w:jc w:val="both"/>
                  </w:pPr>
                  <w:r>
                    <w:rPr>
                      <w:u w:val="single"/>
                    </w:rPr>
                    <w:t>(1)  military service experi</w:t>
                  </w:r>
                  <w:r>
                    <w:rPr>
                      <w:u w:val="single"/>
                    </w:rPr>
                    <w:t>ence; and</w:t>
                  </w:r>
                </w:p>
                <w:p w:rsidR="0013332A" w:rsidRDefault="00506522" w:rsidP="00F722CA">
                  <w:pPr>
                    <w:jc w:val="both"/>
                  </w:pPr>
                  <w:r>
                    <w:rPr>
                      <w:u w:val="single"/>
                    </w:rPr>
                    <w:t>(2)  employment qualifications related to specific skills.</w:t>
                  </w:r>
                </w:p>
                <w:p w:rsidR="0013332A" w:rsidRDefault="00506522" w:rsidP="00F722CA">
                  <w:pPr>
                    <w:jc w:val="both"/>
                  </w:pPr>
                  <w:r>
                    <w:rPr>
                      <w:u w:val="single"/>
                    </w:rPr>
                    <w:t>(b)  The database must allow the conversion of a veteran's military service experience into the approximate equivalent civilian employment experience and skills that the veteran possesses</w:t>
                  </w:r>
                  <w:r>
                    <w:rPr>
                      <w:u w:val="single"/>
                    </w:rPr>
                    <w:t xml:space="preserve"> by virtue of that service.</w:t>
                  </w:r>
                </w:p>
                <w:p w:rsidR="0013332A" w:rsidRDefault="00506522" w:rsidP="00F722CA">
                  <w:pPr>
                    <w:jc w:val="both"/>
                  </w:pPr>
                  <w:r>
                    <w:rPr>
                      <w:u w:val="single"/>
                    </w:rPr>
                    <w:t>(c)  The database may not collect, retrieve, store, or use any identifying information of a veteran. In this subsection, "identifying information" has the meaning assigned by Section 32.51, Penal Code.</w:t>
                  </w:r>
                </w:p>
                <w:p w:rsidR="0013332A" w:rsidRDefault="00506522" w:rsidP="00F722CA">
                  <w:pPr>
                    <w:jc w:val="both"/>
                  </w:pPr>
                  <w:r>
                    <w:rPr>
                      <w:u w:val="single"/>
                    </w:rPr>
                    <w:t>Sec. 302.203.  RULES.  The</w:t>
                  </w:r>
                  <w:r>
                    <w:rPr>
                      <w:u w:val="single"/>
                    </w:rPr>
                    <w:t xml:space="preserve"> commission may adopt rules to implement this subchapter.</w:t>
                  </w:r>
                </w:p>
                <w:p w:rsidR="0013332A" w:rsidRDefault="00506522" w:rsidP="00F722CA">
                  <w:pPr>
                    <w:jc w:val="both"/>
                  </w:pPr>
                </w:p>
              </w:tc>
            </w:tr>
            <w:tr w:rsidR="00B000CF" w:rsidTr="0013332A">
              <w:tc>
                <w:tcPr>
                  <w:tcW w:w="4673" w:type="dxa"/>
                  <w:tcMar>
                    <w:right w:w="360" w:type="dxa"/>
                  </w:tcMar>
                </w:tcPr>
                <w:p w:rsidR="0013332A" w:rsidRDefault="00506522" w:rsidP="00F722CA">
                  <w:pPr>
                    <w:jc w:val="both"/>
                  </w:pPr>
                  <w:r>
                    <w:lastRenderedPageBreak/>
                    <w:t xml:space="preserve">SECTION 2.  The Texas Workforce Commission shall develop and </w:t>
                  </w:r>
                  <w:r w:rsidRPr="00B2789C">
                    <w:rPr>
                      <w:highlight w:val="lightGray"/>
                    </w:rPr>
                    <w:t>implement</w:t>
                  </w:r>
                  <w:r>
                    <w:t xml:space="preserve"> the veteran employment experience database as required by Subchapter H, Chapter 302, Labor Code, as added by this Act, as soo</w:t>
                  </w:r>
                  <w:r>
                    <w:t>n as practicable after the effective date of this Act.</w:t>
                  </w:r>
                </w:p>
                <w:p w:rsidR="0013332A" w:rsidRDefault="00506522" w:rsidP="00F722CA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8E067D" w:rsidRDefault="00506522" w:rsidP="00F722CA">
                  <w:pPr>
                    <w:jc w:val="both"/>
                  </w:pPr>
                  <w:r>
                    <w:t xml:space="preserve">SECTION 2.  The Texas Workforce Commission shall develop and </w:t>
                  </w:r>
                  <w:r w:rsidRPr="008E067D">
                    <w:rPr>
                      <w:highlight w:val="lightGray"/>
                    </w:rPr>
                    <w:t>maintain or make available</w:t>
                  </w:r>
                  <w:r>
                    <w:t xml:space="preserve"> the veteran employment experience database as required by Subchapter H, Chapter 302, Labor Code, as added by thi</w:t>
                  </w:r>
                  <w:r>
                    <w:t>s Act, as soon as practicable after the effective date of this Act.</w:t>
                  </w:r>
                </w:p>
                <w:p w:rsidR="0013332A" w:rsidRDefault="00506522" w:rsidP="00F722CA">
                  <w:pPr>
                    <w:jc w:val="both"/>
                  </w:pPr>
                </w:p>
                <w:p w:rsidR="0013332A" w:rsidRDefault="00506522" w:rsidP="00F722CA">
                  <w:pPr>
                    <w:jc w:val="both"/>
                  </w:pPr>
                </w:p>
              </w:tc>
            </w:tr>
            <w:tr w:rsidR="00B000CF" w:rsidTr="0013332A">
              <w:tc>
                <w:tcPr>
                  <w:tcW w:w="4673" w:type="dxa"/>
                  <w:tcMar>
                    <w:right w:w="360" w:type="dxa"/>
                  </w:tcMar>
                </w:tcPr>
                <w:p w:rsidR="0013332A" w:rsidRDefault="00506522" w:rsidP="00F722CA">
                  <w:pPr>
                    <w:jc w:val="both"/>
                  </w:pPr>
                  <w:r>
                    <w:t xml:space="preserve">SECTION 3.  This Act takes effect immediately if it receives a vote of two-thirds of all the members elected to each house, as provided by Section 39, Article III, Texas Constitution.  </w:t>
                  </w:r>
                  <w:r>
                    <w:t>If this Act does not receive the vote necessary for immediate effect, this Act takes effect September 1, 2017.</w:t>
                  </w:r>
                </w:p>
                <w:p w:rsidR="0013332A" w:rsidRDefault="00506522" w:rsidP="00F722CA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13332A" w:rsidRDefault="00506522" w:rsidP="00F722CA">
                  <w:pPr>
                    <w:jc w:val="both"/>
                  </w:pPr>
                  <w:r>
                    <w:t>SECTION 3. Same as introduced version.</w:t>
                  </w:r>
                </w:p>
                <w:p w:rsidR="0013332A" w:rsidRDefault="00506522" w:rsidP="00F722CA">
                  <w:pPr>
                    <w:jc w:val="both"/>
                  </w:pPr>
                </w:p>
                <w:p w:rsidR="0013332A" w:rsidRDefault="00506522" w:rsidP="00F722CA">
                  <w:pPr>
                    <w:jc w:val="both"/>
                  </w:pPr>
                </w:p>
              </w:tc>
            </w:tr>
          </w:tbl>
          <w:p w:rsidR="0013332A" w:rsidRDefault="00506522" w:rsidP="00F722CA"/>
          <w:p w:rsidR="0013332A" w:rsidRPr="009C1E9A" w:rsidRDefault="00506522" w:rsidP="00F722CA">
            <w:pPr>
              <w:rPr>
                <w:b/>
                <w:u w:val="single"/>
              </w:rPr>
            </w:pPr>
          </w:p>
        </w:tc>
      </w:tr>
    </w:tbl>
    <w:p w:rsidR="008423E4" w:rsidRPr="00BE0E75" w:rsidRDefault="00506522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506522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6522">
      <w:r>
        <w:separator/>
      </w:r>
    </w:p>
  </w:endnote>
  <w:endnote w:type="continuationSeparator" w:id="0">
    <w:p w:rsidR="00000000" w:rsidRDefault="0050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000CF" w:rsidTr="009C1E9A">
      <w:trPr>
        <w:cantSplit/>
      </w:trPr>
      <w:tc>
        <w:tcPr>
          <w:tcW w:w="0" w:type="pct"/>
        </w:tcPr>
        <w:p w:rsidR="00137D90" w:rsidRDefault="0050652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50652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50652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50652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50652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000CF" w:rsidTr="009C1E9A">
      <w:trPr>
        <w:cantSplit/>
      </w:trPr>
      <w:tc>
        <w:tcPr>
          <w:tcW w:w="0" w:type="pct"/>
        </w:tcPr>
        <w:p w:rsidR="00EC379B" w:rsidRDefault="0050652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50652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18969</w:t>
          </w:r>
        </w:p>
      </w:tc>
      <w:tc>
        <w:tcPr>
          <w:tcW w:w="2453" w:type="pct"/>
        </w:tcPr>
        <w:p w:rsidR="00EC379B" w:rsidRDefault="0050652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17.82.43</w:t>
          </w:r>
          <w:r>
            <w:fldChar w:fldCharType="end"/>
          </w:r>
        </w:p>
      </w:tc>
    </w:tr>
    <w:tr w:rsidR="00B000CF" w:rsidTr="009C1E9A">
      <w:trPr>
        <w:cantSplit/>
      </w:trPr>
      <w:tc>
        <w:tcPr>
          <w:tcW w:w="0" w:type="pct"/>
        </w:tcPr>
        <w:p w:rsidR="00EC379B" w:rsidRDefault="0050652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50652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85R 17512</w:t>
          </w:r>
        </w:p>
      </w:tc>
      <w:tc>
        <w:tcPr>
          <w:tcW w:w="2453" w:type="pct"/>
        </w:tcPr>
        <w:p w:rsidR="00EC379B" w:rsidRDefault="00506522" w:rsidP="006D504F">
          <w:pPr>
            <w:pStyle w:val="Footer"/>
            <w:rPr>
              <w:rStyle w:val="PageNumber"/>
            </w:rPr>
          </w:pPr>
        </w:p>
        <w:p w:rsidR="00EC379B" w:rsidRDefault="0050652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000CF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50652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506522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506522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06522">
      <w:r>
        <w:separator/>
      </w:r>
    </w:p>
  </w:footnote>
  <w:footnote w:type="continuationSeparator" w:id="0">
    <w:p w:rsidR="00000000" w:rsidRDefault="00506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CF"/>
    <w:rsid w:val="00506522"/>
    <w:rsid w:val="00B0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692E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2E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2E21"/>
  </w:style>
  <w:style w:type="paragraph" w:styleId="CommentSubject">
    <w:name w:val="annotation subject"/>
    <w:basedOn w:val="CommentText"/>
    <w:next w:val="CommentText"/>
    <w:link w:val="CommentSubjectChar"/>
    <w:rsid w:val="00692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2E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692E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2E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2E21"/>
  </w:style>
  <w:style w:type="paragraph" w:styleId="CommentSubject">
    <w:name w:val="annotation subject"/>
    <w:basedOn w:val="CommentText"/>
    <w:next w:val="CommentText"/>
    <w:link w:val="CommentSubjectChar"/>
    <w:rsid w:val="00692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2E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</Words>
  <Characters>4386</Characters>
  <Application>Microsoft Office Word</Application>
  <DocSecurity>4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HB00827 (Committee Report (Substituted))</vt:lpstr>
    </vt:vector>
  </TitlesOfParts>
  <Company>State of Texas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18969</dc:subject>
  <dc:creator>State of Texas</dc:creator>
  <dc:description>HB 827 by Blanco-(H)Defense &amp; Veterans' Affairs (Substitute Document Number: 85R 17512)</dc:description>
  <cp:lastModifiedBy>Brianna Weis</cp:lastModifiedBy>
  <cp:revision>2</cp:revision>
  <cp:lastPrinted>2017-03-23T14:10:00Z</cp:lastPrinted>
  <dcterms:created xsi:type="dcterms:W3CDTF">2017-03-27T21:28:00Z</dcterms:created>
  <dcterms:modified xsi:type="dcterms:W3CDTF">2017-03-27T21:28:00Z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17.82.43</vt:lpwstr>
  </property>
</Properties>
</file>