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C7E0C" w:rsidTr="00345119">
        <w:tc>
          <w:tcPr>
            <w:tcW w:w="9576" w:type="dxa"/>
            <w:noWrap/>
          </w:tcPr>
          <w:p w:rsidR="008423E4" w:rsidRPr="0022177D" w:rsidRDefault="00BB32E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B32E3" w:rsidP="008423E4">
      <w:pPr>
        <w:jc w:val="center"/>
      </w:pPr>
    </w:p>
    <w:p w:rsidR="008423E4" w:rsidRPr="00B31F0E" w:rsidRDefault="00BB32E3" w:rsidP="008423E4"/>
    <w:p w:rsidR="008423E4" w:rsidRPr="00742794" w:rsidRDefault="00BB32E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C7E0C" w:rsidTr="00345119">
        <w:tc>
          <w:tcPr>
            <w:tcW w:w="9576" w:type="dxa"/>
          </w:tcPr>
          <w:p w:rsidR="008423E4" w:rsidRPr="00861995" w:rsidRDefault="00BB32E3" w:rsidP="00345119">
            <w:pPr>
              <w:jc w:val="right"/>
            </w:pPr>
            <w:r>
              <w:t>C.S.H.B. 852</w:t>
            </w:r>
          </w:p>
        </w:tc>
      </w:tr>
      <w:tr w:rsidR="004C7E0C" w:rsidTr="00345119">
        <w:tc>
          <w:tcPr>
            <w:tcW w:w="9576" w:type="dxa"/>
          </w:tcPr>
          <w:p w:rsidR="008423E4" w:rsidRPr="00861995" w:rsidRDefault="00BB32E3" w:rsidP="00B902BE">
            <w:pPr>
              <w:jc w:val="right"/>
            </w:pPr>
            <w:r>
              <w:t xml:space="preserve">By: </w:t>
            </w:r>
            <w:r>
              <w:t>Parker</w:t>
            </w:r>
          </w:p>
        </w:tc>
      </w:tr>
      <w:tr w:rsidR="004C7E0C" w:rsidTr="00345119">
        <w:tc>
          <w:tcPr>
            <w:tcW w:w="9576" w:type="dxa"/>
          </w:tcPr>
          <w:p w:rsidR="008423E4" w:rsidRPr="00861995" w:rsidRDefault="00BB32E3" w:rsidP="00345119">
            <w:pPr>
              <w:jc w:val="right"/>
            </w:pPr>
            <w:r>
              <w:t>Public Education</w:t>
            </w:r>
          </w:p>
        </w:tc>
      </w:tr>
      <w:tr w:rsidR="004C7E0C" w:rsidTr="00345119">
        <w:tc>
          <w:tcPr>
            <w:tcW w:w="9576" w:type="dxa"/>
          </w:tcPr>
          <w:p w:rsidR="008423E4" w:rsidRDefault="00BB32E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B32E3" w:rsidP="008423E4">
      <w:pPr>
        <w:tabs>
          <w:tab w:val="right" w:pos="9360"/>
        </w:tabs>
      </w:pPr>
    </w:p>
    <w:p w:rsidR="008423E4" w:rsidRDefault="00BB32E3" w:rsidP="008423E4"/>
    <w:p w:rsidR="008423E4" w:rsidRDefault="00BB32E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4C7E0C" w:rsidTr="00B902BE">
        <w:tc>
          <w:tcPr>
            <w:tcW w:w="9582" w:type="dxa"/>
          </w:tcPr>
          <w:p w:rsidR="008423E4" w:rsidRPr="00A8133F" w:rsidRDefault="00BB32E3" w:rsidP="00E3029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B32E3" w:rsidP="00E30292"/>
          <w:p w:rsidR="008423E4" w:rsidRDefault="00BB32E3" w:rsidP="00E30292">
            <w:pPr>
              <w:pStyle w:val="Header"/>
              <w:jc w:val="both"/>
            </w:pPr>
            <w:r>
              <w:t xml:space="preserve">Interested parties identify dropout recovery as a critical issue for Texas that directly influences the creation of an educated and productive workforce. </w:t>
            </w:r>
            <w:r>
              <w:t>C.S.</w:t>
            </w:r>
            <w:r>
              <w:t xml:space="preserve">H.B. 852 seeks to increase the enrollment and graduation rates of high school dropouts and </w:t>
            </w:r>
            <w:r>
              <w:t>provide</w:t>
            </w:r>
            <w:r>
              <w:t xml:space="preserve"> </w:t>
            </w:r>
            <w:r>
              <w:t>students with resources</w:t>
            </w:r>
            <w:r>
              <w:t xml:space="preserve"> and training</w:t>
            </w:r>
            <w:r>
              <w:t xml:space="preserve"> that will help maximize their potential by</w:t>
            </w:r>
            <w:r>
              <w:t xml:space="preserve">, among other </w:t>
            </w:r>
            <w:r>
              <w:t>things</w:t>
            </w:r>
            <w:r>
              <w:t>,</w:t>
            </w:r>
            <w:r>
              <w:t xml:space="preserve"> </w:t>
            </w:r>
            <w:r>
              <w:t xml:space="preserve">removing </w:t>
            </w:r>
            <w:r>
              <w:t>the cap on the number of students who may attend an adult high school diploma and industry certification charter school program.</w:t>
            </w:r>
          </w:p>
          <w:p w:rsidR="008423E4" w:rsidRPr="00E26B13" w:rsidRDefault="00BB32E3" w:rsidP="00E30292">
            <w:pPr>
              <w:rPr>
                <w:b/>
              </w:rPr>
            </w:pPr>
          </w:p>
        </w:tc>
      </w:tr>
      <w:tr w:rsidR="004C7E0C" w:rsidTr="00B902BE">
        <w:tc>
          <w:tcPr>
            <w:tcW w:w="9582" w:type="dxa"/>
          </w:tcPr>
          <w:p w:rsidR="0017725B" w:rsidRDefault="00BB32E3" w:rsidP="00E302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</w:t>
            </w:r>
            <w:r>
              <w:rPr>
                <w:b/>
                <w:u w:val="single"/>
              </w:rPr>
              <w:t>CE IMPACT</w:t>
            </w:r>
          </w:p>
          <w:p w:rsidR="0017725B" w:rsidRDefault="00BB32E3" w:rsidP="00E30292">
            <w:pPr>
              <w:rPr>
                <w:b/>
                <w:u w:val="single"/>
              </w:rPr>
            </w:pPr>
          </w:p>
          <w:p w:rsidR="003C7497" w:rsidRPr="003C7497" w:rsidRDefault="00BB32E3" w:rsidP="00E3029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</w:t>
            </w:r>
            <w:r>
              <w:t xml:space="preserve"> or mandatory supervision.</w:t>
            </w:r>
          </w:p>
          <w:p w:rsidR="0017725B" w:rsidRPr="0017725B" w:rsidRDefault="00BB32E3" w:rsidP="00E30292">
            <w:pPr>
              <w:rPr>
                <w:b/>
                <w:u w:val="single"/>
              </w:rPr>
            </w:pPr>
          </w:p>
        </w:tc>
      </w:tr>
      <w:tr w:rsidR="004C7E0C" w:rsidTr="00B902BE">
        <w:tc>
          <w:tcPr>
            <w:tcW w:w="9582" w:type="dxa"/>
          </w:tcPr>
          <w:p w:rsidR="008423E4" w:rsidRPr="00A8133F" w:rsidRDefault="00BB32E3" w:rsidP="00E3029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B32E3" w:rsidP="00E30292"/>
          <w:p w:rsidR="008423E4" w:rsidRDefault="00BB32E3" w:rsidP="00E302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commissioner of education</w:t>
            </w:r>
            <w:r>
              <w:t xml:space="preserve"> </w:t>
            </w:r>
            <w:r>
              <w:t xml:space="preserve">in SECTION </w:t>
            </w:r>
            <w:r>
              <w:t>1</w:t>
            </w:r>
            <w:r>
              <w:t xml:space="preserve"> of this bill. </w:t>
            </w:r>
          </w:p>
          <w:p w:rsidR="00E30292" w:rsidRPr="00E21FDC" w:rsidRDefault="00BB32E3" w:rsidP="00E3029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C7E0C" w:rsidTr="00B902BE">
        <w:tc>
          <w:tcPr>
            <w:tcW w:w="9582" w:type="dxa"/>
          </w:tcPr>
          <w:p w:rsidR="008423E4" w:rsidRPr="00A8133F" w:rsidRDefault="00BB32E3" w:rsidP="00E3029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B32E3" w:rsidP="00E30292"/>
          <w:p w:rsidR="00973A91" w:rsidRDefault="00BB32E3" w:rsidP="00E302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232DE5">
              <w:t xml:space="preserve">H.B. 852 amends the Education Code to </w:t>
            </w:r>
            <w:r w:rsidRPr="00232DE5">
              <w:t>remove</w:t>
            </w:r>
            <w:r>
              <w:t xml:space="preserve"> the requirement </w:t>
            </w:r>
            <w:r>
              <w:t>that</w:t>
            </w:r>
            <w:r>
              <w:t xml:space="preserve"> the Texas Education Agency (TEA) adopt a standardized s</w:t>
            </w:r>
            <w:r w:rsidRPr="00D7137C">
              <w:t xml:space="preserve">econdary exit-level </w:t>
            </w:r>
            <w:r>
              <w:t>test</w:t>
            </w:r>
            <w:r w:rsidRPr="00D7137C">
              <w:t xml:space="preserve"> appropriate for assessing</w:t>
            </w:r>
            <w:r>
              <w:t xml:space="preserve"> </w:t>
            </w:r>
            <w:r w:rsidRPr="00D7137C">
              <w:t>adult education program participants</w:t>
            </w:r>
            <w:r>
              <w:t xml:space="preserve"> </w:t>
            </w:r>
            <w:r>
              <w:t>who successfully complete high school curriculum requirements under an adult high school di</w:t>
            </w:r>
            <w:r>
              <w:t>ploma and industry certification charter school pilot program</w:t>
            </w:r>
            <w:r>
              <w:t>, while retaining the requirement that TEA administer such a test. The bill</w:t>
            </w:r>
            <w:r>
              <w:t xml:space="preserve"> </w:t>
            </w:r>
            <w:r>
              <w:t xml:space="preserve">specifies that the test is </w:t>
            </w:r>
            <w:r>
              <w:t>state</w:t>
            </w:r>
            <w:r>
              <w:noBreakHyphen/>
            </w:r>
            <w:r w:rsidRPr="00D7137C">
              <w:t>adopted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>clarifies that, with regard to</w:t>
            </w:r>
            <w:r>
              <w:t xml:space="preserve"> </w:t>
            </w:r>
            <w:r>
              <w:t>the authorization for a charter under</w:t>
            </w:r>
            <w:r>
              <w:t xml:space="preserve"> the pilot program to be granted to a</w:t>
            </w:r>
            <w:r>
              <w:t xml:space="preserve"> </w:t>
            </w:r>
            <w:r>
              <w:t xml:space="preserve">qualified </w:t>
            </w:r>
            <w:r>
              <w:t>single nonprofit</w:t>
            </w:r>
            <w:r>
              <w:t xml:space="preserve"> entity </w:t>
            </w:r>
            <w:r>
              <w:t>to provide an</w:t>
            </w:r>
            <w:r>
              <w:t xml:space="preserve"> adult education program</w:t>
            </w:r>
            <w:r>
              <w:t xml:space="preserve"> </w:t>
            </w:r>
            <w:r>
              <w:t xml:space="preserve">for eligible individuals, </w:t>
            </w:r>
            <w:r>
              <w:t xml:space="preserve">the commissioner of education </w:t>
            </w:r>
            <w:r>
              <w:t xml:space="preserve">is the entity </w:t>
            </w:r>
            <w:r>
              <w:t>granting</w:t>
            </w:r>
            <w:r>
              <w:t xml:space="preserve"> the</w:t>
            </w:r>
            <w:r>
              <w:t xml:space="preserve"> charter. </w:t>
            </w:r>
            <w:r>
              <w:t>The bill removes</w:t>
            </w:r>
            <w:r>
              <w:t xml:space="preserve"> </w:t>
            </w:r>
            <w:r w:rsidRPr="00232DE5">
              <w:t xml:space="preserve">the cap on </w:t>
            </w:r>
            <w:r>
              <w:t>such a</w:t>
            </w:r>
            <w:r w:rsidRPr="00232DE5">
              <w:t xml:space="preserve"> </w:t>
            </w:r>
            <w:r w:rsidRPr="00232DE5">
              <w:t xml:space="preserve">program's capacity </w:t>
            </w:r>
            <w:r w:rsidRPr="00656664">
              <w:t>of 150 program-eligible individuals</w:t>
            </w:r>
            <w:r w:rsidRPr="00232DE5">
              <w:t>.</w:t>
            </w:r>
            <w:r>
              <w:t xml:space="preserve"> </w:t>
            </w:r>
          </w:p>
          <w:p w:rsidR="00973A91" w:rsidRDefault="00BB32E3" w:rsidP="00E302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BB32E3" w:rsidP="00E302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852</w:t>
            </w:r>
            <w:r>
              <w:t xml:space="preserve"> </w:t>
            </w:r>
            <w:r>
              <w:t>specifies that</w:t>
            </w:r>
            <w:r>
              <w:t xml:space="preserve"> the </w:t>
            </w:r>
            <w:r w:rsidRPr="00D30965">
              <w:t>specific, objective standards for receiving a high school diploma</w:t>
            </w:r>
            <w:r>
              <w:t xml:space="preserve"> required to be established by a charter</w:t>
            </w:r>
            <w:r>
              <w:t xml:space="preserve"> granted under the pilot program include</w:t>
            </w:r>
            <w:r>
              <w:t xml:space="preserve"> successful completion of</w:t>
            </w:r>
            <w:r>
              <w:t>,</w:t>
            </w:r>
            <w:r>
              <w:t xml:space="preserve"> </w:t>
            </w:r>
            <w:r w:rsidRPr="00D30965">
              <w:t xml:space="preserve">if applicable to the program participant, </w:t>
            </w:r>
            <w:r>
              <w:t xml:space="preserve">high school </w:t>
            </w:r>
            <w:r w:rsidRPr="00D30965">
              <w:t>curriculum requirements</w:t>
            </w:r>
            <w:r>
              <w:t xml:space="preserve"> or </w:t>
            </w:r>
            <w:r w:rsidRPr="00431717">
              <w:t>the appropriate curriculum requirements applicable to the prog</w:t>
            </w:r>
            <w:r>
              <w:t xml:space="preserve">ram participant. </w:t>
            </w:r>
          </w:p>
          <w:p w:rsidR="00404165" w:rsidRDefault="00BB32E3" w:rsidP="00E302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04165" w:rsidRDefault="00BB32E3" w:rsidP="00E302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852</w:t>
            </w:r>
            <w:r>
              <w:t xml:space="preserve"> </w:t>
            </w:r>
            <w:r>
              <w:t>subjects</w:t>
            </w:r>
            <w:r>
              <w:t xml:space="preserve"> an </w:t>
            </w:r>
            <w:r w:rsidRPr="00750A88">
              <w:t>adult education program operated under a charter granted under</w:t>
            </w:r>
            <w:r>
              <w:t xml:space="preserve"> the </w:t>
            </w:r>
            <w:r>
              <w:t>pi</w:t>
            </w:r>
            <w:r>
              <w:t>lot program</w:t>
            </w:r>
            <w:r>
              <w:t xml:space="preserve"> to </w:t>
            </w:r>
            <w:r>
              <w:t xml:space="preserve">a </w:t>
            </w:r>
            <w:r>
              <w:t xml:space="preserve">statutory </w:t>
            </w:r>
            <w:r>
              <w:t xml:space="preserve">provision </w:t>
            </w:r>
            <w:r>
              <w:t xml:space="preserve">relating to </w:t>
            </w:r>
            <w:r>
              <w:t>public e</w:t>
            </w:r>
            <w:r>
              <w:t>ducation</w:t>
            </w:r>
            <w:r>
              <w:t xml:space="preserve"> and </w:t>
            </w:r>
            <w:r w:rsidRPr="00750A88">
              <w:t>establishing a criminal offense and</w:t>
            </w:r>
            <w:r>
              <w:t xml:space="preserve"> </w:t>
            </w:r>
            <w:r w:rsidRPr="00750A88">
              <w:t xml:space="preserve">a prohibition, restriction, or requirement, as applicable, imposed by </w:t>
            </w:r>
            <w:r>
              <w:t>statutory provisions relating to public education</w:t>
            </w:r>
            <w:r w:rsidRPr="00750A88">
              <w:t xml:space="preserve"> or a rule adopted </w:t>
            </w:r>
            <w:r>
              <w:t xml:space="preserve">under such </w:t>
            </w:r>
            <w:r>
              <w:t>p</w:t>
            </w:r>
            <w:r>
              <w:t>rovisions</w:t>
            </w:r>
            <w:r w:rsidRPr="00750A88">
              <w:t xml:space="preserve"> relating to</w:t>
            </w:r>
            <w:r>
              <w:t xml:space="preserve"> the following</w:t>
            </w:r>
            <w:r w:rsidRPr="00750A88">
              <w:t>:</w:t>
            </w:r>
            <w:r>
              <w:t xml:space="preserve"> </w:t>
            </w:r>
            <w:r w:rsidRPr="00750A88">
              <w:t>the Public Education Information Management System (PEIMS) to the extent necessary as determined by the commissioner to monitor compliance with</w:t>
            </w:r>
            <w:r>
              <w:t xml:space="preserve"> provisions relating to </w:t>
            </w:r>
            <w:r>
              <w:t>the pilot program</w:t>
            </w:r>
            <w:r>
              <w:t xml:space="preserve"> and, as applicable, statutory prov</w:t>
            </w:r>
            <w:r>
              <w:t>isions relating to open-enrollment charter schools</w:t>
            </w:r>
            <w:r>
              <w:t xml:space="preserve">; criminal history records; </w:t>
            </w:r>
            <w:r w:rsidRPr="00D30965">
              <w:t xml:space="preserve">high school </w:t>
            </w:r>
            <w:r>
              <w:t xml:space="preserve">graduation requirements </w:t>
            </w:r>
            <w:r>
              <w:t xml:space="preserve">to </w:t>
            </w:r>
            <w:r w:rsidRPr="001C5E75">
              <w:t xml:space="preserve">the extent applicable to </w:t>
            </w:r>
            <w:r w:rsidRPr="001C5E75">
              <w:lastRenderedPageBreak/>
              <w:t>a program participant;</w:t>
            </w:r>
            <w:r>
              <w:t xml:space="preserve"> </w:t>
            </w:r>
            <w:r>
              <w:t>special education</w:t>
            </w:r>
            <w:r>
              <w:t xml:space="preserve"> programs; </w:t>
            </w:r>
            <w:r w:rsidRPr="001C5E75">
              <w:t>bilingual education</w:t>
            </w:r>
            <w:r>
              <w:t xml:space="preserve">; </w:t>
            </w:r>
            <w:r w:rsidRPr="00060921">
              <w:t>health and safety</w:t>
            </w:r>
            <w:r>
              <w:t xml:space="preserve">; the requirement to report </w:t>
            </w:r>
            <w:r w:rsidRPr="00060921">
              <w:t>an educator's misconduct</w:t>
            </w:r>
            <w:r>
              <w:t xml:space="preserve">; and the right of an employee to report a crime. </w:t>
            </w:r>
          </w:p>
          <w:p w:rsidR="00060921" w:rsidRDefault="00BB32E3" w:rsidP="00E302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60921" w:rsidRDefault="00BB32E3" w:rsidP="00E302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852 requires the commissioner to develop and adopt </w:t>
            </w:r>
            <w:r w:rsidRPr="00060921">
              <w:t>performance frameworks that establish standards by which to measure the performance of an ad</w:t>
            </w:r>
            <w:r w:rsidRPr="00060921">
              <w:t>ult high school program operated under a charter granted under</w:t>
            </w:r>
            <w:r>
              <w:t xml:space="preserve"> the </w:t>
            </w:r>
            <w:r>
              <w:t>pilot program</w:t>
            </w:r>
            <w:r>
              <w:t xml:space="preserve"> in a manner </w:t>
            </w:r>
            <w:r w:rsidRPr="00060921">
              <w:t xml:space="preserve">consistent with the </w:t>
            </w:r>
            <w:r>
              <w:t xml:space="preserve">applicable </w:t>
            </w:r>
            <w:r w:rsidRPr="00060921">
              <w:t>requirements provided for an open-enrollment charter school</w:t>
            </w:r>
            <w:r>
              <w:t xml:space="preserve">. The bill requires the commissioner to </w:t>
            </w:r>
            <w:r>
              <w:t xml:space="preserve">annually </w:t>
            </w:r>
            <w:r w:rsidRPr="00060921">
              <w:t>evaluate the performance</w:t>
            </w:r>
            <w:r w:rsidRPr="00060921">
              <w:t xml:space="preserve"> of an adult high school program operated under a </w:t>
            </w:r>
            <w:r>
              <w:t xml:space="preserve">pilot program </w:t>
            </w:r>
            <w:r w:rsidRPr="00060921">
              <w:t xml:space="preserve">charter </w:t>
            </w:r>
            <w:r>
              <w:t xml:space="preserve">based </w:t>
            </w:r>
            <w:r w:rsidRPr="00070B58">
              <w:t>on the applicable performance frameworks</w:t>
            </w:r>
            <w:r>
              <w:t xml:space="preserve"> </w:t>
            </w:r>
            <w:r>
              <w:t>and</w:t>
            </w:r>
            <w:r>
              <w:t xml:space="preserve"> to </w:t>
            </w:r>
            <w:r w:rsidRPr="00070B58">
              <w:t>include in the performance frameworks the following performance indicators:</w:t>
            </w:r>
            <w:r>
              <w:t xml:space="preserve"> </w:t>
            </w:r>
            <w:r w:rsidRPr="00070B58">
              <w:t>the percentage of program participants who performed s</w:t>
            </w:r>
            <w:r w:rsidRPr="00070B58">
              <w:t xml:space="preserve">atisfactorily on the state-adopted standardized secondary exit-level </w:t>
            </w:r>
            <w:r>
              <w:t>test for adult education program participants</w:t>
            </w:r>
            <w:r>
              <w:t xml:space="preserve">; </w:t>
            </w:r>
            <w:r w:rsidRPr="00070B58">
              <w:t>the percentage of program participants who successfully completed the high school program and earned a high school diploma;</w:t>
            </w:r>
            <w:r>
              <w:t xml:space="preserve"> </w:t>
            </w:r>
            <w:r w:rsidRPr="00070B58">
              <w:t>the percentage o</w:t>
            </w:r>
            <w:r w:rsidRPr="00070B58">
              <w:t>f program participants who successfully completed career and technology education courses and obtained industry certification;</w:t>
            </w:r>
            <w:r>
              <w:t xml:space="preserve"> </w:t>
            </w:r>
            <w:r w:rsidRPr="00070B58">
              <w:t>the percentage of program participants who have enrolled in a</w:t>
            </w:r>
            <w:r>
              <w:t xml:space="preserve"> public,</w:t>
            </w:r>
            <w:r w:rsidRPr="00070B58">
              <w:t xml:space="preserve"> private</w:t>
            </w:r>
            <w:r>
              <w:t>,</w:t>
            </w:r>
            <w:r w:rsidRPr="00070B58">
              <w:t xml:space="preserve"> or independent institution of higher education</w:t>
            </w:r>
            <w:r>
              <w:t>;</w:t>
            </w:r>
            <w:r>
              <w:t xml:space="preserve"> an</w:t>
            </w:r>
            <w:r>
              <w:t xml:space="preserve">d </w:t>
            </w:r>
            <w:r w:rsidRPr="00070B58">
              <w:t>the percentage of program participants who earned a wage, salary, or other income increase that was significant as determined and reported by the Texas Workforce Commission.</w:t>
            </w:r>
            <w:r>
              <w:t xml:space="preserve"> The bill requires the commissioner to </w:t>
            </w:r>
            <w:r w:rsidRPr="00070B58">
              <w:t xml:space="preserve">adopt rules as necessary to implement and </w:t>
            </w:r>
            <w:r w:rsidRPr="00070B58">
              <w:t xml:space="preserve">administer the </w:t>
            </w:r>
            <w:r>
              <w:t xml:space="preserve">bill's </w:t>
            </w:r>
            <w:r w:rsidRPr="00070B58">
              <w:t>reporting requirement</w:t>
            </w:r>
            <w:r>
              <w:t xml:space="preserve"> </w:t>
            </w:r>
            <w:r>
              <w:t>with regard to</w:t>
            </w:r>
            <w:r>
              <w:t xml:space="preserve"> PEIMS</w:t>
            </w:r>
            <w:r w:rsidRPr="00070B58">
              <w:t xml:space="preserve"> </w:t>
            </w:r>
            <w:r>
              <w:t xml:space="preserve">and </w:t>
            </w:r>
            <w:r w:rsidRPr="00070B58">
              <w:t xml:space="preserve">the </w:t>
            </w:r>
            <w:r>
              <w:t>bill's performance framework</w:t>
            </w:r>
            <w:r>
              <w:t>s</w:t>
            </w:r>
            <w:r>
              <w:t xml:space="preserve"> </w:t>
            </w:r>
            <w:r w:rsidRPr="00070B58">
              <w:t>evaluation provisions</w:t>
            </w:r>
            <w:r>
              <w:t>.</w:t>
            </w:r>
          </w:p>
          <w:p w:rsidR="00070B58" w:rsidRDefault="00BB32E3" w:rsidP="00E302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70B58" w:rsidRDefault="00BB32E3" w:rsidP="00E30292">
            <w:pPr>
              <w:pStyle w:val="PlainText"/>
              <w:jc w:val="both"/>
            </w:pPr>
            <w:r w:rsidRPr="001F32DF">
              <w:rPr>
                <w:rFonts w:ascii="Times New Roman" w:hAnsi="Times New Roman" w:cs="Times New Roman"/>
                <w:sz w:val="24"/>
                <w:szCs w:val="24"/>
              </w:rPr>
              <w:t xml:space="preserve">C.S.H.B. 852 repeals Section 29.259(l), Education Code, which requires TEA </w:t>
            </w:r>
            <w:r w:rsidRPr="001F32DF">
              <w:rPr>
                <w:rFonts w:ascii="Times New Roman" w:hAnsi="Times New Roman" w:cs="Times New Roman"/>
                <w:sz w:val="24"/>
                <w:szCs w:val="24"/>
              </w:rPr>
              <w:t xml:space="preserve">to prepare and deliver a </w:t>
            </w:r>
            <w:r w:rsidRPr="001F32DF">
              <w:rPr>
                <w:rFonts w:ascii="Times New Roman" w:hAnsi="Times New Roman" w:cs="Times New Roman"/>
                <w:sz w:val="24"/>
                <w:szCs w:val="24"/>
              </w:rPr>
              <w:t xml:space="preserve">biennial </w:t>
            </w:r>
            <w:r w:rsidRPr="001F32DF">
              <w:rPr>
                <w:rFonts w:ascii="Times New Roman" w:hAnsi="Times New Roman" w:cs="Times New Roman"/>
                <w:sz w:val="24"/>
                <w:szCs w:val="24"/>
              </w:rPr>
              <w:t xml:space="preserve">report that </w:t>
            </w:r>
            <w:r w:rsidRPr="001F32D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F32DF">
              <w:rPr>
                <w:rFonts w:ascii="Times New Roman" w:hAnsi="Times New Roman" w:cs="Times New Roman"/>
                <w:sz w:val="24"/>
                <w:szCs w:val="24"/>
              </w:rPr>
              <w:t>valuate</w:t>
            </w:r>
            <w:r w:rsidRPr="001F32DF">
              <w:rPr>
                <w:rFonts w:ascii="Times New Roman" w:hAnsi="Times New Roman" w:cs="Times New Roman"/>
                <w:sz w:val="24"/>
                <w:szCs w:val="24"/>
              </w:rPr>
              <w:t xml:space="preserve">s any adult education program operated under a </w:t>
            </w:r>
            <w:r w:rsidRPr="001F32DF">
              <w:rPr>
                <w:rFonts w:ascii="Times New Roman" w:hAnsi="Times New Roman" w:cs="Times New Roman"/>
                <w:sz w:val="24"/>
                <w:szCs w:val="24"/>
              </w:rPr>
              <w:t xml:space="preserve">pilot program </w:t>
            </w:r>
            <w:r w:rsidRPr="001F32DF">
              <w:rPr>
                <w:rFonts w:ascii="Times New Roman" w:hAnsi="Times New Roman" w:cs="Times New Roman"/>
                <w:sz w:val="24"/>
                <w:szCs w:val="24"/>
              </w:rPr>
              <w:t>charter and makes recommendations regarding the 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olishment</w:t>
            </w:r>
            <w:r w:rsidRPr="001F32DF">
              <w:rPr>
                <w:rFonts w:ascii="Times New Roman" w:hAnsi="Times New Roman" w:cs="Times New Roman"/>
                <w:sz w:val="24"/>
                <w:szCs w:val="24"/>
              </w:rPr>
              <w:t xml:space="preserve">, continuation, or expansion of the pilot program. </w:t>
            </w:r>
          </w:p>
          <w:p w:rsidR="00522C9E" w:rsidRPr="00835628" w:rsidRDefault="00BB32E3" w:rsidP="00E3029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C7E0C" w:rsidTr="00B902BE">
        <w:tc>
          <w:tcPr>
            <w:tcW w:w="9582" w:type="dxa"/>
          </w:tcPr>
          <w:p w:rsidR="008423E4" w:rsidRPr="00A8133F" w:rsidRDefault="00BB32E3" w:rsidP="00E30292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B32E3" w:rsidP="00E30292"/>
          <w:p w:rsidR="008423E4" w:rsidRDefault="00BB32E3" w:rsidP="00E302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B32E3" w:rsidP="00E30292">
            <w:pPr>
              <w:rPr>
                <w:b/>
              </w:rPr>
            </w:pPr>
          </w:p>
        </w:tc>
      </w:tr>
      <w:tr w:rsidR="004C7E0C" w:rsidTr="00B902BE">
        <w:tc>
          <w:tcPr>
            <w:tcW w:w="9582" w:type="dxa"/>
          </w:tcPr>
          <w:p w:rsidR="00B902BE" w:rsidRDefault="00BB32E3" w:rsidP="00E3029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609B4" w:rsidRDefault="00BB32E3" w:rsidP="00E30292">
            <w:pPr>
              <w:jc w:val="both"/>
            </w:pPr>
          </w:p>
          <w:p w:rsidR="008609B4" w:rsidRDefault="00BB32E3" w:rsidP="00E30292">
            <w:pPr>
              <w:jc w:val="both"/>
            </w:pPr>
            <w:r>
              <w:t>While</w:t>
            </w:r>
            <w:r>
              <w:t xml:space="preserve"> C.S.H.B. 852 may 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8609B4" w:rsidRPr="001F32DF" w:rsidRDefault="00BB32E3" w:rsidP="00E30292">
            <w:pPr>
              <w:jc w:val="both"/>
            </w:pPr>
          </w:p>
        </w:tc>
      </w:tr>
      <w:tr w:rsidR="004C7E0C" w:rsidTr="00B902BE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4C7E0C" w:rsidTr="00B902BE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B902BE" w:rsidRDefault="00BB32E3" w:rsidP="00E30292">
                  <w:pPr>
                    <w:jc w:val="center"/>
                  </w:pPr>
                  <w:r>
                    <w:t>I</w:t>
                  </w:r>
                  <w:r>
                    <w:t>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B902BE" w:rsidRDefault="00BB32E3" w:rsidP="00E30292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4C7E0C" w:rsidTr="00B902BE">
              <w:tc>
                <w:tcPr>
                  <w:tcW w:w="4673" w:type="dxa"/>
                  <w:tcMar>
                    <w:right w:w="360" w:type="dxa"/>
                  </w:tcMar>
                </w:tcPr>
                <w:p w:rsidR="00B902BE" w:rsidRDefault="00BB32E3" w:rsidP="00E30292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 xml:space="preserve">Section 29.259(d), Education Code, is amended </w:t>
                  </w:r>
                  <w:r w:rsidRPr="00384D8D">
                    <w:t>to read as follows:</w:t>
                  </w:r>
                </w:p>
                <w:p w:rsidR="008609B4" w:rsidRDefault="00BB32E3" w:rsidP="00E30292">
                  <w:pPr>
                    <w:jc w:val="both"/>
                  </w:pPr>
                </w:p>
                <w:p w:rsidR="008609B4" w:rsidRDefault="00BB32E3" w:rsidP="00E30292">
                  <w:pPr>
                    <w:jc w:val="both"/>
                  </w:pPr>
                </w:p>
                <w:p w:rsidR="000C3B59" w:rsidRDefault="00BB32E3" w:rsidP="00E30292">
                  <w:pPr>
                    <w:jc w:val="both"/>
                  </w:pPr>
                </w:p>
                <w:p w:rsidR="008609B4" w:rsidRDefault="00BB32E3" w:rsidP="00E30292">
                  <w:pPr>
                    <w:jc w:val="both"/>
                  </w:pPr>
                  <w:r w:rsidRPr="001F32DF">
                    <w:rPr>
                      <w:highlight w:val="lightGray"/>
                    </w:rPr>
                    <w:t>No equivalent provision.</w:t>
                  </w:r>
                </w:p>
                <w:p w:rsidR="008609B4" w:rsidRDefault="00BB32E3" w:rsidP="00E30292">
                  <w:pPr>
                    <w:jc w:val="both"/>
                  </w:pPr>
                </w:p>
                <w:p w:rsidR="008609B4" w:rsidRDefault="00BB32E3" w:rsidP="00E30292">
                  <w:pPr>
                    <w:jc w:val="both"/>
                  </w:pPr>
                </w:p>
                <w:p w:rsidR="008609B4" w:rsidRDefault="00BB32E3" w:rsidP="00E30292">
                  <w:pPr>
                    <w:jc w:val="both"/>
                  </w:pPr>
                </w:p>
                <w:p w:rsidR="008609B4" w:rsidRDefault="00BB32E3" w:rsidP="00E30292">
                  <w:pPr>
                    <w:jc w:val="both"/>
                  </w:pPr>
                </w:p>
                <w:p w:rsidR="008609B4" w:rsidRDefault="00BB32E3" w:rsidP="00E30292">
                  <w:pPr>
                    <w:jc w:val="both"/>
                  </w:pPr>
                </w:p>
                <w:p w:rsidR="008609B4" w:rsidRDefault="00BB32E3" w:rsidP="00E30292">
                  <w:pPr>
                    <w:jc w:val="both"/>
                  </w:pPr>
                </w:p>
                <w:p w:rsidR="008609B4" w:rsidRDefault="00BB32E3" w:rsidP="00E30292">
                  <w:pPr>
                    <w:jc w:val="both"/>
                  </w:pPr>
                </w:p>
                <w:p w:rsidR="008609B4" w:rsidRDefault="00BB32E3" w:rsidP="00E30292">
                  <w:pPr>
                    <w:jc w:val="both"/>
                  </w:pPr>
                </w:p>
                <w:p w:rsidR="008609B4" w:rsidRDefault="00BB32E3" w:rsidP="00E30292">
                  <w:pPr>
                    <w:jc w:val="both"/>
                  </w:pPr>
                </w:p>
                <w:p w:rsidR="008609B4" w:rsidRDefault="00BB32E3" w:rsidP="00E30292">
                  <w:pPr>
                    <w:jc w:val="both"/>
                  </w:pPr>
                </w:p>
                <w:p w:rsidR="008609B4" w:rsidRDefault="00BB32E3" w:rsidP="00E30292">
                  <w:pPr>
                    <w:jc w:val="both"/>
                  </w:pPr>
                </w:p>
                <w:p w:rsidR="008609B4" w:rsidRDefault="00BB32E3" w:rsidP="00E30292">
                  <w:pPr>
                    <w:jc w:val="both"/>
                  </w:pPr>
                </w:p>
                <w:p w:rsidR="008609B4" w:rsidRDefault="00BB32E3" w:rsidP="00E30292">
                  <w:pPr>
                    <w:jc w:val="both"/>
                  </w:pPr>
                </w:p>
                <w:p w:rsidR="000C3B59" w:rsidRDefault="00BB32E3" w:rsidP="00E30292">
                  <w:pPr>
                    <w:jc w:val="both"/>
                  </w:pPr>
                </w:p>
                <w:p w:rsidR="00B902BE" w:rsidRDefault="00BB32E3" w:rsidP="00E30292">
                  <w:pPr>
                    <w:jc w:val="both"/>
                  </w:pPr>
                  <w:r>
                    <w:t>(d)</w:t>
                  </w:r>
                  <w:r>
                    <w:t xml:space="preserve"> </w:t>
                  </w:r>
                  <w:r>
                    <w:t xml:space="preserve">Notwithstanding any other law and in addition to the number of charters allowed under Subchapter D, Chapter 12, </w:t>
                  </w:r>
                  <w:r w:rsidRPr="00AD3F3C">
                    <w:rPr>
                      <w:highlight w:val="lightGray"/>
                    </w:rPr>
                    <w:t>a charter under the pilot program</w:t>
                  </w:r>
                  <w:r w:rsidRPr="001F32DF">
                    <w:rPr>
                      <w:highlight w:val="lightGray"/>
                    </w:rPr>
                    <w:t xml:space="preserve"> may, on the basis of an application submitted, be granted</w:t>
                  </w:r>
                  <w:r>
                    <w:t xml:space="preserve"> to a single nonprofit entity described by Subsection</w:t>
                  </w:r>
                  <w:r>
                    <w:t xml:space="preserve"> (e) to provide an adult education program for [</w:t>
                  </w:r>
                  <w:r>
                    <w:rPr>
                      <w:strike/>
                    </w:rPr>
                    <w:t>not more than 150</w:t>
                  </w:r>
                  <w:r>
                    <w:t>] individuals described by Subsection (g) to successfully complete:</w:t>
                  </w:r>
                </w:p>
                <w:p w:rsidR="00384D8D" w:rsidRDefault="00BB32E3" w:rsidP="00E30292">
                  <w:pPr>
                    <w:jc w:val="both"/>
                  </w:pPr>
                </w:p>
                <w:p w:rsidR="00B902BE" w:rsidRDefault="00BB32E3" w:rsidP="00E30292">
                  <w:pPr>
                    <w:jc w:val="both"/>
                  </w:pPr>
                  <w:r>
                    <w:t>(1)</w:t>
                  </w:r>
                  <w:r>
                    <w:t xml:space="preserve"> </w:t>
                  </w:r>
                  <w:r>
                    <w:t>a high school program that can lead to a diploma; and</w:t>
                  </w:r>
                </w:p>
                <w:p w:rsidR="00B902BE" w:rsidRDefault="00BB32E3" w:rsidP="00E30292">
                  <w:pPr>
                    <w:jc w:val="both"/>
                  </w:pPr>
                  <w:r>
                    <w:t>(2)</w:t>
                  </w:r>
                  <w:r>
                    <w:t xml:space="preserve"> </w:t>
                  </w:r>
                  <w:r>
                    <w:t xml:space="preserve">career and technology education courses that can lead to </w:t>
                  </w:r>
                  <w:r>
                    <w:t>industry certification.</w:t>
                  </w:r>
                </w:p>
                <w:p w:rsidR="000C3B59" w:rsidRDefault="00BB32E3" w:rsidP="00E30292">
                  <w:pPr>
                    <w:jc w:val="both"/>
                  </w:pPr>
                </w:p>
                <w:p w:rsidR="000C3B59" w:rsidRDefault="00BB32E3" w:rsidP="00E30292">
                  <w:pPr>
                    <w:jc w:val="both"/>
                  </w:pPr>
                  <w:r w:rsidRPr="0033009D">
                    <w:rPr>
                      <w:highlight w:val="lightGray"/>
                    </w:rPr>
                    <w:t>No equivalent provision.</w:t>
                  </w:r>
                </w:p>
                <w:p w:rsidR="00B902BE" w:rsidRDefault="00BB32E3" w:rsidP="00E30292">
                  <w:pPr>
                    <w:jc w:val="both"/>
                  </w:pPr>
                </w:p>
                <w:p w:rsidR="00FE1AB6" w:rsidRDefault="00BB32E3" w:rsidP="00E30292">
                  <w:pPr>
                    <w:jc w:val="both"/>
                  </w:pPr>
                </w:p>
                <w:p w:rsidR="00FE1AB6" w:rsidRDefault="00BB32E3" w:rsidP="00E30292">
                  <w:pPr>
                    <w:jc w:val="both"/>
                  </w:pPr>
                </w:p>
                <w:p w:rsidR="00FE1AB6" w:rsidRDefault="00BB32E3" w:rsidP="00E30292">
                  <w:pPr>
                    <w:jc w:val="both"/>
                  </w:pPr>
                </w:p>
                <w:p w:rsidR="00FE1AB6" w:rsidRDefault="00BB32E3" w:rsidP="00E30292">
                  <w:pPr>
                    <w:jc w:val="both"/>
                  </w:pPr>
                </w:p>
                <w:p w:rsidR="00FE1AB6" w:rsidRDefault="00BB32E3" w:rsidP="00E30292">
                  <w:pPr>
                    <w:jc w:val="both"/>
                  </w:pPr>
                </w:p>
                <w:p w:rsidR="00FE1AB6" w:rsidRDefault="00BB32E3" w:rsidP="00E30292">
                  <w:pPr>
                    <w:jc w:val="both"/>
                  </w:pPr>
                </w:p>
                <w:p w:rsidR="00FE1AB6" w:rsidRDefault="00BB32E3" w:rsidP="00E30292">
                  <w:pPr>
                    <w:jc w:val="both"/>
                  </w:pPr>
                </w:p>
                <w:p w:rsidR="00FE1AB6" w:rsidRDefault="00BB32E3" w:rsidP="00E30292">
                  <w:pPr>
                    <w:jc w:val="both"/>
                  </w:pPr>
                </w:p>
                <w:p w:rsidR="00FE1AB6" w:rsidRDefault="00BB32E3" w:rsidP="00E30292">
                  <w:pPr>
                    <w:jc w:val="both"/>
                  </w:pPr>
                </w:p>
                <w:p w:rsidR="00FE1AB6" w:rsidRDefault="00BB32E3" w:rsidP="00E30292">
                  <w:pPr>
                    <w:jc w:val="both"/>
                  </w:pPr>
                </w:p>
                <w:p w:rsidR="00FE1AB6" w:rsidRDefault="00BB32E3" w:rsidP="00E30292">
                  <w:pPr>
                    <w:jc w:val="both"/>
                  </w:pPr>
                </w:p>
                <w:p w:rsidR="00FE1AB6" w:rsidRDefault="00BB32E3" w:rsidP="00E30292">
                  <w:pPr>
                    <w:jc w:val="both"/>
                  </w:pPr>
                </w:p>
                <w:p w:rsidR="00FE1AB6" w:rsidRDefault="00BB32E3" w:rsidP="00E30292">
                  <w:pPr>
                    <w:jc w:val="both"/>
                  </w:pPr>
                </w:p>
                <w:p w:rsidR="00FE1AB6" w:rsidRDefault="00BB32E3" w:rsidP="00E30292">
                  <w:pPr>
                    <w:jc w:val="both"/>
                  </w:pPr>
                </w:p>
                <w:p w:rsidR="00FE1AB6" w:rsidRDefault="00BB32E3" w:rsidP="00E30292">
                  <w:pPr>
                    <w:jc w:val="both"/>
                  </w:pPr>
                </w:p>
                <w:p w:rsidR="00FE1AB6" w:rsidRDefault="00BB32E3" w:rsidP="00E30292">
                  <w:pPr>
                    <w:jc w:val="both"/>
                  </w:pPr>
                </w:p>
                <w:p w:rsidR="00FE1AB6" w:rsidRDefault="00BB32E3" w:rsidP="00E30292">
                  <w:pPr>
                    <w:jc w:val="both"/>
                  </w:pPr>
                  <w:r w:rsidRPr="0033009D">
                    <w:rPr>
                      <w:highlight w:val="lightGray"/>
                    </w:rPr>
                    <w:t>No equivalent provision.</w:t>
                  </w:r>
                </w:p>
                <w:p w:rsidR="00583948" w:rsidRDefault="00BB32E3" w:rsidP="00E30292">
                  <w:pPr>
                    <w:jc w:val="both"/>
                  </w:pPr>
                </w:p>
                <w:p w:rsidR="00583948" w:rsidRDefault="00BB32E3" w:rsidP="00E30292">
                  <w:pPr>
                    <w:jc w:val="both"/>
                  </w:pPr>
                </w:p>
                <w:p w:rsidR="00583948" w:rsidRDefault="00BB32E3" w:rsidP="00E30292">
                  <w:pPr>
                    <w:jc w:val="both"/>
                  </w:pPr>
                </w:p>
                <w:p w:rsidR="00583948" w:rsidRDefault="00BB32E3" w:rsidP="00E30292">
                  <w:pPr>
                    <w:jc w:val="both"/>
                  </w:pPr>
                </w:p>
                <w:p w:rsidR="00583948" w:rsidRDefault="00BB32E3" w:rsidP="00E30292">
                  <w:pPr>
                    <w:jc w:val="both"/>
                  </w:pPr>
                </w:p>
                <w:p w:rsidR="00583948" w:rsidRDefault="00BB32E3" w:rsidP="00E30292">
                  <w:pPr>
                    <w:jc w:val="both"/>
                  </w:pPr>
                </w:p>
                <w:p w:rsidR="00583948" w:rsidRDefault="00BB32E3" w:rsidP="00E30292">
                  <w:pPr>
                    <w:jc w:val="both"/>
                  </w:pPr>
                </w:p>
                <w:p w:rsidR="00583948" w:rsidRDefault="00BB32E3" w:rsidP="00E30292">
                  <w:pPr>
                    <w:jc w:val="both"/>
                  </w:pPr>
                </w:p>
                <w:p w:rsidR="00583948" w:rsidRDefault="00BB32E3" w:rsidP="00E30292">
                  <w:pPr>
                    <w:jc w:val="both"/>
                  </w:pPr>
                </w:p>
                <w:p w:rsidR="00583948" w:rsidRDefault="00BB32E3" w:rsidP="00E30292">
                  <w:pPr>
                    <w:jc w:val="both"/>
                  </w:pPr>
                </w:p>
                <w:p w:rsidR="00583948" w:rsidRDefault="00BB32E3" w:rsidP="00E30292">
                  <w:pPr>
                    <w:jc w:val="both"/>
                  </w:pPr>
                </w:p>
                <w:p w:rsidR="00583948" w:rsidRDefault="00BB32E3" w:rsidP="00E30292">
                  <w:pPr>
                    <w:jc w:val="both"/>
                  </w:pPr>
                </w:p>
                <w:p w:rsidR="00583948" w:rsidRDefault="00BB32E3" w:rsidP="00E30292">
                  <w:pPr>
                    <w:jc w:val="both"/>
                  </w:pPr>
                </w:p>
                <w:p w:rsidR="00583948" w:rsidRDefault="00BB32E3" w:rsidP="00E30292">
                  <w:pPr>
                    <w:jc w:val="both"/>
                  </w:pPr>
                </w:p>
                <w:p w:rsidR="00583948" w:rsidRDefault="00BB32E3" w:rsidP="00E30292">
                  <w:pPr>
                    <w:jc w:val="both"/>
                  </w:pPr>
                </w:p>
                <w:p w:rsidR="00583948" w:rsidRDefault="00BB32E3" w:rsidP="00E30292">
                  <w:pPr>
                    <w:jc w:val="both"/>
                  </w:pPr>
                </w:p>
                <w:p w:rsidR="00583948" w:rsidRDefault="00BB32E3" w:rsidP="00E30292">
                  <w:pPr>
                    <w:jc w:val="both"/>
                  </w:pPr>
                </w:p>
                <w:p w:rsidR="00583948" w:rsidRDefault="00BB32E3" w:rsidP="00E30292">
                  <w:pPr>
                    <w:jc w:val="both"/>
                  </w:pPr>
                </w:p>
                <w:p w:rsidR="00583948" w:rsidRDefault="00BB32E3" w:rsidP="00E30292">
                  <w:pPr>
                    <w:jc w:val="both"/>
                  </w:pPr>
                </w:p>
                <w:p w:rsidR="00583948" w:rsidRDefault="00BB32E3" w:rsidP="00E30292">
                  <w:pPr>
                    <w:jc w:val="both"/>
                  </w:pPr>
                </w:p>
                <w:p w:rsidR="00583948" w:rsidRDefault="00BB32E3" w:rsidP="00E30292">
                  <w:pPr>
                    <w:jc w:val="both"/>
                  </w:pPr>
                </w:p>
                <w:p w:rsidR="00583948" w:rsidRDefault="00BB32E3" w:rsidP="00E30292">
                  <w:pPr>
                    <w:jc w:val="both"/>
                  </w:pPr>
                </w:p>
                <w:p w:rsidR="00583948" w:rsidRDefault="00BB32E3" w:rsidP="00E30292">
                  <w:pPr>
                    <w:jc w:val="both"/>
                  </w:pPr>
                </w:p>
                <w:p w:rsidR="00583948" w:rsidRDefault="00BB32E3" w:rsidP="00E30292">
                  <w:pPr>
                    <w:jc w:val="both"/>
                  </w:pPr>
                </w:p>
                <w:p w:rsidR="00583948" w:rsidRDefault="00BB32E3" w:rsidP="00E30292">
                  <w:pPr>
                    <w:jc w:val="both"/>
                  </w:pPr>
                </w:p>
                <w:p w:rsidR="00583948" w:rsidRDefault="00BB32E3" w:rsidP="00E30292">
                  <w:pPr>
                    <w:jc w:val="both"/>
                  </w:pPr>
                </w:p>
                <w:p w:rsidR="00583948" w:rsidRDefault="00BB32E3" w:rsidP="00E30292">
                  <w:pPr>
                    <w:jc w:val="both"/>
                  </w:pPr>
                </w:p>
                <w:p w:rsidR="00583948" w:rsidRDefault="00BB32E3" w:rsidP="00E30292">
                  <w:pPr>
                    <w:jc w:val="both"/>
                  </w:pPr>
                </w:p>
                <w:p w:rsidR="00583948" w:rsidRDefault="00BB32E3" w:rsidP="00E30292">
                  <w:pPr>
                    <w:jc w:val="both"/>
                  </w:pPr>
                  <w:r w:rsidRPr="0033009D">
                    <w:rPr>
                      <w:highlight w:val="lightGray"/>
                    </w:rPr>
                    <w:t>No equivalent provision.</w:t>
                  </w: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</w:p>
                <w:p w:rsidR="003A6EB9" w:rsidRDefault="00BB32E3" w:rsidP="00E30292">
                  <w:pPr>
                    <w:jc w:val="both"/>
                  </w:pPr>
                  <w:r w:rsidRPr="0033009D">
                    <w:rPr>
                      <w:highlight w:val="lightGray"/>
                    </w:rPr>
                    <w:t>No equivalent provision.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B902BE" w:rsidRDefault="00BB32E3" w:rsidP="00E30292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 xml:space="preserve">Section 29.259, Education Code, is amended </w:t>
                  </w:r>
                  <w:r w:rsidRPr="00384D8D">
                    <w:t>by amending Subsections (c), (d), and (i) and adding Subsections (n), (o), and (p) to read as follows:</w:t>
                  </w:r>
                </w:p>
                <w:p w:rsidR="000C3B59" w:rsidRDefault="00BB32E3" w:rsidP="00E30292">
                  <w:pPr>
                    <w:jc w:val="both"/>
                  </w:pPr>
                </w:p>
                <w:p w:rsidR="00B902BE" w:rsidRDefault="00BB32E3" w:rsidP="00E30292">
                  <w:pPr>
                    <w:jc w:val="both"/>
                  </w:pPr>
                  <w:r w:rsidRPr="001F32DF">
                    <w:t>(c)</w:t>
                  </w:r>
                  <w:r w:rsidRPr="001F32DF">
                    <w:t xml:space="preserve"> </w:t>
                  </w:r>
                  <w:r w:rsidRPr="001F32DF">
                    <w:t>The agency shall [</w:t>
                  </w:r>
                  <w:r w:rsidRPr="001F32DF">
                    <w:rPr>
                      <w:strike/>
                    </w:rPr>
                    <w:t>adopt and</w:t>
                  </w:r>
                  <w:r w:rsidRPr="001F32DF">
                    <w:t xml:space="preserve">] administer a </w:t>
                  </w:r>
                  <w:r w:rsidRPr="001F32DF">
                    <w:rPr>
                      <w:u w:val="single"/>
                    </w:rPr>
                    <w:t>state-adopted</w:t>
                  </w:r>
                  <w:r w:rsidRPr="001F32DF">
                    <w:t xml:space="preserve"> standardized secondary exit-level assessment inst</w:t>
                  </w:r>
                  <w:r w:rsidRPr="001F32DF">
                    <w:t>rument appropriate for assessing adult education program participants who successfully complete high</w:t>
                  </w:r>
                  <w:r w:rsidRPr="008609B4">
                    <w:rPr>
                      <w:highlight w:val="lightGray"/>
                    </w:rPr>
                    <w:t xml:space="preserve"> </w:t>
                  </w:r>
                  <w:r w:rsidRPr="001F32DF">
                    <w:t>school curriculum requirements under a program provided under this section.</w:t>
                  </w:r>
                  <w:r w:rsidRPr="001F32DF">
                    <w:t xml:space="preserve"> </w:t>
                  </w:r>
                  <w:r w:rsidRPr="001F32DF">
                    <w:t>The commissioner shall determine the level of performance considered to be sati</w:t>
                  </w:r>
                  <w:r w:rsidRPr="001F32DF">
                    <w:t xml:space="preserve">sfactory on the </w:t>
                  </w:r>
                  <w:r w:rsidRPr="001F32DF">
                    <w:rPr>
                      <w:u w:val="single"/>
                    </w:rPr>
                    <w:t>state-adopted</w:t>
                  </w:r>
                  <w:r w:rsidRPr="001F32DF">
                    <w:t xml:space="preserve"> secondary exit-level assessment instrument for receipt of a high school diploma by an adult education program participant in a program provided under this section.</w:t>
                  </w:r>
                </w:p>
                <w:p w:rsidR="000C3B59" w:rsidRDefault="00BB32E3" w:rsidP="00E30292">
                  <w:pPr>
                    <w:jc w:val="both"/>
                  </w:pPr>
                </w:p>
                <w:p w:rsidR="00B902BE" w:rsidRDefault="00BB32E3" w:rsidP="00E30292">
                  <w:pPr>
                    <w:jc w:val="both"/>
                  </w:pPr>
                  <w:r>
                    <w:t>(d)</w:t>
                  </w:r>
                  <w:r>
                    <w:t xml:space="preserve"> </w:t>
                  </w:r>
                  <w:r>
                    <w:t>Notwithstanding any other law and in addition to the numb</w:t>
                  </w:r>
                  <w:r>
                    <w:t xml:space="preserve">er of charters allowed under Subchapter D, Chapter 12, </w:t>
                  </w:r>
                  <w:r w:rsidRPr="008609B4">
                    <w:rPr>
                      <w:highlight w:val="lightGray"/>
                      <w:u w:val="single"/>
                    </w:rPr>
                    <w:t>the commissioner</w:t>
                  </w:r>
                  <w:r w:rsidRPr="008609B4">
                    <w:rPr>
                      <w:highlight w:val="lightGray"/>
                    </w:rPr>
                    <w:t xml:space="preserve"> [</w:t>
                  </w:r>
                  <w:r w:rsidRPr="008609B4">
                    <w:rPr>
                      <w:strike/>
                      <w:highlight w:val="lightGray"/>
                    </w:rPr>
                    <w:t>a charter under the pilot progra</w:t>
                  </w:r>
                  <w:r w:rsidRPr="00AD3F3C">
                    <w:rPr>
                      <w:strike/>
                      <w:highlight w:val="lightGray"/>
                    </w:rPr>
                    <w:t>m</w:t>
                  </w:r>
                  <w:r w:rsidRPr="00AD3F3C">
                    <w:rPr>
                      <w:highlight w:val="lightGray"/>
                    </w:rPr>
                    <w:t>]</w:t>
                  </w:r>
                  <w:r w:rsidRPr="001F32DF">
                    <w:rPr>
                      <w:highlight w:val="lightGray"/>
                    </w:rPr>
                    <w:t xml:space="preserve"> may, on the basis of an application submitted, </w:t>
                  </w:r>
                  <w:r w:rsidRPr="0056486A">
                    <w:rPr>
                      <w:highlight w:val="lightGray"/>
                      <w:u w:val="single"/>
                    </w:rPr>
                    <w:t>grant a charter under the pilot program</w:t>
                  </w:r>
                  <w:r w:rsidRPr="0056486A">
                    <w:rPr>
                      <w:highlight w:val="lightGray"/>
                    </w:rPr>
                    <w:t xml:space="preserve"> [</w:t>
                  </w:r>
                  <w:r w:rsidRPr="0056486A">
                    <w:rPr>
                      <w:strike/>
                      <w:highlight w:val="lightGray"/>
                    </w:rPr>
                    <w:t>be granted</w:t>
                  </w:r>
                  <w:r w:rsidRPr="0056486A">
                    <w:rPr>
                      <w:highlight w:val="lightGray"/>
                    </w:rPr>
                    <w:t>]</w:t>
                  </w:r>
                  <w:r>
                    <w:t xml:space="preserve"> to a single nonprofit entity described by Subsec</w:t>
                  </w:r>
                  <w:r>
                    <w:t>tion (e) to provide an adult education program for [</w:t>
                  </w:r>
                  <w:r>
                    <w:rPr>
                      <w:strike/>
                    </w:rPr>
                    <w:t>not more than 150</w:t>
                  </w:r>
                  <w:r>
                    <w:t>] individuals described by Subsection (g) to successfully complete:</w:t>
                  </w:r>
                </w:p>
                <w:p w:rsidR="00B902BE" w:rsidRDefault="00BB32E3" w:rsidP="00E30292">
                  <w:pPr>
                    <w:jc w:val="both"/>
                  </w:pPr>
                  <w:r>
                    <w:t>(1)</w:t>
                  </w:r>
                  <w:r>
                    <w:t xml:space="preserve"> </w:t>
                  </w:r>
                  <w:r>
                    <w:t>a high school program that can lead to a diploma; and</w:t>
                  </w:r>
                </w:p>
                <w:p w:rsidR="00B902BE" w:rsidRDefault="00BB32E3" w:rsidP="00E30292">
                  <w:pPr>
                    <w:jc w:val="both"/>
                  </w:pPr>
                  <w:r>
                    <w:t>(2)</w:t>
                  </w:r>
                  <w:r>
                    <w:t xml:space="preserve"> </w:t>
                  </w:r>
                  <w:r>
                    <w:t xml:space="preserve">career and technology education courses that can lead to </w:t>
                  </w:r>
                  <w:r>
                    <w:t>industry certification.</w:t>
                  </w:r>
                </w:p>
                <w:p w:rsidR="000C3B59" w:rsidRDefault="00BB32E3" w:rsidP="00E30292">
                  <w:pPr>
                    <w:jc w:val="both"/>
                  </w:pPr>
                </w:p>
                <w:p w:rsidR="00B902BE" w:rsidRPr="001F32DF" w:rsidRDefault="00BB32E3" w:rsidP="00E30292">
                  <w:pPr>
                    <w:jc w:val="both"/>
                  </w:pPr>
                  <w:r w:rsidRPr="001F32DF">
                    <w:t>(i)</w:t>
                  </w:r>
                  <w:r w:rsidRPr="001F32DF">
                    <w:t xml:space="preserve"> </w:t>
                  </w:r>
                  <w:r w:rsidRPr="001F32DF">
                    <w:t>A charter granted under this section must:</w:t>
                  </w:r>
                </w:p>
                <w:p w:rsidR="00B902BE" w:rsidRPr="001F32DF" w:rsidRDefault="00BB32E3" w:rsidP="00E30292">
                  <w:pPr>
                    <w:jc w:val="both"/>
                  </w:pPr>
                  <w:r w:rsidRPr="001F32DF">
                    <w:t>(1)</w:t>
                  </w:r>
                  <w:r w:rsidRPr="001F32DF">
                    <w:t xml:space="preserve"> </w:t>
                  </w:r>
                  <w:r w:rsidRPr="001F32DF">
                    <w:t>include a description of the adult education program to be offered under this section; and</w:t>
                  </w:r>
                </w:p>
                <w:p w:rsidR="00B902BE" w:rsidRPr="001F32DF" w:rsidRDefault="00BB32E3" w:rsidP="00E30292">
                  <w:pPr>
                    <w:jc w:val="both"/>
                  </w:pPr>
                  <w:r w:rsidRPr="001F32DF">
                    <w:t>(2)</w:t>
                  </w:r>
                  <w:r w:rsidRPr="001F32DF">
                    <w:t xml:space="preserve"> </w:t>
                  </w:r>
                  <w:r w:rsidRPr="001F32DF">
                    <w:t>establish specific, objective standards for receiving a high school diploma, includin</w:t>
                  </w:r>
                  <w:r w:rsidRPr="001F32DF">
                    <w:t>g</w:t>
                  </w:r>
                  <w:r w:rsidRPr="001F32DF">
                    <w:rPr>
                      <w:u w:val="single"/>
                    </w:rPr>
                    <w:t>:</w:t>
                  </w:r>
                </w:p>
                <w:p w:rsidR="00B902BE" w:rsidRPr="001F32DF" w:rsidRDefault="00BB32E3" w:rsidP="00E30292">
                  <w:pPr>
                    <w:jc w:val="both"/>
                  </w:pPr>
                  <w:r w:rsidRPr="001F32DF">
                    <w:rPr>
                      <w:u w:val="single"/>
                    </w:rPr>
                    <w:t>(A)</w:t>
                  </w:r>
                  <w:r w:rsidRPr="001F32DF">
                    <w:rPr>
                      <w:u w:val="single"/>
                    </w:rPr>
                    <w:t xml:space="preserve"> </w:t>
                  </w:r>
                  <w:r w:rsidRPr="001F32DF">
                    <w:rPr>
                      <w:u w:val="single"/>
                    </w:rPr>
                    <w:t>successful completion of:</w:t>
                  </w:r>
                </w:p>
                <w:p w:rsidR="00B902BE" w:rsidRPr="001F32DF" w:rsidRDefault="00BB32E3" w:rsidP="00E30292">
                  <w:pPr>
                    <w:jc w:val="both"/>
                  </w:pPr>
                  <w:r w:rsidRPr="001F32DF">
                    <w:rPr>
                      <w:u w:val="single"/>
                    </w:rPr>
                    <w:t>(i)</w:t>
                  </w:r>
                  <w:r w:rsidRPr="001F32DF">
                    <w:rPr>
                      <w:u w:val="single"/>
                    </w:rPr>
                    <w:t xml:space="preserve"> </w:t>
                  </w:r>
                  <w:r w:rsidRPr="001F32DF">
                    <w:rPr>
                      <w:u w:val="single"/>
                    </w:rPr>
                    <w:t>if applicable to the program participant, the curriculum requirements under Section 28.025; or</w:t>
                  </w:r>
                </w:p>
                <w:p w:rsidR="00B902BE" w:rsidRPr="001F32DF" w:rsidRDefault="00BB32E3" w:rsidP="00E30292">
                  <w:pPr>
                    <w:jc w:val="both"/>
                  </w:pPr>
                  <w:r w:rsidRPr="001F32DF">
                    <w:rPr>
                      <w:u w:val="single"/>
                    </w:rPr>
                    <w:t>(ii)</w:t>
                  </w:r>
                  <w:r w:rsidRPr="001F32DF">
                    <w:rPr>
                      <w:u w:val="single"/>
                    </w:rPr>
                    <w:t xml:space="preserve"> </w:t>
                  </w:r>
                  <w:r w:rsidRPr="001F32DF">
                    <w:rPr>
                      <w:u w:val="single"/>
                    </w:rPr>
                    <w:t>the appropriate curriculum requirements applicable to the program participant; and</w:t>
                  </w:r>
                </w:p>
                <w:p w:rsidR="00B902BE" w:rsidRDefault="00BB32E3" w:rsidP="00E30292">
                  <w:pPr>
                    <w:jc w:val="both"/>
                  </w:pPr>
                  <w:r w:rsidRPr="001F32DF">
                    <w:rPr>
                      <w:u w:val="single"/>
                    </w:rPr>
                    <w:t>(B)</w:t>
                  </w:r>
                  <w:r w:rsidRPr="001F32DF">
                    <w:t xml:space="preserve"> </w:t>
                  </w:r>
                  <w:r w:rsidRPr="001F32DF">
                    <w:t xml:space="preserve">satisfactory performance on the </w:t>
                  </w:r>
                  <w:r w:rsidRPr="001F32DF">
                    <w:rPr>
                      <w:u w:val="single"/>
                    </w:rPr>
                    <w:t>state-adopted</w:t>
                  </w:r>
                  <w:r w:rsidRPr="001F32DF">
                    <w:t xml:space="preserve"> standardized secondary exit-level assessment instrument described by Subsection (c).</w:t>
                  </w:r>
                </w:p>
                <w:p w:rsidR="00FE1AB6" w:rsidRPr="008609B4" w:rsidRDefault="00BB32E3" w:rsidP="00E30292">
                  <w:pPr>
                    <w:jc w:val="both"/>
                    <w:rPr>
                      <w:highlight w:val="lightGray"/>
                    </w:rPr>
                  </w:pPr>
                </w:p>
                <w:p w:rsidR="00B902BE" w:rsidRPr="001F32DF" w:rsidRDefault="00BB32E3" w:rsidP="00E30292">
                  <w:pPr>
                    <w:jc w:val="both"/>
                  </w:pPr>
                  <w:r w:rsidRPr="001F32DF">
                    <w:rPr>
                      <w:u w:val="single"/>
                    </w:rPr>
                    <w:t>(n)</w:t>
                  </w:r>
                  <w:r w:rsidRPr="001F32DF">
                    <w:rPr>
                      <w:u w:val="single"/>
                    </w:rPr>
                    <w:t xml:space="preserve"> </w:t>
                  </w:r>
                  <w:r w:rsidRPr="001F32DF">
                    <w:rPr>
                      <w:u w:val="single"/>
                    </w:rPr>
                    <w:t>An adult education program operated under a charter granted under this section is subject to:</w:t>
                  </w:r>
                </w:p>
                <w:p w:rsidR="00B902BE" w:rsidRPr="001F32DF" w:rsidRDefault="00BB32E3" w:rsidP="00E30292">
                  <w:pPr>
                    <w:jc w:val="both"/>
                  </w:pPr>
                  <w:r w:rsidRPr="001F32DF">
                    <w:rPr>
                      <w:u w:val="single"/>
                    </w:rPr>
                    <w:t>(1)</w:t>
                  </w:r>
                  <w:r w:rsidRPr="001F32DF">
                    <w:rPr>
                      <w:u w:val="single"/>
                    </w:rPr>
                    <w:t xml:space="preserve"> </w:t>
                  </w:r>
                  <w:r w:rsidRPr="001F32DF">
                    <w:rPr>
                      <w:u w:val="single"/>
                    </w:rPr>
                    <w:t>a provision of this title establishing a criminal offe</w:t>
                  </w:r>
                  <w:r w:rsidRPr="001F32DF">
                    <w:rPr>
                      <w:u w:val="single"/>
                    </w:rPr>
                    <w:t>nse; and</w:t>
                  </w:r>
                </w:p>
                <w:p w:rsidR="00B902BE" w:rsidRPr="001F32DF" w:rsidRDefault="00BB32E3" w:rsidP="00E30292">
                  <w:pPr>
                    <w:jc w:val="both"/>
                  </w:pPr>
                  <w:r w:rsidRPr="001F32DF">
                    <w:rPr>
                      <w:u w:val="single"/>
                    </w:rPr>
                    <w:t>(2)</w:t>
                  </w:r>
                  <w:r w:rsidRPr="001F32DF">
                    <w:rPr>
                      <w:u w:val="single"/>
                    </w:rPr>
                    <w:t xml:space="preserve"> </w:t>
                  </w:r>
                  <w:r w:rsidRPr="001F32DF">
                    <w:rPr>
                      <w:u w:val="single"/>
                    </w:rPr>
                    <w:t>a prohibition, restriction, or requirement, as applicable, imposed by this title or a rule adopted under this title, relating to:</w:t>
                  </w:r>
                </w:p>
                <w:p w:rsidR="00B902BE" w:rsidRPr="00AD3F3C" w:rsidRDefault="00BB32E3" w:rsidP="00E30292">
                  <w:pPr>
                    <w:jc w:val="both"/>
                  </w:pPr>
                  <w:r w:rsidRPr="001F32DF">
                    <w:rPr>
                      <w:u w:val="single"/>
                    </w:rPr>
                    <w:t>(A)</w:t>
                  </w:r>
                  <w:r w:rsidRPr="001F32DF">
                    <w:rPr>
                      <w:u w:val="single"/>
                    </w:rPr>
                    <w:t xml:space="preserve"> </w:t>
                  </w:r>
                  <w:r w:rsidRPr="001F32DF">
                    <w:rPr>
                      <w:u w:val="single"/>
                    </w:rPr>
                    <w:t>the Public Education Information Management System (PEIMS) to the extent</w:t>
                  </w:r>
                  <w:r w:rsidRPr="008609B4">
                    <w:rPr>
                      <w:highlight w:val="lightGray"/>
                      <w:u w:val="single"/>
                    </w:rPr>
                    <w:t xml:space="preserve"> </w:t>
                  </w:r>
                  <w:r w:rsidRPr="001F32DF">
                    <w:rPr>
                      <w:u w:val="single"/>
                    </w:rPr>
                    <w:t>necessary as determined by the commi</w:t>
                  </w:r>
                  <w:r w:rsidRPr="001F32DF">
                    <w:rPr>
                      <w:u w:val="single"/>
                    </w:rPr>
                    <w:t>ssioner to monitor compliance with this section and, as applicable, Subchapter D, Chapter 12;</w:t>
                  </w:r>
                </w:p>
                <w:p w:rsidR="00B902BE" w:rsidRPr="001F32DF" w:rsidRDefault="00BB32E3" w:rsidP="00E30292">
                  <w:pPr>
                    <w:jc w:val="both"/>
                  </w:pPr>
                  <w:r w:rsidRPr="001F32DF">
                    <w:rPr>
                      <w:u w:val="single"/>
                    </w:rPr>
                    <w:t>(B)</w:t>
                  </w:r>
                  <w:r w:rsidRPr="001F32DF">
                    <w:rPr>
                      <w:u w:val="single"/>
                    </w:rPr>
                    <w:t xml:space="preserve"> </w:t>
                  </w:r>
                  <w:r w:rsidRPr="001F32DF">
                    <w:rPr>
                      <w:u w:val="single"/>
                    </w:rPr>
                    <w:t>criminal history records under Subchapter C, Chapter 22;</w:t>
                  </w:r>
                </w:p>
                <w:p w:rsidR="00B902BE" w:rsidRPr="001F32DF" w:rsidRDefault="00BB32E3" w:rsidP="00E30292">
                  <w:pPr>
                    <w:jc w:val="both"/>
                  </w:pPr>
                  <w:r w:rsidRPr="001F32DF">
                    <w:rPr>
                      <w:u w:val="single"/>
                    </w:rPr>
                    <w:t>(C)</w:t>
                  </w:r>
                  <w:r w:rsidRPr="001F32DF">
                    <w:rPr>
                      <w:u w:val="single"/>
                    </w:rPr>
                    <w:t xml:space="preserve"> </w:t>
                  </w:r>
                  <w:r w:rsidRPr="001F32DF">
                    <w:rPr>
                      <w:u w:val="single"/>
                    </w:rPr>
                    <w:t>high school graduation requirements under Section 28.025, to the extent applicable to a program p</w:t>
                  </w:r>
                  <w:r w:rsidRPr="001F32DF">
                    <w:rPr>
                      <w:u w:val="single"/>
                    </w:rPr>
                    <w:t>articipant;</w:t>
                  </w:r>
                </w:p>
                <w:p w:rsidR="00B902BE" w:rsidRPr="001F32DF" w:rsidRDefault="00BB32E3" w:rsidP="00E30292">
                  <w:pPr>
                    <w:jc w:val="both"/>
                  </w:pPr>
                  <w:r w:rsidRPr="001F32DF">
                    <w:rPr>
                      <w:u w:val="single"/>
                    </w:rPr>
                    <w:t>(D)</w:t>
                  </w:r>
                  <w:r w:rsidRPr="001F32DF">
                    <w:rPr>
                      <w:u w:val="single"/>
                    </w:rPr>
                    <w:t xml:space="preserve"> </w:t>
                  </w:r>
                  <w:r w:rsidRPr="001F32DF">
                    <w:rPr>
                      <w:u w:val="single"/>
                    </w:rPr>
                    <w:t>special education programs under Subchapter A, Chapter 29;</w:t>
                  </w:r>
                </w:p>
                <w:p w:rsidR="00B902BE" w:rsidRPr="001F32DF" w:rsidRDefault="00BB32E3" w:rsidP="00E30292">
                  <w:pPr>
                    <w:jc w:val="both"/>
                  </w:pPr>
                  <w:r w:rsidRPr="001F32DF">
                    <w:rPr>
                      <w:u w:val="single"/>
                    </w:rPr>
                    <w:t>(E)</w:t>
                  </w:r>
                  <w:r w:rsidRPr="001F32DF">
                    <w:rPr>
                      <w:u w:val="single"/>
                    </w:rPr>
                    <w:t xml:space="preserve"> </w:t>
                  </w:r>
                  <w:r w:rsidRPr="001F32DF">
                    <w:rPr>
                      <w:u w:val="single"/>
                    </w:rPr>
                    <w:t>bilingual education under Subchapter B, Chapter 29;</w:t>
                  </w:r>
                </w:p>
                <w:p w:rsidR="00B902BE" w:rsidRPr="001F32DF" w:rsidRDefault="00BB32E3" w:rsidP="00E30292">
                  <w:pPr>
                    <w:jc w:val="both"/>
                  </w:pPr>
                  <w:r w:rsidRPr="001F32DF">
                    <w:rPr>
                      <w:u w:val="single"/>
                    </w:rPr>
                    <w:t>(F)</w:t>
                  </w:r>
                  <w:r w:rsidRPr="001F32DF">
                    <w:rPr>
                      <w:u w:val="single"/>
                    </w:rPr>
                    <w:t xml:space="preserve"> </w:t>
                  </w:r>
                  <w:r w:rsidRPr="001F32DF">
                    <w:rPr>
                      <w:u w:val="single"/>
                    </w:rPr>
                    <w:t>health and safety under Chapter 38;</w:t>
                  </w:r>
                </w:p>
                <w:p w:rsidR="00B902BE" w:rsidRPr="001F32DF" w:rsidRDefault="00BB32E3" w:rsidP="00E30292">
                  <w:pPr>
                    <w:jc w:val="both"/>
                  </w:pPr>
                  <w:r w:rsidRPr="001F32DF">
                    <w:rPr>
                      <w:u w:val="single"/>
                    </w:rPr>
                    <w:t>(G)</w:t>
                  </w:r>
                  <w:r w:rsidRPr="001F32DF">
                    <w:rPr>
                      <w:u w:val="single"/>
                    </w:rPr>
                    <w:t xml:space="preserve"> </w:t>
                  </w:r>
                  <w:r w:rsidRPr="001F32DF">
                    <w:rPr>
                      <w:u w:val="single"/>
                    </w:rPr>
                    <w:t>the requirement under Section 21.006 to report an educator's misconduct; and</w:t>
                  </w:r>
                </w:p>
                <w:p w:rsidR="00B902BE" w:rsidRDefault="00BB32E3" w:rsidP="00E30292">
                  <w:pPr>
                    <w:jc w:val="both"/>
                    <w:rPr>
                      <w:u w:val="single"/>
                    </w:rPr>
                  </w:pPr>
                  <w:r w:rsidRPr="001F32DF">
                    <w:rPr>
                      <w:u w:val="single"/>
                    </w:rPr>
                    <w:t>(H)</w:t>
                  </w:r>
                  <w:r w:rsidRPr="001F32DF">
                    <w:rPr>
                      <w:u w:val="single"/>
                    </w:rPr>
                    <w:t xml:space="preserve"> </w:t>
                  </w:r>
                  <w:r w:rsidRPr="001F32DF">
                    <w:rPr>
                      <w:u w:val="single"/>
                    </w:rPr>
                    <w:t>the right of an employee to report a crime, as provided by Section 37.148.</w:t>
                  </w:r>
                </w:p>
                <w:p w:rsidR="00583948" w:rsidRPr="008609B4" w:rsidRDefault="00BB32E3" w:rsidP="00E30292">
                  <w:pPr>
                    <w:jc w:val="both"/>
                    <w:rPr>
                      <w:highlight w:val="lightGray"/>
                    </w:rPr>
                  </w:pPr>
                </w:p>
                <w:p w:rsidR="00B902BE" w:rsidRPr="001F32DF" w:rsidRDefault="00BB32E3" w:rsidP="00E30292">
                  <w:pPr>
                    <w:jc w:val="both"/>
                  </w:pPr>
                  <w:r w:rsidRPr="001F32DF">
                    <w:rPr>
                      <w:u w:val="single"/>
                    </w:rPr>
                    <w:t>(o)</w:t>
                  </w:r>
                  <w:r w:rsidRPr="001F32DF">
                    <w:rPr>
                      <w:u w:val="single"/>
                    </w:rPr>
                    <w:t xml:space="preserve"> </w:t>
                  </w:r>
                  <w:r w:rsidRPr="001F32DF">
                    <w:rPr>
                      <w:u w:val="single"/>
                    </w:rPr>
                    <w:t>The commissioner shall develop and adopt performance frameworks that establish standards by which to measure the performance of an adult high school program operated under a ch</w:t>
                  </w:r>
                  <w:r w:rsidRPr="001F32DF">
                    <w:rPr>
                      <w:u w:val="single"/>
                    </w:rPr>
                    <w:t>arter granted under this section in a manner consistent with the requirements provided for an open-enrollment charter school under Sections 12.1181(a) and (b).</w:t>
                  </w:r>
                  <w:r w:rsidRPr="001F32DF">
                    <w:rPr>
                      <w:u w:val="single"/>
                    </w:rPr>
                    <w:t xml:space="preserve"> </w:t>
                  </w:r>
                  <w:r w:rsidRPr="001F32DF">
                    <w:rPr>
                      <w:u w:val="single"/>
                    </w:rPr>
                    <w:t>Each year, the commissioner shall evaluate the performance of an adult high school program opera</w:t>
                  </w:r>
                  <w:r w:rsidRPr="001F32DF">
                    <w:rPr>
                      <w:u w:val="single"/>
                    </w:rPr>
                    <w:t>ted under a charter granted under this section based on the applicable performance frameworks adopted under this subsection.</w:t>
                  </w:r>
                  <w:r w:rsidRPr="001F32DF">
                    <w:rPr>
                      <w:u w:val="single"/>
                    </w:rPr>
                    <w:t xml:space="preserve"> </w:t>
                  </w:r>
                  <w:r w:rsidRPr="001F32DF">
                    <w:rPr>
                      <w:u w:val="single"/>
                    </w:rPr>
                    <w:t>The commissioner shall include in the performance frameworks adopted under this subsection the following performance indicators:</w:t>
                  </w:r>
                </w:p>
                <w:p w:rsidR="00B902BE" w:rsidRPr="001F32DF" w:rsidRDefault="00BB32E3" w:rsidP="00E30292">
                  <w:pPr>
                    <w:jc w:val="both"/>
                  </w:pPr>
                  <w:r w:rsidRPr="001F32DF">
                    <w:rPr>
                      <w:u w:val="single"/>
                    </w:rPr>
                    <w:t>(1</w:t>
                  </w:r>
                  <w:r w:rsidRPr="001F32DF">
                    <w:rPr>
                      <w:u w:val="single"/>
                    </w:rPr>
                    <w:t>)</w:t>
                  </w:r>
                  <w:r w:rsidRPr="001F32DF">
                    <w:rPr>
                      <w:u w:val="single"/>
                    </w:rPr>
                    <w:t xml:space="preserve"> </w:t>
                  </w:r>
                  <w:r w:rsidRPr="001F32DF">
                    <w:rPr>
                      <w:u w:val="single"/>
                    </w:rPr>
                    <w:t>the percentage of program participants who performed satisfactorily on the state-adopted standardized secondary exit-level assessment instrument described by Subsection (c);</w:t>
                  </w:r>
                </w:p>
                <w:p w:rsidR="00B902BE" w:rsidRPr="001F32DF" w:rsidRDefault="00BB32E3" w:rsidP="00E30292">
                  <w:pPr>
                    <w:jc w:val="both"/>
                  </w:pPr>
                  <w:r w:rsidRPr="001F32DF">
                    <w:rPr>
                      <w:u w:val="single"/>
                    </w:rPr>
                    <w:t>(2)</w:t>
                  </w:r>
                  <w:r w:rsidRPr="001F32DF">
                    <w:rPr>
                      <w:u w:val="single"/>
                    </w:rPr>
                    <w:t xml:space="preserve"> </w:t>
                  </w:r>
                  <w:r w:rsidRPr="001F32DF">
                    <w:rPr>
                      <w:u w:val="single"/>
                    </w:rPr>
                    <w:t>the percentage of program participants who successfully completed the high s</w:t>
                  </w:r>
                  <w:r w:rsidRPr="001F32DF">
                    <w:rPr>
                      <w:u w:val="single"/>
                    </w:rPr>
                    <w:t>chool program and earned a high school diploma;</w:t>
                  </w:r>
                </w:p>
                <w:p w:rsidR="00B902BE" w:rsidRPr="001F32DF" w:rsidRDefault="00BB32E3" w:rsidP="00E30292">
                  <w:pPr>
                    <w:jc w:val="both"/>
                  </w:pPr>
                  <w:r w:rsidRPr="001F32DF">
                    <w:rPr>
                      <w:u w:val="single"/>
                    </w:rPr>
                    <w:t>(3)</w:t>
                  </w:r>
                  <w:r w:rsidRPr="001F32DF">
                    <w:rPr>
                      <w:u w:val="single"/>
                    </w:rPr>
                    <w:t xml:space="preserve"> </w:t>
                  </w:r>
                  <w:r w:rsidRPr="001F32DF">
                    <w:rPr>
                      <w:u w:val="single"/>
                    </w:rPr>
                    <w:t>the percentage of program participants who successfully completed career and technology education courses and obtained industry certification;</w:t>
                  </w:r>
                </w:p>
                <w:p w:rsidR="00B902BE" w:rsidRPr="001F32DF" w:rsidRDefault="00BB32E3" w:rsidP="00E30292">
                  <w:pPr>
                    <w:jc w:val="both"/>
                  </w:pPr>
                  <w:r w:rsidRPr="001F32DF">
                    <w:rPr>
                      <w:u w:val="single"/>
                    </w:rPr>
                    <w:t>(4)</w:t>
                  </w:r>
                  <w:r w:rsidRPr="001F32DF">
                    <w:rPr>
                      <w:u w:val="single"/>
                    </w:rPr>
                    <w:t xml:space="preserve"> </w:t>
                  </w:r>
                  <w:r w:rsidRPr="001F32DF">
                    <w:rPr>
                      <w:u w:val="single"/>
                    </w:rPr>
                    <w:t xml:space="preserve">the percentage of program participants who have enrolled </w:t>
                  </w:r>
                  <w:r w:rsidRPr="001F32DF">
                    <w:rPr>
                      <w:u w:val="single"/>
                    </w:rPr>
                    <w:t>in an institution of higher education or private or independent institution of higher education, as those terms are defined under Section 61.003; and</w:t>
                  </w:r>
                </w:p>
                <w:p w:rsidR="00B902BE" w:rsidRDefault="00BB32E3" w:rsidP="00E30292">
                  <w:pPr>
                    <w:jc w:val="both"/>
                    <w:rPr>
                      <w:u w:val="single"/>
                    </w:rPr>
                  </w:pPr>
                  <w:r w:rsidRPr="001F32DF">
                    <w:rPr>
                      <w:u w:val="single"/>
                    </w:rPr>
                    <w:t>(5)</w:t>
                  </w:r>
                  <w:r w:rsidRPr="001F32DF">
                    <w:rPr>
                      <w:u w:val="single"/>
                    </w:rPr>
                    <w:t xml:space="preserve"> </w:t>
                  </w:r>
                  <w:r w:rsidRPr="001F32DF">
                    <w:rPr>
                      <w:u w:val="single"/>
                    </w:rPr>
                    <w:t>the percentage of program participants</w:t>
                  </w:r>
                  <w:r w:rsidRPr="008609B4">
                    <w:rPr>
                      <w:highlight w:val="lightGray"/>
                      <w:u w:val="single"/>
                    </w:rPr>
                    <w:t xml:space="preserve"> </w:t>
                  </w:r>
                  <w:r w:rsidRPr="001F32DF">
                    <w:rPr>
                      <w:u w:val="single"/>
                    </w:rPr>
                    <w:t>who earned a wage, salary, or other income increase that was si</w:t>
                  </w:r>
                  <w:r w:rsidRPr="001F32DF">
                    <w:rPr>
                      <w:u w:val="single"/>
                    </w:rPr>
                    <w:t>gnificant as determined and reported by the Texas Workforce Commission.</w:t>
                  </w:r>
                </w:p>
                <w:p w:rsidR="003A6EB9" w:rsidRPr="008609B4" w:rsidRDefault="00BB32E3" w:rsidP="00E30292">
                  <w:pPr>
                    <w:jc w:val="both"/>
                    <w:rPr>
                      <w:highlight w:val="lightGray"/>
                    </w:rPr>
                  </w:pPr>
                </w:p>
                <w:p w:rsidR="00B902BE" w:rsidRDefault="00BB32E3" w:rsidP="00E30292">
                  <w:pPr>
                    <w:jc w:val="both"/>
                  </w:pPr>
                  <w:r w:rsidRPr="001F32DF">
                    <w:rPr>
                      <w:u w:val="single"/>
                    </w:rPr>
                    <w:t>(p)</w:t>
                  </w:r>
                  <w:r w:rsidRPr="001F32DF">
                    <w:rPr>
                      <w:u w:val="single"/>
                    </w:rPr>
                    <w:t xml:space="preserve"> </w:t>
                  </w:r>
                  <w:r w:rsidRPr="001F32DF">
                    <w:rPr>
                      <w:u w:val="single"/>
                    </w:rPr>
                    <w:t>The commissioner shall adopt rules as necessary to implement and administer the reporting requirements under Subsection (n)(2)(A) and the evaluation provisions of Subsection (o).</w:t>
                  </w:r>
                </w:p>
              </w:tc>
            </w:tr>
            <w:tr w:rsidR="004C7E0C" w:rsidTr="00B902BE">
              <w:tc>
                <w:tcPr>
                  <w:tcW w:w="4673" w:type="dxa"/>
                  <w:tcMar>
                    <w:right w:w="360" w:type="dxa"/>
                  </w:tcMar>
                </w:tcPr>
                <w:p w:rsidR="00B902BE" w:rsidRDefault="00BB32E3" w:rsidP="00E30292">
                  <w:pPr>
                    <w:jc w:val="both"/>
                  </w:pPr>
                  <w:r w:rsidRPr="008609B4">
                    <w:rPr>
                      <w:highlight w:val="lightGray"/>
                    </w:rPr>
                    <w:t>No equivalent provision.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B902BE" w:rsidRDefault="00BB32E3" w:rsidP="00E30292">
                  <w:pPr>
                    <w:jc w:val="both"/>
                  </w:pPr>
                  <w:r>
                    <w:t>SECTION 2.</w:t>
                  </w:r>
                  <w:r>
                    <w:t xml:space="preserve"> </w:t>
                  </w:r>
                  <w:r>
                    <w:t>Section 29.259(l), Education Code, is repealed.</w:t>
                  </w:r>
                </w:p>
              </w:tc>
            </w:tr>
            <w:tr w:rsidR="004C7E0C" w:rsidTr="00B902BE">
              <w:tc>
                <w:tcPr>
                  <w:tcW w:w="4673" w:type="dxa"/>
                  <w:tcMar>
                    <w:right w:w="360" w:type="dxa"/>
                  </w:tcMar>
                </w:tcPr>
                <w:p w:rsidR="00B902BE" w:rsidRDefault="00BB32E3" w:rsidP="00E30292">
                  <w:pPr>
                    <w:jc w:val="both"/>
                  </w:pPr>
                  <w:r>
                    <w:t>SECTION 2.</w:t>
                  </w:r>
                  <w:r>
                    <w:t xml:space="preserve"> </w:t>
                  </w:r>
                  <w:r>
                    <w:t>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B902BE" w:rsidRDefault="00BB32E3" w:rsidP="00E30292">
                  <w:pPr>
                    <w:jc w:val="both"/>
                  </w:pPr>
                  <w:r>
                    <w:t>SECTION 3. Same as introduced version.</w:t>
                  </w:r>
                </w:p>
                <w:p w:rsidR="00B902BE" w:rsidRDefault="00BB32E3" w:rsidP="00E30292">
                  <w:pPr>
                    <w:jc w:val="both"/>
                  </w:pPr>
                </w:p>
              </w:tc>
            </w:tr>
          </w:tbl>
          <w:p w:rsidR="00B902BE" w:rsidRDefault="00BB32E3" w:rsidP="00E30292"/>
          <w:p w:rsidR="00B902BE" w:rsidRPr="009C1E9A" w:rsidRDefault="00BB32E3" w:rsidP="00E30292">
            <w:pPr>
              <w:rPr>
                <w:b/>
                <w:u w:val="single"/>
              </w:rPr>
            </w:pPr>
          </w:p>
        </w:tc>
      </w:tr>
    </w:tbl>
    <w:p w:rsidR="008423E4" w:rsidRPr="00BE0E75" w:rsidRDefault="00BB32E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B32E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32E3">
      <w:r>
        <w:separator/>
      </w:r>
    </w:p>
  </w:endnote>
  <w:endnote w:type="continuationSeparator" w:id="0">
    <w:p w:rsidR="00000000" w:rsidRDefault="00BB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C7E0C" w:rsidTr="009C1E9A">
      <w:trPr>
        <w:cantSplit/>
      </w:trPr>
      <w:tc>
        <w:tcPr>
          <w:tcW w:w="0" w:type="pct"/>
        </w:tcPr>
        <w:p w:rsidR="00137D90" w:rsidRDefault="00BB32E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B32E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B32E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B32E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B32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7E0C" w:rsidTr="009C1E9A">
      <w:trPr>
        <w:cantSplit/>
      </w:trPr>
      <w:tc>
        <w:tcPr>
          <w:tcW w:w="0" w:type="pct"/>
        </w:tcPr>
        <w:p w:rsidR="00EC379B" w:rsidRDefault="00BB32E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B32E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21599</w:t>
          </w:r>
        </w:p>
      </w:tc>
      <w:tc>
        <w:tcPr>
          <w:tcW w:w="2453" w:type="pct"/>
        </w:tcPr>
        <w:p w:rsidR="00EC379B" w:rsidRDefault="00BB32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17.96.517</w:t>
          </w:r>
          <w:r>
            <w:fldChar w:fldCharType="end"/>
          </w:r>
        </w:p>
      </w:tc>
    </w:tr>
    <w:tr w:rsidR="004C7E0C" w:rsidTr="009C1E9A">
      <w:trPr>
        <w:cantSplit/>
      </w:trPr>
      <w:tc>
        <w:tcPr>
          <w:tcW w:w="0" w:type="pct"/>
        </w:tcPr>
        <w:p w:rsidR="00EC379B" w:rsidRDefault="00BB32E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B32E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19325</w:t>
          </w:r>
        </w:p>
      </w:tc>
      <w:tc>
        <w:tcPr>
          <w:tcW w:w="2453" w:type="pct"/>
        </w:tcPr>
        <w:p w:rsidR="00EC379B" w:rsidRDefault="00BB32E3" w:rsidP="006D504F">
          <w:pPr>
            <w:pStyle w:val="Footer"/>
            <w:rPr>
              <w:rStyle w:val="PageNumber"/>
            </w:rPr>
          </w:pPr>
        </w:p>
        <w:p w:rsidR="00EC379B" w:rsidRDefault="00BB32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7E0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B32E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B32E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B32E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32E3">
      <w:r>
        <w:separator/>
      </w:r>
    </w:p>
  </w:footnote>
  <w:footnote w:type="continuationSeparator" w:id="0">
    <w:p w:rsidR="00000000" w:rsidRDefault="00BB3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0C"/>
    <w:rsid w:val="004C7E0C"/>
    <w:rsid w:val="00BB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939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3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39C8"/>
  </w:style>
  <w:style w:type="paragraph" w:styleId="CommentSubject">
    <w:name w:val="annotation subject"/>
    <w:basedOn w:val="CommentText"/>
    <w:next w:val="CommentText"/>
    <w:link w:val="CommentSubjectChar"/>
    <w:rsid w:val="00C93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39C8"/>
    <w:rPr>
      <w:b/>
      <w:bCs/>
    </w:rPr>
  </w:style>
  <w:style w:type="character" w:styleId="Hyperlink">
    <w:name w:val="Hyperlink"/>
    <w:basedOn w:val="DefaultParagraphFont"/>
    <w:rsid w:val="00D3096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3D4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3D4F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939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3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39C8"/>
  </w:style>
  <w:style w:type="paragraph" w:styleId="CommentSubject">
    <w:name w:val="annotation subject"/>
    <w:basedOn w:val="CommentText"/>
    <w:next w:val="CommentText"/>
    <w:link w:val="CommentSubjectChar"/>
    <w:rsid w:val="00C93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39C8"/>
    <w:rPr>
      <w:b/>
      <w:bCs/>
    </w:rPr>
  </w:style>
  <w:style w:type="character" w:styleId="Hyperlink">
    <w:name w:val="Hyperlink"/>
    <w:basedOn w:val="DefaultParagraphFont"/>
    <w:rsid w:val="00D3096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3D4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3D4F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1586</Words>
  <Characters>9390</Characters>
  <Application>Microsoft Office Word</Application>
  <DocSecurity>4</DocSecurity>
  <Lines>358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HB00852 (Committee Report (Substituted))</vt:lpstr>
    </vt:vector>
  </TitlesOfParts>
  <Company>State of Texas</Company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21599</dc:subject>
  <dc:creator>State of Texas</dc:creator>
  <dc:description>HB 852 by Parker-(H)Public Education (Substitute Document Number: 85R 19325)</dc:description>
  <cp:lastModifiedBy>Brianna Weis</cp:lastModifiedBy>
  <cp:revision>2</cp:revision>
  <cp:lastPrinted>2017-04-06T19:30:00Z</cp:lastPrinted>
  <dcterms:created xsi:type="dcterms:W3CDTF">2017-04-17T23:48:00Z</dcterms:created>
  <dcterms:modified xsi:type="dcterms:W3CDTF">2017-04-17T23:48:00Z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17.96.517</vt:lpwstr>
  </property>
</Properties>
</file>