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73" w:rsidRDefault="005C19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800F03D7F6460F82DF94E53FEEB680"/>
          </w:placeholder>
        </w:sdtPr>
        <w:sdtContent>
          <w:r w:rsidRPr="005C2A78">
            <w:rPr>
              <w:rFonts w:cs="Times New Roman"/>
              <w:b/>
              <w:szCs w:val="24"/>
              <w:u w:val="single"/>
            </w:rPr>
            <w:t>BILL ANALYSIS</w:t>
          </w:r>
        </w:sdtContent>
      </w:sdt>
    </w:p>
    <w:p w:rsidR="005C1973" w:rsidRPr="00585C31" w:rsidRDefault="005C1973" w:rsidP="000F1DF9">
      <w:pPr>
        <w:spacing w:after="0" w:line="240" w:lineRule="auto"/>
        <w:rPr>
          <w:rFonts w:cs="Times New Roman"/>
          <w:szCs w:val="24"/>
        </w:rPr>
      </w:pPr>
    </w:p>
    <w:p w:rsidR="005C1973" w:rsidRPr="00585C31" w:rsidRDefault="005C19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1973" w:rsidTr="000F1DF9">
        <w:tc>
          <w:tcPr>
            <w:tcW w:w="2718" w:type="dxa"/>
          </w:tcPr>
          <w:p w:rsidR="005C1973" w:rsidRPr="005C2A78" w:rsidRDefault="005C1973" w:rsidP="006D756B">
            <w:pPr>
              <w:rPr>
                <w:rFonts w:cs="Times New Roman"/>
                <w:szCs w:val="24"/>
              </w:rPr>
            </w:pPr>
            <w:sdt>
              <w:sdtPr>
                <w:rPr>
                  <w:rFonts w:cs="Times New Roman"/>
                  <w:szCs w:val="24"/>
                </w:rPr>
                <w:alias w:val="Agency Title"/>
                <w:tag w:val="AgencyTitleContentControl"/>
                <w:id w:val="1920747753"/>
                <w:lock w:val="sdtContentLocked"/>
                <w:placeholder>
                  <w:docPart w:val="F52DD5FC65B84521929A88DEFCA054D8"/>
                </w:placeholder>
              </w:sdtPr>
              <w:sdtEndPr>
                <w:rPr>
                  <w:rFonts w:cstheme="minorBidi"/>
                  <w:szCs w:val="22"/>
                </w:rPr>
              </w:sdtEndPr>
              <w:sdtContent>
                <w:r>
                  <w:rPr>
                    <w:rFonts w:cs="Times New Roman"/>
                    <w:szCs w:val="24"/>
                  </w:rPr>
                  <w:t>Senate Research Center</w:t>
                </w:r>
              </w:sdtContent>
            </w:sdt>
          </w:p>
        </w:tc>
        <w:tc>
          <w:tcPr>
            <w:tcW w:w="6858" w:type="dxa"/>
          </w:tcPr>
          <w:p w:rsidR="005C1973" w:rsidRPr="00FF6471" w:rsidRDefault="005C1973" w:rsidP="000F1DF9">
            <w:pPr>
              <w:jc w:val="right"/>
              <w:rPr>
                <w:rFonts w:cs="Times New Roman"/>
                <w:szCs w:val="24"/>
              </w:rPr>
            </w:pPr>
            <w:sdt>
              <w:sdtPr>
                <w:rPr>
                  <w:rFonts w:cs="Times New Roman"/>
                  <w:szCs w:val="24"/>
                </w:rPr>
                <w:alias w:val="Bill Number"/>
                <w:tag w:val="BillNumberOne"/>
                <w:id w:val="-410784069"/>
                <w:lock w:val="sdtContentLocked"/>
                <w:placeholder>
                  <w:docPart w:val="279F10F4B2474B80AF92F63C3CAAF4AA"/>
                </w:placeholder>
              </w:sdtPr>
              <w:sdtContent>
                <w:r>
                  <w:rPr>
                    <w:rFonts w:cs="Times New Roman"/>
                    <w:szCs w:val="24"/>
                  </w:rPr>
                  <w:t>H.B. 913</w:t>
                </w:r>
              </w:sdtContent>
            </w:sdt>
          </w:p>
        </w:tc>
      </w:tr>
      <w:tr w:rsidR="005C1973" w:rsidTr="000F1DF9">
        <w:sdt>
          <w:sdtPr>
            <w:rPr>
              <w:rFonts w:cs="Times New Roman"/>
              <w:szCs w:val="24"/>
            </w:rPr>
            <w:alias w:val="TLCNumber"/>
            <w:tag w:val="TLCNumber"/>
            <w:id w:val="-542600604"/>
            <w:lock w:val="sdtLocked"/>
            <w:placeholder>
              <w:docPart w:val="DCCFB89B81C7403B8C320FBDB1B88BE3"/>
            </w:placeholder>
            <w:showingPlcHdr/>
          </w:sdtPr>
          <w:sdtContent>
            <w:tc>
              <w:tcPr>
                <w:tcW w:w="2718" w:type="dxa"/>
              </w:tcPr>
              <w:p w:rsidR="005C1973" w:rsidRPr="000F1DF9" w:rsidRDefault="005C1973" w:rsidP="00C65088">
                <w:pPr>
                  <w:rPr>
                    <w:rFonts w:cs="Times New Roman"/>
                    <w:szCs w:val="24"/>
                  </w:rPr>
                </w:pPr>
              </w:p>
            </w:tc>
          </w:sdtContent>
        </w:sdt>
        <w:tc>
          <w:tcPr>
            <w:tcW w:w="6858" w:type="dxa"/>
          </w:tcPr>
          <w:p w:rsidR="005C1973" w:rsidRPr="005C2A78" w:rsidRDefault="005C1973" w:rsidP="006D756B">
            <w:pPr>
              <w:jc w:val="right"/>
              <w:rPr>
                <w:rFonts w:cs="Times New Roman"/>
                <w:szCs w:val="24"/>
              </w:rPr>
            </w:pPr>
            <w:sdt>
              <w:sdtPr>
                <w:rPr>
                  <w:rFonts w:cs="Times New Roman"/>
                  <w:szCs w:val="24"/>
                </w:rPr>
                <w:alias w:val="Author Label"/>
                <w:tag w:val="By"/>
                <w:id w:val="72399597"/>
                <w:lock w:val="sdtLocked"/>
                <w:placeholder>
                  <w:docPart w:val="BAC92BB7B86C4229997DF112FBCA7B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D56F3798564D2C85746F20D8B4C974"/>
                </w:placeholder>
              </w:sdtPr>
              <w:sdtContent>
                <w:r>
                  <w:rPr>
                    <w:rFonts w:cs="Times New Roman"/>
                    <w:szCs w:val="24"/>
                  </w:rPr>
                  <w:t>Alvarado et al.</w:t>
                </w:r>
              </w:sdtContent>
            </w:sdt>
            <w:sdt>
              <w:sdtPr>
                <w:rPr>
                  <w:rFonts w:cs="Times New Roman"/>
                  <w:szCs w:val="24"/>
                </w:rPr>
                <w:alias w:val="Sponsor"/>
                <w:tag w:val="Sponsor"/>
                <w:id w:val="-2039656131"/>
                <w:lock w:val="sdtContentLocked"/>
                <w:placeholder>
                  <w:docPart w:val="9FC6E78B2ABB4B5886FC018EB4EDD0E9"/>
                </w:placeholder>
              </w:sdtPr>
              <w:sdtContent>
                <w:r>
                  <w:rPr>
                    <w:rFonts w:cs="Times New Roman"/>
                    <w:szCs w:val="24"/>
                  </w:rPr>
                  <w:t xml:space="preserve"> (Taylor, Larry)</w:t>
                </w:r>
              </w:sdtContent>
            </w:sdt>
          </w:p>
        </w:tc>
      </w:tr>
      <w:tr w:rsidR="005C1973" w:rsidTr="000F1DF9">
        <w:tc>
          <w:tcPr>
            <w:tcW w:w="2718" w:type="dxa"/>
          </w:tcPr>
          <w:p w:rsidR="005C1973" w:rsidRPr="00BC7495" w:rsidRDefault="005C1973" w:rsidP="000F1DF9">
            <w:pPr>
              <w:rPr>
                <w:rFonts w:cs="Times New Roman"/>
                <w:szCs w:val="24"/>
              </w:rPr>
            </w:pPr>
          </w:p>
        </w:tc>
        <w:sdt>
          <w:sdtPr>
            <w:rPr>
              <w:rFonts w:cs="Times New Roman"/>
              <w:szCs w:val="24"/>
            </w:rPr>
            <w:alias w:val="Committee"/>
            <w:tag w:val="Committee"/>
            <w:id w:val="1914272295"/>
            <w:lock w:val="sdtContentLocked"/>
            <w:placeholder>
              <w:docPart w:val="693EB82682CA48EDA03256DE4AF3D3DA"/>
            </w:placeholder>
          </w:sdtPr>
          <w:sdtContent>
            <w:tc>
              <w:tcPr>
                <w:tcW w:w="6858" w:type="dxa"/>
              </w:tcPr>
              <w:p w:rsidR="005C1973" w:rsidRPr="00FF6471" w:rsidRDefault="005C1973" w:rsidP="000F1DF9">
                <w:pPr>
                  <w:jc w:val="right"/>
                  <w:rPr>
                    <w:rFonts w:cs="Times New Roman"/>
                    <w:szCs w:val="24"/>
                  </w:rPr>
                </w:pPr>
                <w:r>
                  <w:rPr>
                    <w:rFonts w:cs="Times New Roman"/>
                    <w:szCs w:val="24"/>
                  </w:rPr>
                  <w:t>Criminal Justice</w:t>
                </w:r>
              </w:p>
            </w:tc>
          </w:sdtContent>
        </w:sdt>
      </w:tr>
      <w:tr w:rsidR="005C1973" w:rsidTr="000F1DF9">
        <w:tc>
          <w:tcPr>
            <w:tcW w:w="2718" w:type="dxa"/>
          </w:tcPr>
          <w:p w:rsidR="005C1973" w:rsidRPr="00BC7495" w:rsidRDefault="005C1973" w:rsidP="000F1DF9">
            <w:pPr>
              <w:rPr>
                <w:rFonts w:cs="Times New Roman"/>
                <w:szCs w:val="24"/>
              </w:rPr>
            </w:pPr>
          </w:p>
        </w:tc>
        <w:sdt>
          <w:sdtPr>
            <w:rPr>
              <w:rFonts w:cs="Times New Roman"/>
              <w:szCs w:val="24"/>
            </w:rPr>
            <w:alias w:val="Date"/>
            <w:tag w:val="DateContentControl"/>
            <w:id w:val="1178081906"/>
            <w:lock w:val="sdtLocked"/>
            <w:placeholder>
              <w:docPart w:val="B49702B9BC1E40E69E7CB8DD3A48E9BB"/>
            </w:placeholder>
            <w:date w:fullDate="2017-05-17T00:00:00Z">
              <w:dateFormat w:val="M/d/yyyy"/>
              <w:lid w:val="en-US"/>
              <w:storeMappedDataAs w:val="dateTime"/>
              <w:calendar w:val="gregorian"/>
            </w:date>
          </w:sdtPr>
          <w:sdtContent>
            <w:tc>
              <w:tcPr>
                <w:tcW w:w="6858" w:type="dxa"/>
              </w:tcPr>
              <w:p w:rsidR="005C1973" w:rsidRPr="00FF6471" w:rsidRDefault="005C1973" w:rsidP="000F1DF9">
                <w:pPr>
                  <w:jc w:val="right"/>
                  <w:rPr>
                    <w:rFonts w:cs="Times New Roman"/>
                    <w:szCs w:val="24"/>
                  </w:rPr>
                </w:pPr>
                <w:r>
                  <w:rPr>
                    <w:rFonts w:cs="Times New Roman"/>
                    <w:szCs w:val="24"/>
                  </w:rPr>
                  <w:t>5/17/2017</w:t>
                </w:r>
              </w:p>
            </w:tc>
          </w:sdtContent>
        </w:sdt>
      </w:tr>
      <w:tr w:rsidR="005C1973" w:rsidTr="000F1DF9">
        <w:tc>
          <w:tcPr>
            <w:tcW w:w="2718" w:type="dxa"/>
          </w:tcPr>
          <w:p w:rsidR="005C1973" w:rsidRPr="00BC7495" w:rsidRDefault="005C1973" w:rsidP="000F1DF9">
            <w:pPr>
              <w:rPr>
                <w:rFonts w:cs="Times New Roman"/>
                <w:szCs w:val="24"/>
              </w:rPr>
            </w:pPr>
          </w:p>
        </w:tc>
        <w:sdt>
          <w:sdtPr>
            <w:rPr>
              <w:rFonts w:cs="Times New Roman"/>
              <w:szCs w:val="24"/>
            </w:rPr>
            <w:alias w:val="BA Version"/>
            <w:tag w:val="BAVersion"/>
            <w:id w:val="-1685590809"/>
            <w:lock w:val="sdtContentLocked"/>
            <w:placeholder>
              <w:docPart w:val="404899D21ADB4DA79BA1D88A450FE3AE"/>
            </w:placeholder>
          </w:sdtPr>
          <w:sdtContent>
            <w:tc>
              <w:tcPr>
                <w:tcW w:w="6858" w:type="dxa"/>
              </w:tcPr>
              <w:p w:rsidR="005C1973" w:rsidRPr="00FF6471" w:rsidRDefault="005C1973" w:rsidP="000F1DF9">
                <w:pPr>
                  <w:jc w:val="right"/>
                  <w:rPr>
                    <w:rFonts w:cs="Times New Roman"/>
                    <w:szCs w:val="24"/>
                  </w:rPr>
                </w:pPr>
                <w:r>
                  <w:rPr>
                    <w:rFonts w:cs="Times New Roman"/>
                    <w:szCs w:val="24"/>
                  </w:rPr>
                  <w:t>Engrossed</w:t>
                </w:r>
              </w:p>
            </w:tc>
          </w:sdtContent>
        </w:sdt>
      </w:tr>
    </w:tbl>
    <w:p w:rsidR="005C1973" w:rsidRPr="00FF6471" w:rsidRDefault="005C1973" w:rsidP="000F1DF9">
      <w:pPr>
        <w:spacing w:after="0" w:line="240" w:lineRule="auto"/>
        <w:rPr>
          <w:rFonts w:cs="Times New Roman"/>
          <w:szCs w:val="24"/>
        </w:rPr>
      </w:pPr>
    </w:p>
    <w:p w:rsidR="005C1973" w:rsidRPr="00FF6471" w:rsidRDefault="005C1973" w:rsidP="000F1DF9">
      <w:pPr>
        <w:spacing w:after="0" w:line="240" w:lineRule="auto"/>
        <w:rPr>
          <w:rFonts w:cs="Times New Roman"/>
          <w:szCs w:val="24"/>
        </w:rPr>
      </w:pPr>
    </w:p>
    <w:p w:rsidR="005C1973" w:rsidRPr="00FF6471" w:rsidRDefault="005C19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B17BE181304E109D54707FB2F5BD25"/>
        </w:placeholder>
      </w:sdtPr>
      <w:sdtContent>
        <w:p w:rsidR="005C1973" w:rsidRDefault="005C19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9B99D0364942D2A1C0EDEC7C6AF091"/>
        </w:placeholder>
      </w:sdtPr>
      <w:sdtContent>
        <w:p w:rsidR="005C1973" w:rsidRDefault="005C1973" w:rsidP="001D7004">
          <w:pPr>
            <w:pStyle w:val="NormalWeb"/>
            <w:spacing w:before="0" w:beforeAutospacing="0" w:after="0" w:afterAutospacing="0"/>
            <w:jc w:val="both"/>
            <w:divId w:val="1346129346"/>
            <w:rPr>
              <w:color w:val="000000"/>
            </w:rPr>
          </w:pPr>
        </w:p>
        <w:p w:rsidR="005C1973" w:rsidRPr="001D7004" w:rsidRDefault="005C1973" w:rsidP="001D7004">
          <w:pPr>
            <w:pStyle w:val="NormalWeb"/>
            <w:spacing w:before="0" w:beforeAutospacing="0" w:after="0" w:afterAutospacing="0"/>
            <w:jc w:val="both"/>
            <w:divId w:val="1346129346"/>
            <w:rPr>
              <w:color w:val="000000"/>
            </w:rPr>
          </w:pPr>
          <w:r w:rsidRPr="001D7004">
            <w:rPr>
              <w:color w:val="000000"/>
            </w:rPr>
            <w:t>H.B. 913 amends the Penal Code to expand the conduct that constitutes a third degree felony offense involving the intentional or knowing possession, manufacture, transport, repair, or sale of a prohibited weapon to include intentionally or knowingly possessing, manufacturing, transporting, repairing, or selling an improvised explosive device, defined by the bill as a completed and operational bomb designed to cause serious bodily injury, death, or substantial property damage that is fabricated in an improvised manner using nonmilitary components. H.B. 913 clarifies that the term "improvised explosive device" does not include unassembled components that can be legally purchased and possessed without a license, permit, or other governmental approval.</w:t>
          </w:r>
        </w:p>
        <w:p w:rsidR="005C1973" w:rsidRPr="00D70925" w:rsidRDefault="005C1973" w:rsidP="001D7004">
          <w:pPr>
            <w:spacing w:after="0" w:line="240" w:lineRule="auto"/>
            <w:jc w:val="both"/>
            <w:rPr>
              <w:rFonts w:eastAsia="Times New Roman" w:cs="Times New Roman"/>
              <w:bCs/>
              <w:szCs w:val="24"/>
            </w:rPr>
          </w:pPr>
        </w:p>
      </w:sdtContent>
    </w:sdt>
    <w:p w:rsidR="005C1973" w:rsidRDefault="005C19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913 </w:t>
      </w:r>
      <w:bookmarkStart w:id="1" w:name="AmendsCurrentLaw"/>
      <w:bookmarkEnd w:id="1"/>
      <w:r>
        <w:rPr>
          <w:rFonts w:cs="Times New Roman"/>
          <w:szCs w:val="24"/>
        </w:rPr>
        <w:t>amends current law relating to the prosecution of the criminal offense of the possession, manufacture, transport, repair, or sale of certain prohibited explosive weapons.</w:t>
      </w:r>
    </w:p>
    <w:p w:rsidR="005C1973" w:rsidRPr="00366F6C" w:rsidRDefault="005C1973" w:rsidP="000F1DF9">
      <w:pPr>
        <w:spacing w:after="0" w:line="240" w:lineRule="auto"/>
        <w:jc w:val="both"/>
        <w:rPr>
          <w:rFonts w:eastAsia="Times New Roman" w:cs="Times New Roman"/>
          <w:szCs w:val="24"/>
        </w:rPr>
      </w:pPr>
    </w:p>
    <w:p w:rsidR="005C1973" w:rsidRPr="005C2A78" w:rsidRDefault="005C19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7B7641968C4C9EB17C2BDC03A2A981"/>
          </w:placeholder>
        </w:sdtPr>
        <w:sdtContent>
          <w:r>
            <w:rPr>
              <w:rFonts w:eastAsia="Times New Roman" w:cs="Times New Roman"/>
              <w:b/>
              <w:szCs w:val="24"/>
              <w:u w:val="single"/>
            </w:rPr>
            <w:t>RULEMAKING AUTHORITY</w:t>
          </w:r>
        </w:sdtContent>
      </w:sdt>
    </w:p>
    <w:p w:rsidR="005C1973" w:rsidRPr="006529C4" w:rsidRDefault="005C1973" w:rsidP="00774EC7">
      <w:pPr>
        <w:spacing w:after="0" w:line="240" w:lineRule="auto"/>
        <w:jc w:val="both"/>
        <w:rPr>
          <w:rFonts w:cs="Times New Roman"/>
          <w:szCs w:val="24"/>
        </w:rPr>
      </w:pPr>
    </w:p>
    <w:p w:rsidR="005C1973" w:rsidRPr="006529C4" w:rsidRDefault="005C19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1973" w:rsidRPr="006529C4" w:rsidRDefault="005C1973" w:rsidP="00774EC7">
      <w:pPr>
        <w:spacing w:after="0" w:line="240" w:lineRule="auto"/>
        <w:jc w:val="both"/>
        <w:rPr>
          <w:rFonts w:cs="Times New Roman"/>
          <w:szCs w:val="24"/>
        </w:rPr>
      </w:pPr>
    </w:p>
    <w:p w:rsidR="005C1973" w:rsidRPr="005C2A78" w:rsidRDefault="005C19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6E1D27CA6D4790A0EA80B5FD0B8142"/>
          </w:placeholder>
        </w:sdtPr>
        <w:sdtContent>
          <w:r>
            <w:rPr>
              <w:rFonts w:eastAsia="Times New Roman" w:cs="Times New Roman"/>
              <w:b/>
              <w:szCs w:val="24"/>
              <w:u w:val="single"/>
            </w:rPr>
            <w:t>SECTION BY SECTION ANALYSIS</w:t>
          </w:r>
        </w:sdtContent>
      </w:sdt>
    </w:p>
    <w:p w:rsidR="005C1973" w:rsidRPr="005C2A78" w:rsidRDefault="005C1973" w:rsidP="000F1DF9">
      <w:pPr>
        <w:spacing w:after="0" w:line="240" w:lineRule="auto"/>
        <w:jc w:val="both"/>
        <w:rPr>
          <w:rFonts w:eastAsia="Times New Roman" w:cs="Times New Roman"/>
          <w:szCs w:val="24"/>
        </w:rPr>
      </w:pPr>
    </w:p>
    <w:p w:rsidR="005C1973" w:rsidRPr="005C2A78" w:rsidRDefault="005C19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46.01, Penal Code, by adding Subdivision (18), to define "improvised explosive device."</w:t>
      </w:r>
    </w:p>
    <w:p w:rsidR="005C1973" w:rsidRPr="005C2A78" w:rsidRDefault="005C1973" w:rsidP="000F1DF9">
      <w:pPr>
        <w:spacing w:after="0" w:line="240" w:lineRule="auto"/>
        <w:jc w:val="both"/>
        <w:rPr>
          <w:rFonts w:eastAsia="Times New Roman" w:cs="Times New Roman"/>
          <w:szCs w:val="24"/>
        </w:rPr>
      </w:pPr>
    </w:p>
    <w:p w:rsidR="005C1973" w:rsidRDefault="005C197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46.05(a) and (e), Penal Code, as follows:</w:t>
      </w:r>
    </w:p>
    <w:p w:rsidR="005C1973" w:rsidRDefault="005C1973" w:rsidP="000F1DF9">
      <w:pPr>
        <w:spacing w:after="0" w:line="240" w:lineRule="auto"/>
        <w:jc w:val="both"/>
        <w:rPr>
          <w:rFonts w:eastAsia="Times New Roman" w:cs="Times New Roman"/>
          <w:szCs w:val="24"/>
        </w:rPr>
      </w:pPr>
    </w:p>
    <w:p w:rsidR="005C1973" w:rsidRDefault="005C1973" w:rsidP="00366F6C">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 intentionally or knowingly possesses, manufactures, transports, repairs, or sells certain items, including an improvised explosive device. Makes nonsubstantive changes.</w:t>
      </w:r>
    </w:p>
    <w:p w:rsidR="005C1973" w:rsidRDefault="005C1973" w:rsidP="00366F6C">
      <w:pPr>
        <w:spacing w:after="0" w:line="240" w:lineRule="auto"/>
        <w:ind w:left="720"/>
        <w:jc w:val="both"/>
        <w:rPr>
          <w:rFonts w:eastAsia="Times New Roman" w:cs="Times New Roman"/>
          <w:szCs w:val="24"/>
        </w:rPr>
      </w:pPr>
    </w:p>
    <w:p w:rsidR="005C1973" w:rsidRDefault="005C1973" w:rsidP="00366F6C">
      <w:pPr>
        <w:spacing w:after="0" w:line="240" w:lineRule="auto"/>
        <w:ind w:left="720"/>
        <w:jc w:val="both"/>
        <w:rPr>
          <w:rFonts w:eastAsia="Times New Roman" w:cs="Times New Roman"/>
          <w:szCs w:val="24"/>
        </w:rPr>
      </w:pPr>
      <w:r>
        <w:rPr>
          <w:rFonts w:eastAsia="Times New Roman" w:cs="Times New Roman"/>
          <w:szCs w:val="24"/>
        </w:rPr>
        <w:t xml:space="preserve">(e) Provides that an offense under certain subsections, including Subsection (7) (relating to an offense if a person </w:t>
      </w:r>
      <w:r w:rsidRPr="00366F6C">
        <w:rPr>
          <w:rFonts w:eastAsia="Times New Roman" w:cs="Times New Roman"/>
          <w:szCs w:val="24"/>
        </w:rPr>
        <w:t>possesses, manufactures, transports, repairs, or sells</w:t>
      </w:r>
      <w:r>
        <w:rPr>
          <w:rFonts w:eastAsia="Times New Roman" w:cs="Times New Roman"/>
          <w:szCs w:val="24"/>
        </w:rPr>
        <w:t xml:space="preserve"> an improvised explosive device) is a felony of the third degree. </w:t>
      </w:r>
    </w:p>
    <w:p w:rsidR="005C1973" w:rsidRPr="005C2A78" w:rsidRDefault="005C1973" w:rsidP="00366F6C">
      <w:pPr>
        <w:spacing w:after="0" w:line="240" w:lineRule="auto"/>
        <w:ind w:left="720"/>
        <w:jc w:val="both"/>
        <w:rPr>
          <w:rFonts w:eastAsia="Times New Roman" w:cs="Times New Roman"/>
          <w:szCs w:val="24"/>
        </w:rPr>
      </w:pPr>
    </w:p>
    <w:p w:rsidR="005C1973" w:rsidRDefault="005C197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C1973" w:rsidRDefault="005C1973" w:rsidP="000F1DF9">
      <w:pPr>
        <w:spacing w:after="0" w:line="240" w:lineRule="auto"/>
        <w:jc w:val="both"/>
        <w:rPr>
          <w:rFonts w:eastAsia="Times New Roman" w:cs="Times New Roman"/>
          <w:szCs w:val="24"/>
        </w:rPr>
      </w:pPr>
    </w:p>
    <w:p w:rsidR="005C1973" w:rsidRPr="005C2A78" w:rsidRDefault="005C1973"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5C1973" w:rsidRPr="006529C4" w:rsidRDefault="005C1973" w:rsidP="00774EC7">
      <w:pPr>
        <w:spacing w:after="0" w:line="240" w:lineRule="auto"/>
        <w:jc w:val="both"/>
        <w:rPr>
          <w:rFonts w:cs="Times New Roman"/>
          <w:szCs w:val="24"/>
        </w:rPr>
      </w:pPr>
    </w:p>
    <w:p w:rsidR="005C1973" w:rsidRPr="006529C4" w:rsidRDefault="005C1973" w:rsidP="00774EC7">
      <w:pPr>
        <w:spacing w:after="0" w:line="240" w:lineRule="auto"/>
        <w:jc w:val="both"/>
      </w:pPr>
    </w:p>
    <w:sectPr w:rsidR="005C197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F6" w:rsidRDefault="00A26FF6" w:rsidP="000F1DF9">
      <w:pPr>
        <w:spacing w:after="0" w:line="240" w:lineRule="auto"/>
      </w:pPr>
      <w:r>
        <w:separator/>
      </w:r>
    </w:p>
  </w:endnote>
  <w:endnote w:type="continuationSeparator" w:id="0">
    <w:p w:rsidR="00A26FF6" w:rsidRDefault="00A26F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6F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1973">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1973">
                <w:rPr>
                  <w:sz w:val="20"/>
                  <w:szCs w:val="20"/>
                </w:rPr>
                <w:t>H.B. 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19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6F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19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197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F6" w:rsidRDefault="00A26FF6" w:rsidP="000F1DF9">
      <w:pPr>
        <w:spacing w:after="0" w:line="240" w:lineRule="auto"/>
      </w:pPr>
      <w:r>
        <w:separator/>
      </w:r>
    </w:p>
  </w:footnote>
  <w:footnote w:type="continuationSeparator" w:id="0">
    <w:p w:rsidR="00A26FF6" w:rsidRDefault="00A26F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973"/>
    <w:rsid w:val="005E0AC7"/>
    <w:rsid w:val="005F46D7"/>
    <w:rsid w:val="00605CA0"/>
    <w:rsid w:val="006529C4"/>
    <w:rsid w:val="006D756B"/>
    <w:rsid w:val="00774EC7"/>
    <w:rsid w:val="00833061"/>
    <w:rsid w:val="008A6859"/>
    <w:rsid w:val="0093341F"/>
    <w:rsid w:val="00986E9F"/>
    <w:rsid w:val="00A26FF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19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C19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072" w:rsidP="000430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800F03D7F6460F82DF94E53FEEB680"/>
        <w:category>
          <w:name w:val="General"/>
          <w:gallery w:val="placeholder"/>
        </w:category>
        <w:types>
          <w:type w:val="bbPlcHdr"/>
        </w:types>
        <w:behaviors>
          <w:behavior w:val="content"/>
        </w:behaviors>
        <w:guid w:val="{EDBE78EB-9E6A-46BE-82D6-90A1F865A432}"/>
      </w:docPartPr>
      <w:docPartBody>
        <w:p w:rsidR="00000000" w:rsidRDefault="00652A53"/>
      </w:docPartBody>
    </w:docPart>
    <w:docPart>
      <w:docPartPr>
        <w:name w:val="F52DD5FC65B84521929A88DEFCA054D8"/>
        <w:category>
          <w:name w:val="General"/>
          <w:gallery w:val="placeholder"/>
        </w:category>
        <w:types>
          <w:type w:val="bbPlcHdr"/>
        </w:types>
        <w:behaviors>
          <w:behavior w:val="content"/>
        </w:behaviors>
        <w:guid w:val="{141291EC-DD52-406C-8352-67090C3FA5D2}"/>
      </w:docPartPr>
      <w:docPartBody>
        <w:p w:rsidR="00000000" w:rsidRDefault="00652A53"/>
      </w:docPartBody>
    </w:docPart>
    <w:docPart>
      <w:docPartPr>
        <w:name w:val="279F10F4B2474B80AF92F63C3CAAF4AA"/>
        <w:category>
          <w:name w:val="General"/>
          <w:gallery w:val="placeholder"/>
        </w:category>
        <w:types>
          <w:type w:val="bbPlcHdr"/>
        </w:types>
        <w:behaviors>
          <w:behavior w:val="content"/>
        </w:behaviors>
        <w:guid w:val="{E487CE3A-163E-4EFB-99F5-497106F5028C}"/>
      </w:docPartPr>
      <w:docPartBody>
        <w:p w:rsidR="00000000" w:rsidRDefault="00652A53"/>
      </w:docPartBody>
    </w:docPart>
    <w:docPart>
      <w:docPartPr>
        <w:name w:val="DCCFB89B81C7403B8C320FBDB1B88BE3"/>
        <w:category>
          <w:name w:val="General"/>
          <w:gallery w:val="placeholder"/>
        </w:category>
        <w:types>
          <w:type w:val="bbPlcHdr"/>
        </w:types>
        <w:behaviors>
          <w:behavior w:val="content"/>
        </w:behaviors>
        <w:guid w:val="{2A0E433C-7BDA-43CF-9702-5858D188930C}"/>
      </w:docPartPr>
      <w:docPartBody>
        <w:p w:rsidR="00000000" w:rsidRDefault="00652A53"/>
      </w:docPartBody>
    </w:docPart>
    <w:docPart>
      <w:docPartPr>
        <w:name w:val="BAC92BB7B86C4229997DF112FBCA7B65"/>
        <w:category>
          <w:name w:val="General"/>
          <w:gallery w:val="placeholder"/>
        </w:category>
        <w:types>
          <w:type w:val="bbPlcHdr"/>
        </w:types>
        <w:behaviors>
          <w:behavior w:val="content"/>
        </w:behaviors>
        <w:guid w:val="{230DB3DE-510B-40EE-B590-F6533CB73B14}"/>
      </w:docPartPr>
      <w:docPartBody>
        <w:p w:rsidR="00000000" w:rsidRDefault="00652A53"/>
      </w:docPartBody>
    </w:docPart>
    <w:docPart>
      <w:docPartPr>
        <w:name w:val="85D56F3798564D2C85746F20D8B4C974"/>
        <w:category>
          <w:name w:val="General"/>
          <w:gallery w:val="placeholder"/>
        </w:category>
        <w:types>
          <w:type w:val="bbPlcHdr"/>
        </w:types>
        <w:behaviors>
          <w:behavior w:val="content"/>
        </w:behaviors>
        <w:guid w:val="{0F9802A4-8329-4BB2-BF3D-C54533A56F3A}"/>
      </w:docPartPr>
      <w:docPartBody>
        <w:p w:rsidR="00000000" w:rsidRDefault="00652A53"/>
      </w:docPartBody>
    </w:docPart>
    <w:docPart>
      <w:docPartPr>
        <w:name w:val="9FC6E78B2ABB4B5886FC018EB4EDD0E9"/>
        <w:category>
          <w:name w:val="General"/>
          <w:gallery w:val="placeholder"/>
        </w:category>
        <w:types>
          <w:type w:val="bbPlcHdr"/>
        </w:types>
        <w:behaviors>
          <w:behavior w:val="content"/>
        </w:behaviors>
        <w:guid w:val="{2D4C68B4-8647-48CF-95EA-380B014C5CD5}"/>
      </w:docPartPr>
      <w:docPartBody>
        <w:p w:rsidR="00000000" w:rsidRDefault="00652A53"/>
      </w:docPartBody>
    </w:docPart>
    <w:docPart>
      <w:docPartPr>
        <w:name w:val="693EB82682CA48EDA03256DE4AF3D3DA"/>
        <w:category>
          <w:name w:val="General"/>
          <w:gallery w:val="placeholder"/>
        </w:category>
        <w:types>
          <w:type w:val="bbPlcHdr"/>
        </w:types>
        <w:behaviors>
          <w:behavior w:val="content"/>
        </w:behaviors>
        <w:guid w:val="{4AF0F489-985A-4858-9DF5-3789813C89BD}"/>
      </w:docPartPr>
      <w:docPartBody>
        <w:p w:rsidR="00000000" w:rsidRDefault="00652A53"/>
      </w:docPartBody>
    </w:docPart>
    <w:docPart>
      <w:docPartPr>
        <w:name w:val="B49702B9BC1E40E69E7CB8DD3A48E9BB"/>
        <w:category>
          <w:name w:val="General"/>
          <w:gallery w:val="placeholder"/>
        </w:category>
        <w:types>
          <w:type w:val="bbPlcHdr"/>
        </w:types>
        <w:behaviors>
          <w:behavior w:val="content"/>
        </w:behaviors>
        <w:guid w:val="{0BBFC2AB-97A4-4482-9836-1C7BD6AA1B2E}"/>
      </w:docPartPr>
      <w:docPartBody>
        <w:p w:rsidR="00000000" w:rsidRDefault="00043072" w:rsidP="00043072">
          <w:pPr>
            <w:pStyle w:val="B49702B9BC1E40E69E7CB8DD3A48E9BB"/>
          </w:pPr>
          <w:r w:rsidRPr="00A30DD1">
            <w:rPr>
              <w:rStyle w:val="PlaceholderText"/>
            </w:rPr>
            <w:t>Click here to enter a date.</w:t>
          </w:r>
        </w:p>
      </w:docPartBody>
    </w:docPart>
    <w:docPart>
      <w:docPartPr>
        <w:name w:val="404899D21ADB4DA79BA1D88A450FE3AE"/>
        <w:category>
          <w:name w:val="General"/>
          <w:gallery w:val="placeholder"/>
        </w:category>
        <w:types>
          <w:type w:val="bbPlcHdr"/>
        </w:types>
        <w:behaviors>
          <w:behavior w:val="content"/>
        </w:behaviors>
        <w:guid w:val="{2F167CD2-5E77-4C7E-AB60-F957E72DABFA}"/>
      </w:docPartPr>
      <w:docPartBody>
        <w:p w:rsidR="00000000" w:rsidRDefault="00652A53"/>
      </w:docPartBody>
    </w:docPart>
    <w:docPart>
      <w:docPartPr>
        <w:name w:val="ADB17BE181304E109D54707FB2F5BD25"/>
        <w:category>
          <w:name w:val="General"/>
          <w:gallery w:val="placeholder"/>
        </w:category>
        <w:types>
          <w:type w:val="bbPlcHdr"/>
        </w:types>
        <w:behaviors>
          <w:behavior w:val="content"/>
        </w:behaviors>
        <w:guid w:val="{3DB79C22-ACAD-43BC-B231-194A8E1F42FB}"/>
      </w:docPartPr>
      <w:docPartBody>
        <w:p w:rsidR="00000000" w:rsidRDefault="00652A53"/>
      </w:docPartBody>
    </w:docPart>
    <w:docPart>
      <w:docPartPr>
        <w:name w:val="8C9B99D0364942D2A1C0EDEC7C6AF091"/>
        <w:category>
          <w:name w:val="General"/>
          <w:gallery w:val="placeholder"/>
        </w:category>
        <w:types>
          <w:type w:val="bbPlcHdr"/>
        </w:types>
        <w:behaviors>
          <w:behavior w:val="content"/>
        </w:behaviors>
        <w:guid w:val="{CF26F7C2-B11D-4696-8E9B-6659A22869A8}"/>
      </w:docPartPr>
      <w:docPartBody>
        <w:p w:rsidR="00000000" w:rsidRDefault="00043072" w:rsidP="00043072">
          <w:pPr>
            <w:pStyle w:val="8C9B99D0364942D2A1C0EDEC7C6AF091"/>
          </w:pPr>
          <w:r>
            <w:rPr>
              <w:rFonts w:eastAsia="Times New Roman" w:cs="Times New Roman"/>
              <w:bCs/>
              <w:szCs w:val="24"/>
            </w:rPr>
            <w:t xml:space="preserve"> </w:t>
          </w:r>
        </w:p>
      </w:docPartBody>
    </w:docPart>
    <w:docPart>
      <w:docPartPr>
        <w:name w:val="617B7641968C4C9EB17C2BDC03A2A981"/>
        <w:category>
          <w:name w:val="General"/>
          <w:gallery w:val="placeholder"/>
        </w:category>
        <w:types>
          <w:type w:val="bbPlcHdr"/>
        </w:types>
        <w:behaviors>
          <w:behavior w:val="content"/>
        </w:behaviors>
        <w:guid w:val="{F3CE21AB-C289-48E6-8574-30826FDBF60C}"/>
      </w:docPartPr>
      <w:docPartBody>
        <w:p w:rsidR="00000000" w:rsidRDefault="00652A53"/>
      </w:docPartBody>
    </w:docPart>
    <w:docPart>
      <w:docPartPr>
        <w:name w:val="326E1D27CA6D4790A0EA80B5FD0B8142"/>
        <w:category>
          <w:name w:val="General"/>
          <w:gallery w:val="placeholder"/>
        </w:category>
        <w:types>
          <w:type w:val="bbPlcHdr"/>
        </w:types>
        <w:behaviors>
          <w:behavior w:val="content"/>
        </w:behaviors>
        <w:guid w:val="{29862F30-ADFE-4796-9601-C56D43BBF8A2}"/>
      </w:docPartPr>
      <w:docPartBody>
        <w:p w:rsidR="00000000" w:rsidRDefault="00652A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07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2A53"/>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072"/>
    <w:rPr>
      <w:rFonts w:ascii="Times New Roman" w:hAnsi="Times New Roman"/>
      <w:sz w:val="24"/>
    </w:rPr>
  </w:style>
  <w:style w:type="paragraph" w:customStyle="1" w:styleId="487D89B4F8B34DB4967D41FE18F7F88D7">
    <w:name w:val="487D89B4F8B34DB4967D41FE18F7F88D7"/>
    <w:rsid w:val="00043072"/>
    <w:rPr>
      <w:rFonts w:ascii="Times New Roman" w:hAnsi="Times New Roman"/>
      <w:sz w:val="24"/>
    </w:rPr>
  </w:style>
  <w:style w:type="paragraph" w:customStyle="1" w:styleId="AE2570ED5D764CD7AF9686706F550F4620">
    <w:name w:val="AE2570ED5D764CD7AF9686706F550F4620"/>
    <w:rsid w:val="00043072"/>
    <w:pPr>
      <w:tabs>
        <w:tab w:val="center" w:pos="4680"/>
        <w:tab w:val="right" w:pos="9360"/>
      </w:tabs>
      <w:spacing w:after="0" w:line="240" w:lineRule="auto"/>
    </w:pPr>
    <w:rPr>
      <w:rFonts w:ascii="Times New Roman" w:hAnsi="Times New Roman"/>
      <w:sz w:val="24"/>
    </w:rPr>
  </w:style>
  <w:style w:type="paragraph" w:customStyle="1" w:styleId="B49702B9BC1E40E69E7CB8DD3A48E9BB">
    <w:name w:val="B49702B9BC1E40E69E7CB8DD3A48E9BB"/>
    <w:rsid w:val="00043072"/>
  </w:style>
  <w:style w:type="paragraph" w:customStyle="1" w:styleId="8C9B99D0364942D2A1C0EDEC7C6AF091">
    <w:name w:val="8C9B99D0364942D2A1C0EDEC7C6AF091"/>
    <w:rsid w:val="000430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072"/>
    <w:rPr>
      <w:rFonts w:ascii="Times New Roman" w:hAnsi="Times New Roman"/>
      <w:sz w:val="24"/>
    </w:rPr>
  </w:style>
  <w:style w:type="paragraph" w:customStyle="1" w:styleId="487D89B4F8B34DB4967D41FE18F7F88D7">
    <w:name w:val="487D89B4F8B34DB4967D41FE18F7F88D7"/>
    <w:rsid w:val="00043072"/>
    <w:rPr>
      <w:rFonts w:ascii="Times New Roman" w:hAnsi="Times New Roman"/>
      <w:sz w:val="24"/>
    </w:rPr>
  </w:style>
  <w:style w:type="paragraph" w:customStyle="1" w:styleId="AE2570ED5D764CD7AF9686706F550F4620">
    <w:name w:val="AE2570ED5D764CD7AF9686706F550F4620"/>
    <w:rsid w:val="00043072"/>
    <w:pPr>
      <w:tabs>
        <w:tab w:val="center" w:pos="4680"/>
        <w:tab w:val="right" w:pos="9360"/>
      </w:tabs>
      <w:spacing w:after="0" w:line="240" w:lineRule="auto"/>
    </w:pPr>
    <w:rPr>
      <w:rFonts w:ascii="Times New Roman" w:hAnsi="Times New Roman"/>
      <w:sz w:val="24"/>
    </w:rPr>
  </w:style>
  <w:style w:type="paragraph" w:customStyle="1" w:styleId="B49702B9BC1E40E69E7CB8DD3A48E9BB">
    <w:name w:val="B49702B9BC1E40E69E7CB8DD3A48E9BB"/>
    <w:rsid w:val="00043072"/>
  </w:style>
  <w:style w:type="paragraph" w:customStyle="1" w:styleId="8C9B99D0364942D2A1C0EDEC7C6AF091">
    <w:name w:val="8C9B99D0364942D2A1C0EDEC7C6AF091"/>
    <w:rsid w:val="00043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4EC8D8-9ED0-4449-8586-C54EE76A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308</Words>
  <Characters>1761</Characters>
  <Application>Microsoft Office Word</Application>
  <DocSecurity>0</DocSecurity>
  <Lines>14</Lines>
  <Paragraphs>4</Paragraphs>
  <ScaleCrop>false</ScaleCrop>
  <Company>Texas Legislative Council</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2017-05-18T15:58:00Z</cp:lastPrinted>
  <dcterms:created xsi:type="dcterms:W3CDTF">2015-05-29T14:24:00Z</dcterms:created>
  <dcterms:modified xsi:type="dcterms:W3CDTF">2017-05-18T15:58:00Z</dcterms:modified>
</cp:coreProperties>
</file>

<file path=docProps/custom.xml><?xml version="1.0" encoding="utf-8"?>
<op:Properties xmlns:vt="http://schemas.openxmlformats.org/officeDocument/2006/docPropsVTypes" xmlns:op="http://schemas.openxmlformats.org/officeDocument/2006/custom-properties"/>
</file>