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5C7D" w:rsidTr="00345119">
        <w:tc>
          <w:tcPr>
            <w:tcW w:w="9576" w:type="dxa"/>
            <w:noWrap/>
          </w:tcPr>
          <w:p w:rsidR="008423E4" w:rsidRPr="0022177D" w:rsidRDefault="002A5B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5B2D" w:rsidP="008423E4">
      <w:pPr>
        <w:jc w:val="center"/>
      </w:pPr>
    </w:p>
    <w:p w:rsidR="008423E4" w:rsidRPr="00B31F0E" w:rsidRDefault="002A5B2D" w:rsidP="008423E4"/>
    <w:p w:rsidR="008423E4" w:rsidRPr="00742794" w:rsidRDefault="002A5B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5C7D" w:rsidTr="00345119">
        <w:tc>
          <w:tcPr>
            <w:tcW w:w="9576" w:type="dxa"/>
          </w:tcPr>
          <w:p w:rsidR="008423E4" w:rsidRPr="00861995" w:rsidRDefault="002A5B2D" w:rsidP="00345119">
            <w:pPr>
              <w:jc w:val="right"/>
            </w:pPr>
            <w:r>
              <w:t>H.B. 938</w:t>
            </w:r>
          </w:p>
        </w:tc>
      </w:tr>
      <w:tr w:rsidR="00B75C7D" w:rsidTr="00345119">
        <w:tc>
          <w:tcPr>
            <w:tcW w:w="9576" w:type="dxa"/>
          </w:tcPr>
          <w:p w:rsidR="008423E4" w:rsidRPr="00861995" w:rsidRDefault="002A5B2D" w:rsidP="007A327C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B75C7D" w:rsidTr="00345119">
        <w:tc>
          <w:tcPr>
            <w:tcW w:w="9576" w:type="dxa"/>
          </w:tcPr>
          <w:p w:rsidR="008423E4" w:rsidRPr="00861995" w:rsidRDefault="002A5B2D" w:rsidP="00345119">
            <w:pPr>
              <w:jc w:val="right"/>
            </w:pPr>
            <w:r>
              <w:t>Transportation</w:t>
            </w:r>
          </w:p>
        </w:tc>
      </w:tr>
      <w:tr w:rsidR="00B75C7D" w:rsidTr="00345119">
        <w:tc>
          <w:tcPr>
            <w:tcW w:w="9576" w:type="dxa"/>
          </w:tcPr>
          <w:p w:rsidR="008423E4" w:rsidRDefault="002A5B2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5B2D" w:rsidP="008423E4">
      <w:pPr>
        <w:tabs>
          <w:tab w:val="right" w:pos="9360"/>
        </w:tabs>
      </w:pPr>
    </w:p>
    <w:p w:rsidR="008423E4" w:rsidRDefault="002A5B2D" w:rsidP="008423E4"/>
    <w:p w:rsidR="008423E4" w:rsidRDefault="002A5B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5C7D" w:rsidTr="00345119">
        <w:tc>
          <w:tcPr>
            <w:tcW w:w="9576" w:type="dxa"/>
          </w:tcPr>
          <w:p w:rsidR="008423E4" w:rsidRPr="00A8133F" w:rsidRDefault="002A5B2D" w:rsidP="00F546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5B2D" w:rsidP="00F54624"/>
          <w:p w:rsidR="008423E4" w:rsidRDefault="002A5B2D" w:rsidP="00A24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t</w:t>
            </w:r>
            <w:r w:rsidRPr="00BB0B71">
              <w:t xml:space="preserve">he recent passing of </w:t>
            </w:r>
            <w:r>
              <w:t xml:space="preserve">Officer </w:t>
            </w:r>
            <w:r w:rsidRPr="00BB0B71">
              <w:t>Endy Ekpanya</w:t>
            </w:r>
            <w:r w:rsidRPr="00BB0B71">
              <w:t xml:space="preserve"> has sparked calls for recognition of his honorable service with the Pearland Police Department. </w:t>
            </w:r>
            <w:r>
              <w:t>These</w:t>
            </w:r>
            <w:r w:rsidRPr="00BB0B71">
              <w:t xml:space="preserve"> </w:t>
            </w:r>
            <w:r w:rsidRPr="00BB0B71">
              <w:t>parties believe that his courage, dedication, and genuine desire to help others deserve an appropriate acknowledgement. H.B. 938 seeks to honor Endy Ekpa</w:t>
            </w:r>
            <w:r w:rsidRPr="00BB0B71">
              <w:t>nya's accomplishments with a memorial highway designation.</w:t>
            </w:r>
          </w:p>
          <w:p w:rsidR="008423E4" w:rsidRPr="00E26B13" w:rsidRDefault="002A5B2D" w:rsidP="00F54624">
            <w:pPr>
              <w:rPr>
                <w:b/>
              </w:rPr>
            </w:pPr>
          </w:p>
        </w:tc>
      </w:tr>
      <w:tr w:rsidR="00B75C7D" w:rsidTr="00345119">
        <w:tc>
          <w:tcPr>
            <w:tcW w:w="9576" w:type="dxa"/>
          </w:tcPr>
          <w:p w:rsidR="0017725B" w:rsidRDefault="002A5B2D" w:rsidP="00F5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5B2D">
            <w:pPr>
              <w:rPr>
                <w:b/>
                <w:u w:val="single"/>
              </w:rPr>
            </w:pPr>
          </w:p>
          <w:p w:rsidR="007B10C3" w:rsidRPr="007B10C3" w:rsidRDefault="002A5B2D" w:rsidP="00A2444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2A5B2D" w:rsidP="00F54624">
            <w:pPr>
              <w:rPr>
                <w:b/>
                <w:u w:val="single"/>
              </w:rPr>
            </w:pPr>
          </w:p>
        </w:tc>
      </w:tr>
      <w:tr w:rsidR="00B75C7D" w:rsidTr="00345119">
        <w:tc>
          <w:tcPr>
            <w:tcW w:w="9576" w:type="dxa"/>
          </w:tcPr>
          <w:p w:rsidR="008423E4" w:rsidRPr="00A8133F" w:rsidRDefault="002A5B2D" w:rsidP="00F546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5B2D"/>
          <w:p w:rsidR="007B10C3" w:rsidRDefault="002A5B2D" w:rsidP="00A24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</w:t>
            </w:r>
            <w:r>
              <w:t>artment, agency, or institution.</w:t>
            </w:r>
          </w:p>
          <w:p w:rsidR="008423E4" w:rsidRPr="00E21FDC" w:rsidRDefault="002A5B2D" w:rsidP="00F54624">
            <w:pPr>
              <w:rPr>
                <w:b/>
              </w:rPr>
            </w:pPr>
          </w:p>
        </w:tc>
      </w:tr>
      <w:tr w:rsidR="00B75C7D" w:rsidTr="00345119">
        <w:tc>
          <w:tcPr>
            <w:tcW w:w="9576" w:type="dxa"/>
          </w:tcPr>
          <w:p w:rsidR="008423E4" w:rsidRPr="00A8133F" w:rsidRDefault="002A5B2D" w:rsidP="00F546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5B2D"/>
          <w:p w:rsidR="008423E4" w:rsidRDefault="002A5B2D" w:rsidP="00A24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938 amends the Transportation Code to designate the </w:t>
            </w:r>
            <w:r w:rsidRPr="007B10C3">
              <w:t>portion of Farm-to-Market Road 518 in Pearland between its intersection with State Highway 35 and Sunset Meadows Drive as the Officer</w:t>
            </w:r>
            <w:r>
              <w:t xml:space="preserve"> Endy Ekpanya</w:t>
            </w:r>
            <w:r>
              <w:t xml:space="preserve"> Memorial Highway. </w:t>
            </w:r>
            <w:r>
              <w:t xml:space="preserve">The bill requires the Texas Department of Transportation, subject to a grant or donation of funds, to design </w:t>
            </w:r>
            <w:r w:rsidRPr="007B10C3">
              <w:t>and construct markers indicating the designation as the Officer Endy Ekpanya Memorial Highway and any other appropriate informat</w:t>
            </w:r>
            <w:r w:rsidRPr="007B10C3">
              <w:t>ion</w:t>
            </w:r>
            <w:r>
              <w:t xml:space="preserve"> and </w:t>
            </w:r>
            <w:r>
              <w:t xml:space="preserve">to </w:t>
            </w:r>
            <w:r w:rsidRPr="007B10C3">
              <w:t>erect a marker at each end of the highway and at appropriate intermediate sites along the highway.</w:t>
            </w:r>
            <w:r>
              <w:t xml:space="preserve"> </w:t>
            </w:r>
          </w:p>
          <w:p w:rsidR="008423E4" w:rsidRPr="00835628" w:rsidRDefault="002A5B2D" w:rsidP="00F54624">
            <w:pPr>
              <w:rPr>
                <w:b/>
              </w:rPr>
            </w:pPr>
          </w:p>
        </w:tc>
      </w:tr>
      <w:tr w:rsidR="00B75C7D" w:rsidTr="00345119">
        <w:tc>
          <w:tcPr>
            <w:tcW w:w="9576" w:type="dxa"/>
          </w:tcPr>
          <w:p w:rsidR="008423E4" w:rsidRPr="00A8133F" w:rsidRDefault="002A5B2D" w:rsidP="00F546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5B2D"/>
          <w:p w:rsidR="008423E4" w:rsidRPr="003624F2" w:rsidRDefault="002A5B2D" w:rsidP="00A24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A5B2D" w:rsidP="00F54624">
            <w:pPr>
              <w:rPr>
                <w:b/>
              </w:rPr>
            </w:pPr>
          </w:p>
        </w:tc>
      </w:tr>
    </w:tbl>
    <w:p w:rsidR="008423E4" w:rsidRPr="00BE0E75" w:rsidRDefault="002A5B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5B2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5B2D">
      <w:r>
        <w:separator/>
      </w:r>
    </w:p>
  </w:endnote>
  <w:endnote w:type="continuationSeparator" w:id="0">
    <w:p w:rsidR="00000000" w:rsidRDefault="002A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1" w:rsidRDefault="002A5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5C7D" w:rsidTr="009C1E9A">
      <w:trPr>
        <w:cantSplit/>
      </w:trPr>
      <w:tc>
        <w:tcPr>
          <w:tcW w:w="0" w:type="pct"/>
        </w:tcPr>
        <w:p w:rsidR="00137D90" w:rsidRDefault="002A5B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5B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5B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5B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5B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C7D" w:rsidTr="009C1E9A">
      <w:trPr>
        <w:cantSplit/>
      </w:trPr>
      <w:tc>
        <w:tcPr>
          <w:tcW w:w="0" w:type="pct"/>
        </w:tcPr>
        <w:p w:rsidR="00EC379B" w:rsidRDefault="002A5B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5B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22383</w:t>
          </w:r>
        </w:p>
      </w:tc>
      <w:tc>
        <w:tcPr>
          <w:tcW w:w="2453" w:type="pct"/>
        </w:tcPr>
        <w:p w:rsidR="00EC379B" w:rsidRDefault="002A5B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17.100.82</w:t>
          </w:r>
          <w:r>
            <w:fldChar w:fldCharType="end"/>
          </w:r>
        </w:p>
      </w:tc>
    </w:tr>
    <w:tr w:rsidR="00B75C7D" w:rsidTr="009C1E9A">
      <w:trPr>
        <w:cantSplit/>
      </w:trPr>
      <w:tc>
        <w:tcPr>
          <w:tcW w:w="0" w:type="pct"/>
        </w:tcPr>
        <w:p w:rsidR="00EC379B" w:rsidRDefault="002A5B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5B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5B2D" w:rsidP="006D504F">
          <w:pPr>
            <w:pStyle w:val="Footer"/>
            <w:rPr>
              <w:rStyle w:val="PageNumber"/>
            </w:rPr>
          </w:pPr>
        </w:p>
        <w:p w:rsidR="00EC379B" w:rsidRDefault="002A5B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C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5B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5B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5B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1" w:rsidRDefault="002A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5B2D">
      <w:r>
        <w:separator/>
      </w:r>
    </w:p>
  </w:footnote>
  <w:footnote w:type="continuationSeparator" w:id="0">
    <w:p w:rsidR="00000000" w:rsidRDefault="002A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1" w:rsidRDefault="002A5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1" w:rsidRDefault="002A5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1" w:rsidRDefault="002A5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7D"/>
    <w:rsid w:val="002A5B2D"/>
    <w:rsid w:val="00B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27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720"/>
  </w:style>
  <w:style w:type="paragraph" w:styleId="CommentSubject">
    <w:name w:val="annotation subject"/>
    <w:basedOn w:val="CommentText"/>
    <w:next w:val="CommentText"/>
    <w:link w:val="CommentSubjectChar"/>
    <w:rsid w:val="003A2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720"/>
    <w:rPr>
      <w:b/>
      <w:bCs/>
    </w:rPr>
  </w:style>
  <w:style w:type="character" w:styleId="Hyperlink">
    <w:name w:val="Hyperlink"/>
    <w:basedOn w:val="DefaultParagraphFont"/>
    <w:rsid w:val="00FB7C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B7C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27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720"/>
  </w:style>
  <w:style w:type="paragraph" w:styleId="CommentSubject">
    <w:name w:val="annotation subject"/>
    <w:basedOn w:val="CommentText"/>
    <w:next w:val="CommentText"/>
    <w:link w:val="CommentSubjectChar"/>
    <w:rsid w:val="003A2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720"/>
    <w:rPr>
      <w:b/>
      <w:bCs/>
    </w:rPr>
  </w:style>
  <w:style w:type="character" w:styleId="Hyperlink">
    <w:name w:val="Hyperlink"/>
    <w:basedOn w:val="DefaultParagraphFont"/>
    <w:rsid w:val="00FB7C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B7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1350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HB00938 (Committee Report (Unamended))</vt:lpstr>
    </vt:vector>
  </TitlesOfParts>
  <Company>State of Texas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22383</dc:subject>
  <dc:creator>State of Texas</dc:creator>
  <dc:description>HB 938 by Thompson, Ed-(H)Transportation</dc:description>
  <cp:lastModifiedBy>Alexander McMillan</cp:lastModifiedBy>
  <cp:revision>2</cp:revision>
  <cp:lastPrinted>2003-11-26T17:21:00Z</cp:lastPrinted>
  <dcterms:created xsi:type="dcterms:W3CDTF">2017-04-25T00:45:00Z</dcterms:created>
  <dcterms:modified xsi:type="dcterms:W3CDTF">2017-04-25T00:45:00Z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17.100.82</vt:lpwstr>
  </property>
</Properties>
</file>