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02" w:rsidRDefault="00DB2B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5FE7FF0E8941CF82C75630238DE284"/>
          </w:placeholder>
        </w:sdtPr>
        <w:sdtContent>
          <w:r w:rsidRPr="005C2A78">
            <w:rPr>
              <w:rFonts w:cs="Times New Roman"/>
              <w:b/>
              <w:szCs w:val="24"/>
              <w:u w:val="single"/>
            </w:rPr>
            <w:t>BILL ANALYSIS</w:t>
          </w:r>
        </w:sdtContent>
      </w:sdt>
    </w:p>
    <w:p w:rsidR="00DB2B02" w:rsidRPr="00585C31" w:rsidRDefault="00DB2B02" w:rsidP="000F1DF9">
      <w:pPr>
        <w:spacing w:after="0" w:line="240" w:lineRule="auto"/>
        <w:rPr>
          <w:rFonts w:cs="Times New Roman"/>
          <w:szCs w:val="24"/>
        </w:rPr>
      </w:pPr>
    </w:p>
    <w:p w:rsidR="00DB2B02" w:rsidRPr="00585C31" w:rsidRDefault="00DB2B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2B02" w:rsidTr="000F1DF9">
        <w:tc>
          <w:tcPr>
            <w:tcW w:w="2718" w:type="dxa"/>
          </w:tcPr>
          <w:p w:rsidR="00DB2B02" w:rsidRPr="005C2A78" w:rsidRDefault="00DB2B02" w:rsidP="006D756B">
            <w:pPr>
              <w:rPr>
                <w:rFonts w:cs="Times New Roman"/>
                <w:szCs w:val="24"/>
              </w:rPr>
            </w:pPr>
            <w:sdt>
              <w:sdtPr>
                <w:rPr>
                  <w:rFonts w:cs="Times New Roman"/>
                  <w:szCs w:val="24"/>
                </w:rPr>
                <w:alias w:val="Agency Title"/>
                <w:tag w:val="AgencyTitleContentControl"/>
                <w:id w:val="1920747753"/>
                <w:lock w:val="sdtContentLocked"/>
                <w:placeholder>
                  <w:docPart w:val="68EC8F1FD1934FE990C7A4402FB1FE85"/>
                </w:placeholder>
              </w:sdtPr>
              <w:sdtEndPr>
                <w:rPr>
                  <w:rFonts w:cstheme="minorBidi"/>
                  <w:szCs w:val="22"/>
                </w:rPr>
              </w:sdtEndPr>
              <w:sdtContent>
                <w:r>
                  <w:rPr>
                    <w:rFonts w:cs="Times New Roman"/>
                    <w:szCs w:val="24"/>
                  </w:rPr>
                  <w:t>Senate Research Center</w:t>
                </w:r>
              </w:sdtContent>
            </w:sdt>
          </w:p>
        </w:tc>
        <w:tc>
          <w:tcPr>
            <w:tcW w:w="6858" w:type="dxa"/>
          </w:tcPr>
          <w:p w:rsidR="00DB2B02" w:rsidRPr="00FF6471" w:rsidRDefault="00DB2B02" w:rsidP="000F1DF9">
            <w:pPr>
              <w:jc w:val="right"/>
              <w:rPr>
                <w:rFonts w:cs="Times New Roman"/>
                <w:szCs w:val="24"/>
              </w:rPr>
            </w:pPr>
            <w:sdt>
              <w:sdtPr>
                <w:rPr>
                  <w:rFonts w:cs="Times New Roman"/>
                  <w:szCs w:val="24"/>
                </w:rPr>
                <w:alias w:val="Bill Number"/>
                <w:tag w:val="BillNumberOne"/>
                <w:id w:val="-410784069"/>
                <w:lock w:val="sdtContentLocked"/>
                <w:placeholder>
                  <w:docPart w:val="87B33D028D634DB7AC962B2C8A3FFDDD"/>
                </w:placeholder>
              </w:sdtPr>
              <w:sdtContent>
                <w:r>
                  <w:rPr>
                    <w:rFonts w:cs="Times New Roman"/>
                    <w:szCs w:val="24"/>
                  </w:rPr>
                  <w:t>C.S.H.B. 961</w:t>
                </w:r>
              </w:sdtContent>
            </w:sdt>
          </w:p>
        </w:tc>
      </w:tr>
      <w:tr w:rsidR="00DB2B02" w:rsidTr="000F1DF9">
        <w:sdt>
          <w:sdtPr>
            <w:rPr>
              <w:rFonts w:cs="Times New Roman"/>
              <w:szCs w:val="24"/>
            </w:rPr>
            <w:alias w:val="TLCNumber"/>
            <w:tag w:val="TLCNumber"/>
            <w:id w:val="-542600604"/>
            <w:lock w:val="sdtLocked"/>
            <w:placeholder>
              <w:docPart w:val="26039DC1C617410B818ADF4DF199092B"/>
            </w:placeholder>
          </w:sdtPr>
          <w:sdtContent>
            <w:tc>
              <w:tcPr>
                <w:tcW w:w="2718" w:type="dxa"/>
              </w:tcPr>
              <w:p w:rsidR="00DB2B02" w:rsidRPr="000F1DF9" w:rsidRDefault="00DB2B02" w:rsidP="003662BE">
                <w:pPr>
                  <w:rPr>
                    <w:rFonts w:cs="Times New Roman"/>
                    <w:szCs w:val="24"/>
                  </w:rPr>
                </w:pPr>
                <w:r>
                  <w:rPr>
                    <w:rFonts w:cs="Times New Roman"/>
                    <w:szCs w:val="24"/>
                  </w:rPr>
                  <w:t>85R30343 MM-D</w:t>
                </w:r>
              </w:p>
            </w:tc>
          </w:sdtContent>
        </w:sdt>
        <w:tc>
          <w:tcPr>
            <w:tcW w:w="6858" w:type="dxa"/>
          </w:tcPr>
          <w:p w:rsidR="00DB2B02" w:rsidRPr="005C2A78" w:rsidRDefault="00DB2B02" w:rsidP="006D756B">
            <w:pPr>
              <w:jc w:val="right"/>
              <w:rPr>
                <w:rFonts w:cs="Times New Roman"/>
                <w:szCs w:val="24"/>
              </w:rPr>
            </w:pPr>
            <w:sdt>
              <w:sdtPr>
                <w:rPr>
                  <w:rFonts w:cs="Times New Roman"/>
                  <w:szCs w:val="24"/>
                </w:rPr>
                <w:alias w:val="Author Label"/>
                <w:tag w:val="By"/>
                <w:id w:val="72399597"/>
                <w:lock w:val="sdtLocked"/>
                <w:placeholder>
                  <w:docPart w:val="13D5082DF89F40E6B4782F77BB9DDB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9AFC215CCE469A9B58A3CEE875FA21"/>
                </w:placeholder>
              </w:sdtPr>
              <w:sdtContent>
                <w:r>
                  <w:rPr>
                    <w:rFonts w:cs="Times New Roman"/>
                    <w:szCs w:val="24"/>
                  </w:rPr>
                  <w:t>Rodriguez, Justin</w:t>
                </w:r>
              </w:sdtContent>
            </w:sdt>
            <w:sdt>
              <w:sdtPr>
                <w:rPr>
                  <w:rFonts w:cs="Times New Roman"/>
                  <w:szCs w:val="24"/>
                </w:rPr>
                <w:alias w:val="Sponsor"/>
                <w:tag w:val="Sponsor"/>
                <w:id w:val="-2039656131"/>
                <w:lock w:val="sdtContentLocked"/>
                <w:placeholder>
                  <w:docPart w:val="CBEB339D9948436594D3C11B99B941C7"/>
                </w:placeholder>
              </w:sdtPr>
              <w:sdtContent>
                <w:r>
                  <w:rPr>
                    <w:rFonts w:cs="Times New Roman"/>
                    <w:szCs w:val="24"/>
                  </w:rPr>
                  <w:t xml:space="preserve"> (Seliger)</w:t>
                </w:r>
              </w:sdtContent>
            </w:sdt>
          </w:p>
        </w:tc>
      </w:tr>
      <w:tr w:rsidR="00DB2B02" w:rsidTr="000F1DF9">
        <w:tc>
          <w:tcPr>
            <w:tcW w:w="2718" w:type="dxa"/>
          </w:tcPr>
          <w:p w:rsidR="00DB2B02" w:rsidRPr="00BC7495" w:rsidRDefault="00DB2B02" w:rsidP="000F1DF9">
            <w:pPr>
              <w:rPr>
                <w:rFonts w:cs="Times New Roman"/>
                <w:szCs w:val="24"/>
              </w:rPr>
            </w:pPr>
          </w:p>
        </w:tc>
        <w:sdt>
          <w:sdtPr>
            <w:rPr>
              <w:rFonts w:cs="Times New Roman"/>
              <w:szCs w:val="24"/>
            </w:rPr>
            <w:alias w:val="Committee"/>
            <w:tag w:val="Committee"/>
            <w:id w:val="1914272295"/>
            <w:lock w:val="sdtContentLocked"/>
            <w:placeholder>
              <w:docPart w:val="AA34A98EEBD74238B9571F08220A678C"/>
            </w:placeholder>
          </w:sdtPr>
          <w:sdtContent>
            <w:tc>
              <w:tcPr>
                <w:tcW w:w="6858" w:type="dxa"/>
              </w:tcPr>
              <w:p w:rsidR="00DB2B02" w:rsidRPr="00FF6471" w:rsidRDefault="00DB2B02" w:rsidP="000F1DF9">
                <w:pPr>
                  <w:jc w:val="right"/>
                  <w:rPr>
                    <w:rFonts w:cs="Times New Roman"/>
                    <w:szCs w:val="24"/>
                  </w:rPr>
                </w:pPr>
                <w:r>
                  <w:rPr>
                    <w:rFonts w:cs="Times New Roman"/>
                    <w:szCs w:val="24"/>
                  </w:rPr>
                  <w:t>Higher Education</w:t>
                </w:r>
              </w:p>
            </w:tc>
          </w:sdtContent>
        </w:sdt>
      </w:tr>
      <w:tr w:rsidR="00DB2B02" w:rsidTr="000F1DF9">
        <w:tc>
          <w:tcPr>
            <w:tcW w:w="2718" w:type="dxa"/>
          </w:tcPr>
          <w:p w:rsidR="00DB2B02" w:rsidRPr="00BC7495" w:rsidRDefault="00DB2B02" w:rsidP="000F1DF9">
            <w:pPr>
              <w:rPr>
                <w:rFonts w:cs="Times New Roman"/>
                <w:szCs w:val="24"/>
              </w:rPr>
            </w:pPr>
          </w:p>
        </w:tc>
        <w:sdt>
          <w:sdtPr>
            <w:rPr>
              <w:rFonts w:cs="Times New Roman"/>
              <w:szCs w:val="24"/>
            </w:rPr>
            <w:alias w:val="Date"/>
            <w:tag w:val="DateContentControl"/>
            <w:id w:val="1178081906"/>
            <w:lock w:val="sdtLocked"/>
            <w:placeholder>
              <w:docPart w:val="91F2017DC42B4F2698925B8D2F4E9D4B"/>
            </w:placeholder>
            <w:date w:fullDate="2017-05-15T00:00:00Z">
              <w:dateFormat w:val="M/d/yyyy"/>
              <w:lid w:val="en-US"/>
              <w:storeMappedDataAs w:val="dateTime"/>
              <w:calendar w:val="gregorian"/>
            </w:date>
          </w:sdtPr>
          <w:sdtContent>
            <w:tc>
              <w:tcPr>
                <w:tcW w:w="6858" w:type="dxa"/>
              </w:tcPr>
              <w:p w:rsidR="00DB2B02" w:rsidRPr="00FF6471" w:rsidRDefault="00DB2B02" w:rsidP="00E94D8C">
                <w:pPr>
                  <w:jc w:val="right"/>
                  <w:rPr>
                    <w:rFonts w:cs="Times New Roman"/>
                    <w:szCs w:val="24"/>
                  </w:rPr>
                </w:pPr>
                <w:r>
                  <w:rPr>
                    <w:rFonts w:cs="Times New Roman"/>
                    <w:szCs w:val="24"/>
                  </w:rPr>
                  <w:t>5/15/2017</w:t>
                </w:r>
              </w:p>
            </w:tc>
          </w:sdtContent>
        </w:sdt>
      </w:tr>
      <w:tr w:rsidR="00DB2B02" w:rsidTr="000F1DF9">
        <w:tc>
          <w:tcPr>
            <w:tcW w:w="2718" w:type="dxa"/>
          </w:tcPr>
          <w:p w:rsidR="00DB2B02" w:rsidRPr="00BC7495" w:rsidRDefault="00DB2B02" w:rsidP="000F1DF9">
            <w:pPr>
              <w:rPr>
                <w:rFonts w:cs="Times New Roman"/>
                <w:szCs w:val="24"/>
              </w:rPr>
            </w:pPr>
          </w:p>
        </w:tc>
        <w:sdt>
          <w:sdtPr>
            <w:rPr>
              <w:rFonts w:cs="Times New Roman"/>
              <w:szCs w:val="24"/>
            </w:rPr>
            <w:alias w:val="BA Version"/>
            <w:tag w:val="BAVersion"/>
            <w:id w:val="-1685590809"/>
            <w:lock w:val="sdtContentLocked"/>
            <w:placeholder>
              <w:docPart w:val="4AED3692954D4594BC97271299B30102"/>
            </w:placeholder>
          </w:sdtPr>
          <w:sdtContent>
            <w:tc>
              <w:tcPr>
                <w:tcW w:w="6858" w:type="dxa"/>
              </w:tcPr>
              <w:p w:rsidR="00DB2B02" w:rsidRPr="00FF6471" w:rsidRDefault="00DB2B02" w:rsidP="000F1DF9">
                <w:pPr>
                  <w:jc w:val="right"/>
                  <w:rPr>
                    <w:rFonts w:cs="Times New Roman"/>
                    <w:szCs w:val="24"/>
                  </w:rPr>
                </w:pPr>
                <w:r>
                  <w:rPr>
                    <w:rFonts w:cs="Times New Roman"/>
                    <w:szCs w:val="24"/>
                  </w:rPr>
                  <w:t>Committee Report (Substituted)</w:t>
                </w:r>
              </w:p>
            </w:tc>
          </w:sdtContent>
        </w:sdt>
      </w:tr>
    </w:tbl>
    <w:p w:rsidR="00DB2B02" w:rsidRPr="00FF6471" w:rsidRDefault="00DB2B02" w:rsidP="000F1DF9">
      <w:pPr>
        <w:spacing w:after="0" w:line="240" w:lineRule="auto"/>
        <w:rPr>
          <w:rFonts w:cs="Times New Roman"/>
          <w:szCs w:val="24"/>
        </w:rPr>
      </w:pPr>
    </w:p>
    <w:p w:rsidR="00DB2B02" w:rsidRPr="00FF6471" w:rsidRDefault="00DB2B02" w:rsidP="000F1DF9">
      <w:pPr>
        <w:spacing w:after="0" w:line="240" w:lineRule="auto"/>
        <w:rPr>
          <w:rFonts w:cs="Times New Roman"/>
          <w:szCs w:val="24"/>
        </w:rPr>
      </w:pPr>
    </w:p>
    <w:p w:rsidR="00DB2B02" w:rsidRPr="00FF6471" w:rsidRDefault="00DB2B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67BF2DE3454CBA838605DEB27D5111"/>
        </w:placeholder>
      </w:sdtPr>
      <w:sdtContent>
        <w:p w:rsidR="00DB2B02" w:rsidRDefault="00DB2B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1F8E84B1A844F990D26F92D1BD74C6"/>
        </w:placeholder>
      </w:sdtPr>
      <w:sdtContent>
        <w:p w:rsidR="00DB2B02" w:rsidRDefault="00DB2B02" w:rsidP="00CF3832">
          <w:pPr>
            <w:pStyle w:val="NormalWeb"/>
            <w:spacing w:before="0" w:beforeAutospacing="0" w:after="0" w:afterAutospacing="0"/>
            <w:jc w:val="both"/>
            <w:divId w:val="1900631162"/>
            <w:rPr>
              <w:rFonts w:eastAsia="Times New Roman"/>
              <w:bCs/>
            </w:rPr>
          </w:pPr>
        </w:p>
        <w:p w:rsidR="00DB2B02" w:rsidRPr="00CF3832" w:rsidRDefault="00DB2B02" w:rsidP="00CF3832">
          <w:pPr>
            <w:pStyle w:val="NormalWeb"/>
            <w:spacing w:before="0" w:beforeAutospacing="0" w:after="0" w:afterAutospacing="0"/>
            <w:jc w:val="both"/>
            <w:divId w:val="1900631162"/>
          </w:pPr>
          <w:r w:rsidRPr="00CF3832">
            <w:t>Interested parties note the cost involved in certain elections, such as run-off elections, for junior college district trustee for both the candidates and the college. H.B. 961 seeks to reduce those costs by authorizing the election of trustees by plurality vote. (Original Author's / Sponsor's Statement of Intent)</w:t>
          </w:r>
        </w:p>
        <w:p w:rsidR="00DB2B02" w:rsidRPr="00D70925" w:rsidRDefault="00DB2B02" w:rsidP="00CF3832">
          <w:pPr>
            <w:spacing w:after="0" w:line="240" w:lineRule="auto"/>
            <w:jc w:val="both"/>
            <w:rPr>
              <w:rFonts w:eastAsia="Times New Roman" w:cs="Times New Roman"/>
              <w:bCs/>
              <w:szCs w:val="24"/>
            </w:rPr>
          </w:pPr>
        </w:p>
      </w:sdtContent>
    </w:sdt>
    <w:p w:rsidR="00DB2B02" w:rsidRDefault="00DB2B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961 </w:t>
      </w:r>
      <w:bookmarkStart w:id="1" w:name="AmendsCurrentLaw"/>
      <w:bookmarkEnd w:id="1"/>
      <w:r>
        <w:rPr>
          <w:rFonts w:cs="Times New Roman"/>
          <w:szCs w:val="24"/>
        </w:rPr>
        <w:t>amends current law relating to the election of junior college district trustees.</w:t>
      </w:r>
    </w:p>
    <w:p w:rsidR="00DB2B02" w:rsidRPr="008C4CB6" w:rsidRDefault="00DB2B02" w:rsidP="000F1DF9">
      <w:pPr>
        <w:spacing w:after="0" w:line="240" w:lineRule="auto"/>
        <w:jc w:val="both"/>
        <w:rPr>
          <w:rFonts w:eastAsia="Times New Roman" w:cs="Times New Roman"/>
          <w:szCs w:val="24"/>
        </w:rPr>
      </w:pPr>
    </w:p>
    <w:p w:rsidR="00DB2B02" w:rsidRPr="005C2A78" w:rsidRDefault="00DB2B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7EE06D46A94F9D8426857ADADE99FD"/>
          </w:placeholder>
        </w:sdtPr>
        <w:sdtContent>
          <w:r>
            <w:rPr>
              <w:rFonts w:eastAsia="Times New Roman" w:cs="Times New Roman"/>
              <w:b/>
              <w:szCs w:val="24"/>
              <w:u w:val="single"/>
            </w:rPr>
            <w:t>RULEMAKING AUTHORITY</w:t>
          </w:r>
        </w:sdtContent>
      </w:sdt>
    </w:p>
    <w:p w:rsidR="00DB2B02" w:rsidRPr="006529C4" w:rsidRDefault="00DB2B02" w:rsidP="00774EC7">
      <w:pPr>
        <w:spacing w:after="0" w:line="240" w:lineRule="auto"/>
        <w:jc w:val="both"/>
        <w:rPr>
          <w:rFonts w:cs="Times New Roman"/>
          <w:szCs w:val="24"/>
        </w:rPr>
      </w:pPr>
    </w:p>
    <w:p w:rsidR="00DB2B02" w:rsidRPr="006529C4" w:rsidRDefault="00DB2B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2B02" w:rsidRPr="006529C4" w:rsidRDefault="00DB2B02" w:rsidP="00774EC7">
      <w:pPr>
        <w:spacing w:after="0" w:line="240" w:lineRule="auto"/>
        <w:jc w:val="both"/>
        <w:rPr>
          <w:rFonts w:cs="Times New Roman"/>
          <w:szCs w:val="24"/>
        </w:rPr>
      </w:pPr>
    </w:p>
    <w:p w:rsidR="00DB2B02" w:rsidRPr="005C2A78" w:rsidRDefault="00DB2B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3E1979101D49A4A53778DDB32BFBE5"/>
          </w:placeholder>
        </w:sdtPr>
        <w:sdtContent>
          <w:r>
            <w:rPr>
              <w:rFonts w:eastAsia="Times New Roman" w:cs="Times New Roman"/>
              <w:b/>
              <w:szCs w:val="24"/>
              <w:u w:val="single"/>
            </w:rPr>
            <w:t>SECTION BY SECTION ANALYSIS</w:t>
          </w:r>
        </w:sdtContent>
      </w:sdt>
    </w:p>
    <w:p w:rsidR="00DB2B02" w:rsidRPr="005C2A78" w:rsidRDefault="00DB2B02" w:rsidP="000F1DF9">
      <w:pPr>
        <w:spacing w:after="0" w:line="240" w:lineRule="auto"/>
        <w:jc w:val="both"/>
        <w:rPr>
          <w:rFonts w:eastAsia="Times New Roman" w:cs="Times New Roman"/>
          <w:szCs w:val="24"/>
        </w:rPr>
      </w:pPr>
    </w:p>
    <w:p w:rsidR="00DB2B02" w:rsidRDefault="00DB2B0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130.082, Education Code, by adding Subsections (d-1) and (g-1), as follows:</w:t>
      </w:r>
    </w:p>
    <w:p w:rsidR="00DB2B02" w:rsidRDefault="00DB2B02" w:rsidP="000F1DF9">
      <w:pPr>
        <w:spacing w:after="0" w:line="240" w:lineRule="auto"/>
        <w:jc w:val="both"/>
        <w:rPr>
          <w:rFonts w:eastAsia="Times New Roman" w:cs="Times New Roman"/>
          <w:szCs w:val="24"/>
        </w:rPr>
      </w:pPr>
    </w:p>
    <w:p w:rsidR="00DB2B02" w:rsidRDefault="00DB2B02" w:rsidP="008C4CB6">
      <w:pPr>
        <w:spacing w:after="0" w:line="240" w:lineRule="auto"/>
        <w:ind w:left="720"/>
        <w:jc w:val="both"/>
        <w:rPr>
          <w:rFonts w:eastAsia="Times New Roman" w:cs="Times New Roman"/>
          <w:szCs w:val="24"/>
        </w:rPr>
      </w:pPr>
      <w:r>
        <w:rPr>
          <w:rFonts w:eastAsia="Times New Roman" w:cs="Times New Roman"/>
          <w:szCs w:val="24"/>
        </w:rPr>
        <w:t>(d-1) Requires that each position on the board of trustees, except as provided by Subsection (d) (relating to requirements, composition, elections, and powers of the governing board) or Section 130.0827 (Additional Trustees for Blinn Junior College District), be filled by election in accordance with this section (Governing Board of Junior College of Other Than Independent School District).</w:t>
      </w:r>
    </w:p>
    <w:p w:rsidR="00DB2B02" w:rsidRDefault="00DB2B02" w:rsidP="008C4CB6">
      <w:pPr>
        <w:spacing w:after="0" w:line="240" w:lineRule="auto"/>
        <w:ind w:left="720"/>
        <w:jc w:val="both"/>
        <w:rPr>
          <w:rFonts w:eastAsia="Times New Roman" w:cs="Times New Roman"/>
          <w:szCs w:val="24"/>
        </w:rPr>
      </w:pPr>
    </w:p>
    <w:p w:rsidR="00DB2B02" w:rsidRPr="005C2A78" w:rsidRDefault="00DB2B02" w:rsidP="008C4CB6">
      <w:pPr>
        <w:spacing w:after="0" w:line="240" w:lineRule="auto"/>
        <w:ind w:left="720"/>
        <w:jc w:val="both"/>
        <w:rPr>
          <w:rFonts w:eastAsia="Times New Roman" w:cs="Times New Roman"/>
          <w:szCs w:val="24"/>
        </w:rPr>
      </w:pPr>
      <w:r>
        <w:rPr>
          <w:rFonts w:eastAsia="Times New Roman" w:cs="Times New Roman"/>
          <w:szCs w:val="24"/>
        </w:rPr>
        <w:t xml:space="preserve">(g-1) Authorizes a certain governing board (board) by resolution, not later than the 180th day before the date of an election, to provide that a candidate is required to receive a plurality of the votes cast for a position to be filled at the election under Subsection (g) (relating to setting forth requirements for the election of board candidates). Provides that a resolution adopted under this subsection is effective for subsequent elections until rescinded by a subsequent resolution adopted not later than the 180th day before the date of the first election to which the rescission applies. </w:t>
      </w:r>
    </w:p>
    <w:p w:rsidR="00DB2B02" w:rsidRPr="005C2A78" w:rsidRDefault="00DB2B02" w:rsidP="000F1DF9">
      <w:pPr>
        <w:spacing w:after="0" w:line="240" w:lineRule="auto"/>
        <w:jc w:val="both"/>
        <w:rPr>
          <w:rFonts w:eastAsia="Times New Roman" w:cs="Times New Roman"/>
          <w:szCs w:val="24"/>
        </w:rPr>
      </w:pPr>
    </w:p>
    <w:p w:rsidR="00DB2B02" w:rsidRPr="006529C4" w:rsidRDefault="00DB2B02"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sectPr w:rsidR="00DB2B0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75" w:rsidRDefault="00DA4575" w:rsidP="000F1DF9">
      <w:pPr>
        <w:spacing w:after="0" w:line="240" w:lineRule="auto"/>
      </w:pPr>
      <w:r>
        <w:separator/>
      </w:r>
    </w:p>
  </w:endnote>
  <w:endnote w:type="continuationSeparator" w:id="0">
    <w:p w:rsidR="00DA4575" w:rsidRDefault="00DA45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45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2B0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2B02">
                <w:rPr>
                  <w:sz w:val="20"/>
                  <w:szCs w:val="20"/>
                </w:rPr>
                <w:t>C.S.H.B. 961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2B0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45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2B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2B0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75" w:rsidRDefault="00DA4575" w:rsidP="000F1DF9">
      <w:pPr>
        <w:spacing w:after="0" w:line="240" w:lineRule="auto"/>
      </w:pPr>
      <w:r>
        <w:separator/>
      </w:r>
    </w:p>
  </w:footnote>
  <w:footnote w:type="continuationSeparator" w:id="0">
    <w:p w:rsidR="00DA4575" w:rsidRDefault="00DA45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4575"/>
    <w:rsid w:val="00DB2B0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2B0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2B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0E7D" w:rsidP="00880E7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5FE7FF0E8941CF82C75630238DE284"/>
        <w:category>
          <w:name w:val="General"/>
          <w:gallery w:val="placeholder"/>
        </w:category>
        <w:types>
          <w:type w:val="bbPlcHdr"/>
        </w:types>
        <w:behaviors>
          <w:behavior w:val="content"/>
        </w:behaviors>
        <w:guid w:val="{9E83E0DF-2188-452A-8DED-4498DA40DFE2}"/>
      </w:docPartPr>
      <w:docPartBody>
        <w:p w:rsidR="00000000" w:rsidRDefault="00584227"/>
      </w:docPartBody>
    </w:docPart>
    <w:docPart>
      <w:docPartPr>
        <w:name w:val="68EC8F1FD1934FE990C7A4402FB1FE85"/>
        <w:category>
          <w:name w:val="General"/>
          <w:gallery w:val="placeholder"/>
        </w:category>
        <w:types>
          <w:type w:val="bbPlcHdr"/>
        </w:types>
        <w:behaviors>
          <w:behavior w:val="content"/>
        </w:behaviors>
        <w:guid w:val="{34762414-30AE-4339-9A45-27529310951C}"/>
      </w:docPartPr>
      <w:docPartBody>
        <w:p w:rsidR="00000000" w:rsidRDefault="00584227"/>
      </w:docPartBody>
    </w:docPart>
    <w:docPart>
      <w:docPartPr>
        <w:name w:val="87B33D028D634DB7AC962B2C8A3FFDDD"/>
        <w:category>
          <w:name w:val="General"/>
          <w:gallery w:val="placeholder"/>
        </w:category>
        <w:types>
          <w:type w:val="bbPlcHdr"/>
        </w:types>
        <w:behaviors>
          <w:behavior w:val="content"/>
        </w:behaviors>
        <w:guid w:val="{01E73E88-8B83-40EC-BDBA-C5D6D017BC4C}"/>
      </w:docPartPr>
      <w:docPartBody>
        <w:p w:rsidR="00000000" w:rsidRDefault="00584227"/>
      </w:docPartBody>
    </w:docPart>
    <w:docPart>
      <w:docPartPr>
        <w:name w:val="26039DC1C617410B818ADF4DF199092B"/>
        <w:category>
          <w:name w:val="General"/>
          <w:gallery w:val="placeholder"/>
        </w:category>
        <w:types>
          <w:type w:val="bbPlcHdr"/>
        </w:types>
        <w:behaviors>
          <w:behavior w:val="content"/>
        </w:behaviors>
        <w:guid w:val="{FACF7479-427F-4920-B1A4-54F2666A511D}"/>
      </w:docPartPr>
      <w:docPartBody>
        <w:p w:rsidR="00000000" w:rsidRDefault="00584227"/>
      </w:docPartBody>
    </w:docPart>
    <w:docPart>
      <w:docPartPr>
        <w:name w:val="13D5082DF89F40E6B4782F77BB9DDBA0"/>
        <w:category>
          <w:name w:val="General"/>
          <w:gallery w:val="placeholder"/>
        </w:category>
        <w:types>
          <w:type w:val="bbPlcHdr"/>
        </w:types>
        <w:behaviors>
          <w:behavior w:val="content"/>
        </w:behaviors>
        <w:guid w:val="{B5982621-065C-48F3-857F-CEEC6BFE098C}"/>
      </w:docPartPr>
      <w:docPartBody>
        <w:p w:rsidR="00000000" w:rsidRDefault="00584227"/>
      </w:docPartBody>
    </w:docPart>
    <w:docPart>
      <w:docPartPr>
        <w:name w:val="259AFC215CCE469A9B58A3CEE875FA21"/>
        <w:category>
          <w:name w:val="General"/>
          <w:gallery w:val="placeholder"/>
        </w:category>
        <w:types>
          <w:type w:val="bbPlcHdr"/>
        </w:types>
        <w:behaviors>
          <w:behavior w:val="content"/>
        </w:behaviors>
        <w:guid w:val="{7506F426-B442-489C-B7AC-295AB16DD467}"/>
      </w:docPartPr>
      <w:docPartBody>
        <w:p w:rsidR="00000000" w:rsidRDefault="00584227"/>
      </w:docPartBody>
    </w:docPart>
    <w:docPart>
      <w:docPartPr>
        <w:name w:val="CBEB339D9948436594D3C11B99B941C7"/>
        <w:category>
          <w:name w:val="General"/>
          <w:gallery w:val="placeholder"/>
        </w:category>
        <w:types>
          <w:type w:val="bbPlcHdr"/>
        </w:types>
        <w:behaviors>
          <w:behavior w:val="content"/>
        </w:behaviors>
        <w:guid w:val="{291E7273-B437-4058-8CEA-A5ABEAB7830C}"/>
      </w:docPartPr>
      <w:docPartBody>
        <w:p w:rsidR="00000000" w:rsidRDefault="00584227"/>
      </w:docPartBody>
    </w:docPart>
    <w:docPart>
      <w:docPartPr>
        <w:name w:val="AA34A98EEBD74238B9571F08220A678C"/>
        <w:category>
          <w:name w:val="General"/>
          <w:gallery w:val="placeholder"/>
        </w:category>
        <w:types>
          <w:type w:val="bbPlcHdr"/>
        </w:types>
        <w:behaviors>
          <w:behavior w:val="content"/>
        </w:behaviors>
        <w:guid w:val="{AD71DFD3-1DC8-46FC-9ED4-61D602724FCB}"/>
      </w:docPartPr>
      <w:docPartBody>
        <w:p w:rsidR="00000000" w:rsidRDefault="00584227"/>
      </w:docPartBody>
    </w:docPart>
    <w:docPart>
      <w:docPartPr>
        <w:name w:val="91F2017DC42B4F2698925B8D2F4E9D4B"/>
        <w:category>
          <w:name w:val="General"/>
          <w:gallery w:val="placeholder"/>
        </w:category>
        <w:types>
          <w:type w:val="bbPlcHdr"/>
        </w:types>
        <w:behaviors>
          <w:behavior w:val="content"/>
        </w:behaviors>
        <w:guid w:val="{12AEB47D-C404-4E59-8296-C990DBAD8D89}"/>
      </w:docPartPr>
      <w:docPartBody>
        <w:p w:rsidR="00000000" w:rsidRDefault="00880E7D" w:rsidP="00880E7D">
          <w:pPr>
            <w:pStyle w:val="91F2017DC42B4F2698925B8D2F4E9D4B"/>
          </w:pPr>
          <w:r w:rsidRPr="00A30DD1">
            <w:rPr>
              <w:rStyle w:val="PlaceholderText"/>
            </w:rPr>
            <w:t>Click here to enter a date.</w:t>
          </w:r>
        </w:p>
      </w:docPartBody>
    </w:docPart>
    <w:docPart>
      <w:docPartPr>
        <w:name w:val="4AED3692954D4594BC97271299B30102"/>
        <w:category>
          <w:name w:val="General"/>
          <w:gallery w:val="placeholder"/>
        </w:category>
        <w:types>
          <w:type w:val="bbPlcHdr"/>
        </w:types>
        <w:behaviors>
          <w:behavior w:val="content"/>
        </w:behaviors>
        <w:guid w:val="{1B26E7EE-AA64-4396-9D23-A9DB87C25CFE}"/>
      </w:docPartPr>
      <w:docPartBody>
        <w:p w:rsidR="00000000" w:rsidRDefault="00584227"/>
      </w:docPartBody>
    </w:docPart>
    <w:docPart>
      <w:docPartPr>
        <w:name w:val="F867BF2DE3454CBA838605DEB27D5111"/>
        <w:category>
          <w:name w:val="General"/>
          <w:gallery w:val="placeholder"/>
        </w:category>
        <w:types>
          <w:type w:val="bbPlcHdr"/>
        </w:types>
        <w:behaviors>
          <w:behavior w:val="content"/>
        </w:behaviors>
        <w:guid w:val="{32FDDF39-CE67-4674-AA8F-1760F5C58ACD}"/>
      </w:docPartPr>
      <w:docPartBody>
        <w:p w:rsidR="00000000" w:rsidRDefault="00584227"/>
      </w:docPartBody>
    </w:docPart>
    <w:docPart>
      <w:docPartPr>
        <w:name w:val="571F8E84B1A844F990D26F92D1BD74C6"/>
        <w:category>
          <w:name w:val="General"/>
          <w:gallery w:val="placeholder"/>
        </w:category>
        <w:types>
          <w:type w:val="bbPlcHdr"/>
        </w:types>
        <w:behaviors>
          <w:behavior w:val="content"/>
        </w:behaviors>
        <w:guid w:val="{6CD86028-2F5F-4FCE-A197-822D8F685844}"/>
      </w:docPartPr>
      <w:docPartBody>
        <w:p w:rsidR="00000000" w:rsidRDefault="00880E7D" w:rsidP="00880E7D">
          <w:pPr>
            <w:pStyle w:val="571F8E84B1A844F990D26F92D1BD74C6"/>
          </w:pPr>
          <w:r>
            <w:rPr>
              <w:rFonts w:eastAsia="Times New Roman" w:cs="Times New Roman"/>
              <w:bCs/>
              <w:szCs w:val="24"/>
            </w:rPr>
            <w:t xml:space="preserve"> </w:t>
          </w:r>
        </w:p>
      </w:docPartBody>
    </w:docPart>
    <w:docPart>
      <w:docPartPr>
        <w:name w:val="687EE06D46A94F9D8426857ADADE99FD"/>
        <w:category>
          <w:name w:val="General"/>
          <w:gallery w:val="placeholder"/>
        </w:category>
        <w:types>
          <w:type w:val="bbPlcHdr"/>
        </w:types>
        <w:behaviors>
          <w:behavior w:val="content"/>
        </w:behaviors>
        <w:guid w:val="{9E2A7F73-32D8-40F8-A2C5-0C9FD227B430}"/>
      </w:docPartPr>
      <w:docPartBody>
        <w:p w:rsidR="00000000" w:rsidRDefault="00584227"/>
      </w:docPartBody>
    </w:docPart>
    <w:docPart>
      <w:docPartPr>
        <w:name w:val="0C3E1979101D49A4A53778DDB32BFBE5"/>
        <w:category>
          <w:name w:val="General"/>
          <w:gallery w:val="placeholder"/>
        </w:category>
        <w:types>
          <w:type w:val="bbPlcHdr"/>
        </w:types>
        <w:behaviors>
          <w:behavior w:val="content"/>
        </w:behaviors>
        <w:guid w:val="{A6B0D8D9-05FD-49F6-BB6A-325ABF119384}"/>
      </w:docPartPr>
      <w:docPartBody>
        <w:p w:rsidR="00000000" w:rsidRDefault="005842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4227"/>
    <w:rsid w:val="005B408E"/>
    <w:rsid w:val="005D31F2"/>
    <w:rsid w:val="00635291"/>
    <w:rsid w:val="006959CC"/>
    <w:rsid w:val="00696675"/>
    <w:rsid w:val="006B0016"/>
    <w:rsid w:val="00880E7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E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0E7D"/>
    <w:rPr>
      <w:rFonts w:ascii="Times New Roman" w:hAnsi="Times New Roman"/>
      <w:sz w:val="24"/>
    </w:rPr>
  </w:style>
  <w:style w:type="paragraph" w:customStyle="1" w:styleId="487D89B4F8B34DB4967D41FE18F7F88D7">
    <w:name w:val="487D89B4F8B34DB4967D41FE18F7F88D7"/>
    <w:rsid w:val="00880E7D"/>
    <w:rPr>
      <w:rFonts w:ascii="Times New Roman" w:hAnsi="Times New Roman"/>
      <w:sz w:val="24"/>
    </w:rPr>
  </w:style>
  <w:style w:type="paragraph" w:customStyle="1" w:styleId="AE2570ED5D764CD7AF9686706F550F4620">
    <w:name w:val="AE2570ED5D764CD7AF9686706F550F4620"/>
    <w:rsid w:val="00880E7D"/>
    <w:pPr>
      <w:tabs>
        <w:tab w:val="center" w:pos="4680"/>
        <w:tab w:val="right" w:pos="9360"/>
      </w:tabs>
      <w:spacing w:after="0" w:line="240" w:lineRule="auto"/>
    </w:pPr>
    <w:rPr>
      <w:rFonts w:ascii="Times New Roman" w:hAnsi="Times New Roman"/>
      <w:sz w:val="24"/>
    </w:rPr>
  </w:style>
  <w:style w:type="paragraph" w:customStyle="1" w:styleId="91F2017DC42B4F2698925B8D2F4E9D4B">
    <w:name w:val="91F2017DC42B4F2698925B8D2F4E9D4B"/>
    <w:rsid w:val="00880E7D"/>
  </w:style>
  <w:style w:type="paragraph" w:customStyle="1" w:styleId="571F8E84B1A844F990D26F92D1BD74C6">
    <w:name w:val="571F8E84B1A844F990D26F92D1BD74C6"/>
    <w:rsid w:val="00880E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E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0E7D"/>
    <w:rPr>
      <w:rFonts w:ascii="Times New Roman" w:hAnsi="Times New Roman"/>
      <w:sz w:val="24"/>
    </w:rPr>
  </w:style>
  <w:style w:type="paragraph" w:customStyle="1" w:styleId="487D89B4F8B34DB4967D41FE18F7F88D7">
    <w:name w:val="487D89B4F8B34DB4967D41FE18F7F88D7"/>
    <w:rsid w:val="00880E7D"/>
    <w:rPr>
      <w:rFonts w:ascii="Times New Roman" w:hAnsi="Times New Roman"/>
      <w:sz w:val="24"/>
    </w:rPr>
  </w:style>
  <w:style w:type="paragraph" w:customStyle="1" w:styleId="AE2570ED5D764CD7AF9686706F550F4620">
    <w:name w:val="AE2570ED5D764CD7AF9686706F550F4620"/>
    <w:rsid w:val="00880E7D"/>
    <w:pPr>
      <w:tabs>
        <w:tab w:val="center" w:pos="4680"/>
        <w:tab w:val="right" w:pos="9360"/>
      </w:tabs>
      <w:spacing w:after="0" w:line="240" w:lineRule="auto"/>
    </w:pPr>
    <w:rPr>
      <w:rFonts w:ascii="Times New Roman" w:hAnsi="Times New Roman"/>
      <w:sz w:val="24"/>
    </w:rPr>
  </w:style>
  <w:style w:type="paragraph" w:customStyle="1" w:styleId="91F2017DC42B4F2698925B8D2F4E9D4B">
    <w:name w:val="91F2017DC42B4F2698925B8D2F4E9D4B"/>
    <w:rsid w:val="00880E7D"/>
  </w:style>
  <w:style w:type="paragraph" w:customStyle="1" w:styleId="571F8E84B1A844F990D26F92D1BD74C6">
    <w:name w:val="571F8E84B1A844F990D26F92D1BD74C6"/>
    <w:rsid w:val="00880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0801F2-BAA5-4D38-8D00-67018D94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292</Words>
  <Characters>1667</Characters>
  <Application>Microsoft Office Word</Application>
  <DocSecurity>0</DocSecurity>
  <Lines>13</Lines>
  <Paragraphs>3</Paragraphs>
  <ScaleCrop>false</ScaleCrop>
  <Company>Texas Legislative Council</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2017-05-15T18:27:00Z</cp:lastPrinted>
  <dcterms:created xsi:type="dcterms:W3CDTF">2015-05-29T14:24:00Z</dcterms:created>
  <dcterms:modified xsi:type="dcterms:W3CDTF">2017-05-15T18:27:00Z</dcterms:modified>
</cp:coreProperties>
</file>

<file path=docProps/custom.xml><?xml version="1.0" encoding="utf-8"?>
<op:Properties xmlns:vt="http://schemas.openxmlformats.org/officeDocument/2006/docPropsVTypes" xmlns:op="http://schemas.openxmlformats.org/officeDocument/2006/custom-properties"/>
</file>