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5F" w:rsidRDefault="004B69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E910353AA54F82AB5ECA31C498821E"/>
          </w:placeholder>
        </w:sdtPr>
        <w:sdtContent>
          <w:r w:rsidRPr="005C2A78">
            <w:rPr>
              <w:rFonts w:cs="Times New Roman"/>
              <w:b/>
              <w:szCs w:val="24"/>
              <w:u w:val="single"/>
            </w:rPr>
            <w:t>BILL ANALYSIS</w:t>
          </w:r>
        </w:sdtContent>
      </w:sdt>
    </w:p>
    <w:p w:rsidR="004B695F" w:rsidRPr="00585C31" w:rsidRDefault="004B695F" w:rsidP="000F1DF9">
      <w:pPr>
        <w:spacing w:after="0" w:line="240" w:lineRule="auto"/>
        <w:rPr>
          <w:rFonts w:cs="Times New Roman"/>
          <w:szCs w:val="24"/>
        </w:rPr>
      </w:pPr>
    </w:p>
    <w:p w:rsidR="004B695F" w:rsidRPr="00585C31" w:rsidRDefault="004B69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695F" w:rsidTr="000F1DF9">
        <w:tc>
          <w:tcPr>
            <w:tcW w:w="2718" w:type="dxa"/>
          </w:tcPr>
          <w:p w:rsidR="004B695F" w:rsidRPr="005C2A78" w:rsidRDefault="004B695F" w:rsidP="006D756B">
            <w:pPr>
              <w:rPr>
                <w:rFonts w:cs="Times New Roman"/>
                <w:szCs w:val="24"/>
              </w:rPr>
            </w:pPr>
            <w:sdt>
              <w:sdtPr>
                <w:rPr>
                  <w:rFonts w:cs="Times New Roman"/>
                  <w:szCs w:val="24"/>
                </w:rPr>
                <w:alias w:val="Agency Title"/>
                <w:tag w:val="AgencyTitleContentControl"/>
                <w:id w:val="1920747753"/>
                <w:lock w:val="sdtContentLocked"/>
                <w:placeholder>
                  <w:docPart w:val="66DA35336A0847A99219D9243E299E4A"/>
                </w:placeholder>
              </w:sdtPr>
              <w:sdtEndPr>
                <w:rPr>
                  <w:rFonts w:cstheme="minorBidi"/>
                  <w:szCs w:val="22"/>
                </w:rPr>
              </w:sdtEndPr>
              <w:sdtContent>
                <w:r>
                  <w:rPr>
                    <w:rFonts w:cs="Times New Roman"/>
                    <w:szCs w:val="24"/>
                  </w:rPr>
                  <w:t>Senate Research Center</w:t>
                </w:r>
              </w:sdtContent>
            </w:sdt>
          </w:p>
        </w:tc>
        <w:tc>
          <w:tcPr>
            <w:tcW w:w="6858" w:type="dxa"/>
          </w:tcPr>
          <w:p w:rsidR="004B695F" w:rsidRPr="00FF6471" w:rsidRDefault="004B695F" w:rsidP="000F1DF9">
            <w:pPr>
              <w:jc w:val="right"/>
              <w:rPr>
                <w:rFonts w:cs="Times New Roman"/>
                <w:szCs w:val="24"/>
              </w:rPr>
            </w:pPr>
            <w:sdt>
              <w:sdtPr>
                <w:rPr>
                  <w:rFonts w:cs="Times New Roman"/>
                  <w:szCs w:val="24"/>
                </w:rPr>
                <w:alias w:val="Bill Number"/>
                <w:tag w:val="BillNumberOne"/>
                <w:id w:val="-410784069"/>
                <w:lock w:val="sdtContentLocked"/>
                <w:placeholder>
                  <w:docPart w:val="6B6F8CA3D8F3483998758086828870F6"/>
                </w:placeholder>
              </w:sdtPr>
              <w:sdtContent>
                <w:r>
                  <w:rPr>
                    <w:rFonts w:cs="Times New Roman"/>
                    <w:szCs w:val="24"/>
                  </w:rPr>
                  <w:t>H.B. 998</w:t>
                </w:r>
              </w:sdtContent>
            </w:sdt>
          </w:p>
        </w:tc>
      </w:tr>
      <w:tr w:rsidR="004B695F" w:rsidTr="000F1DF9">
        <w:sdt>
          <w:sdtPr>
            <w:rPr>
              <w:rFonts w:cs="Times New Roman"/>
              <w:szCs w:val="24"/>
            </w:rPr>
            <w:alias w:val="TLCNumber"/>
            <w:tag w:val="TLCNumber"/>
            <w:id w:val="-542600604"/>
            <w:lock w:val="sdtLocked"/>
            <w:placeholder>
              <w:docPart w:val="A878D15812EC4BD4BD1CFA0384F3CA71"/>
            </w:placeholder>
          </w:sdtPr>
          <w:sdtContent>
            <w:tc>
              <w:tcPr>
                <w:tcW w:w="2718" w:type="dxa"/>
              </w:tcPr>
              <w:p w:rsidR="004B695F" w:rsidRPr="000F1DF9" w:rsidRDefault="004B695F" w:rsidP="00C65088">
                <w:pPr>
                  <w:rPr>
                    <w:rFonts w:cs="Times New Roman"/>
                    <w:szCs w:val="24"/>
                  </w:rPr>
                </w:pPr>
                <w:r>
                  <w:rPr>
                    <w:rFonts w:cs="Times New Roman"/>
                    <w:szCs w:val="24"/>
                  </w:rPr>
                  <w:t>85R5782 ATP-F</w:t>
                </w:r>
              </w:p>
            </w:tc>
          </w:sdtContent>
        </w:sdt>
        <w:tc>
          <w:tcPr>
            <w:tcW w:w="6858" w:type="dxa"/>
          </w:tcPr>
          <w:p w:rsidR="004B695F" w:rsidRPr="005C2A78" w:rsidRDefault="004B695F" w:rsidP="006D756B">
            <w:pPr>
              <w:jc w:val="right"/>
              <w:rPr>
                <w:rFonts w:cs="Times New Roman"/>
                <w:szCs w:val="24"/>
              </w:rPr>
            </w:pPr>
            <w:sdt>
              <w:sdtPr>
                <w:rPr>
                  <w:rFonts w:cs="Times New Roman"/>
                  <w:szCs w:val="24"/>
                </w:rPr>
                <w:alias w:val="Author Label"/>
                <w:tag w:val="By"/>
                <w:id w:val="72399597"/>
                <w:lock w:val="sdtLocked"/>
                <w:placeholder>
                  <w:docPart w:val="AFA802F168E5466FB3332D1974A2A5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CBD98B1D724F66AA168843EF77900D"/>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C6E95639383949EE951AE5D15C1CD49F"/>
                </w:placeholder>
              </w:sdtPr>
              <w:sdtContent>
                <w:r>
                  <w:rPr>
                    <w:rFonts w:cs="Times New Roman"/>
                    <w:szCs w:val="24"/>
                  </w:rPr>
                  <w:t xml:space="preserve"> (Miles)</w:t>
                </w:r>
              </w:sdtContent>
            </w:sdt>
          </w:p>
        </w:tc>
      </w:tr>
      <w:tr w:rsidR="004B695F" w:rsidTr="000F1DF9">
        <w:tc>
          <w:tcPr>
            <w:tcW w:w="2718" w:type="dxa"/>
          </w:tcPr>
          <w:p w:rsidR="004B695F" w:rsidRPr="00BC7495" w:rsidRDefault="004B695F" w:rsidP="000F1DF9">
            <w:pPr>
              <w:rPr>
                <w:rFonts w:cs="Times New Roman"/>
                <w:szCs w:val="24"/>
              </w:rPr>
            </w:pPr>
          </w:p>
        </w:tc>
        <w:sdt>
          <w:sdtPr>
            <w:rPr>
              <w:rFonts w:cs="Times New Roman"/>
              <w:szCs w:val="24"/>
            </w:rPr>
            <w:alias w:val="Committee"/>
            <w:tag w:val="Committee"/>
            <w:id w:val="1914272295"/>
            <w:lock w:val="sdtContentLocked"/>
            <w:placeholder>
              <w:docPart w:val="63E89B73C67D4DC09BC5BBA06941DE9D"/>
            </w:placeholder>
          </w:sdtPr>
          <w:sdtContent>
            <w:tc>
              <w:tcPr>
                <w:tcW w:w="6858" w:type="dxa"/>
              </w:tcPr>
              <w:p w:rsidR="004B695F" w:rsidRPr="00FF6471" w:rsidRDefault="004B695F" w:rsidP="000F1DF9">
                <w:pPr>
                  <w:jc w:val="right"/>
                  <w:rPr>
                    <w:rFonts w:cs="Times New Roman"/>
                    <w:szCs w:val="24"/>
                  </w:rPr>
                </w:pPr>
                <w:r>
                  <w:rPr>
                    <w:rFonts w:cs="Times New Roman"/>
                    <w:szCs w:val="24"/>
                  </w:rPr>
                  <w:t>State Affairs</w:t>
                </w:r>
              </w:p>
            </w:tc>
          </w:sdtContent>
        </w:sdt>
      </w:tr>
      <w:tr w:rsidR="004B695F" w:rsidTr="000F1DF9">
        <w:tc>
          <w:tcPr>
            <w:tcW w:w="2718" w:type="dxa"/>
          </w:tcPr>
          <w:p w:rsidR="004B695F" w:rsidRPr="00BC7495" w:rsidRDefault="004B695F" w:rsidP="000F1DF9">
            <w:pPr>
              <w:rPr>
                <w:rFonts w:cs="Times New Roman"/>
                <w:szCs w:val="24"/>
              </w:rPr>
            </w:pPr>
          </w:p>
        </w:tc>
        <w:sdt>
          <w:sdtPr>
            <w:rPr>
              <w:rFonts w:cs="Times New Roman"/>
              <w:szCs w:val="24"/>
            </w:rPr>
            <w:alias w:val="Date"/>
            <w:tag w:val="DateContentControl"/>
            <w:id w:val="1178081906"/>
            <w:lock w:val="sdtLocked"/>
            <w:placeholder>
              <w:docPart w:val="8785685C310C4A5FA61FE1F5B84E23A1"/>
            </w:placeholder>
            <w:date w:fullDate="2017-05-11T00:00:00Z">
              <w:dateFormat w:val="M/d/yyyy"/>
              <w:lid w:val="en-US"/>
              <w:storeMappedDataAs w:val="dateTime"/>
              <w:calendar w:val="gregorian"/>
            </w:date>
          </w:sdtPr>
          <w:sdtContent>
            <w:tc>
              <w:tcPr>
                <w:tcW w:w="6858" w:type="dxa"/>
              </w:tcPr>
              <w:p w:rsidR="004B695F" w:rsidRPr="00FF6471" w:rsidRDefault="004B695F" w:rsidP="000F1DF9">
                <w:pPr>
                  <w:jc w:val="right"/>
                  <w:rPr>
                    <w:rFonts w:cs="Times New Roman"/>
                    <w:szCs w:val="24"/>
                  </w:rPr>
                </w:pPr>
                <w:r>
                  <w:rPr>
                    <w:rFonts w:cs="Times New Roman"/>
                    <w:szCs w:val="24"/>
                  </w:rPr>
                  <w:t>5/11/2017</w:t>
                </w:r>
              </w:p>
            </w:tc>
          </w:sdtContent>
        </w:sdt>
      </w:tr>
      <w:tr w:rsidR="004B695F" w:rsidTr="000F1DF9">
        <w:tc>
          <w:tcPr>
            <w:tcW w:w="2718" w:type="dxa"/>
          </w:tcPr>
          <w:p w:rsidR="004B695F" w:rsidRPr="00BC7495" w:rsidRDefault="004B695F" w:rsidP="000F1DF9">
            <w:pPr>
              <w:rPr>
                <w:rFonts w:cs="Times New Roman"/>
                <w:szCs w:val="24"/>
              </w:rPr>
            </w:pPr>
          </w:p>
        </w:tc>
        <w:sdt>
          <w:sdtPr>
            <w:rPr>
              <w:rFonts w:cs="Times New Roman"/>
              <w:szCs w:val="24"/>
            </w:rPr>
            <w:alias w:val="BA Version"/>
            <w:tag w:val="BAVersion"/>
            <w:id w:val="-1685590809"/>
            <w:lock w:val="sdtContentLocked"/>
            <w:placeholder>
              <w:docPart w:val="A437DBD8DCA64551BB8DE50CDAE20648"/>
            </w:placeholder>
          </w:sdtPr>
          <w:sdtContent>
            <w:tc>
              <w:tcPr>
                <w:tcW w:w="6858" w:type="dxa"/>
              </w:tcPr>
              <w:p w:rsidR="004B695F" w:rsidRPr="00FF6471" w:rsidRDefault="004B695F" w:rsidP="000F1DF9">
                <w:pPr>
                  <w:jc w:val="right"/>
                  <w:rPr>
                    <w:rFonts w:cs="Times New Roman"/>
                    <w:szCs w:val="24"/>
                  </w:rPr>
                </w:pPr>
                <w:r>
                  <w:rPr>
                    <w:rFonts w:cs="Times New Roman"/>
                    <w:szCs w:val="24"/>
                  </w:rPr>
                  <w:t>Engrossed</w:t>
                </w:r>
              </w:p>
            </w:tc>
          </w:sdtContent>
        </w:sdt>
      </w:tr>
    </w:tbl>
    <w:p w:rsidR="004B695F" w:rsidRPr="00FF6471" w:rsidRDefault="004B695F" w:rsidP="000F1DF9">
      <w:pPr>
        <w:spacing w:after="0" w:line="240" w:lineRule="auto"/>
        <w:rPr>
          <w:rFonts w:cs="Times New Roman"/>
          <w:szCs w:val="24"/>
        </w:rPr>
      </w:pPr>
    </w:p>
    <w:p w:rsidR="004B695F" w:rsidRPr="00FF6471" w:rsidRDefault="004B695F" w:rsidP="000F1DF9">
      <w:pPr>
        <w:spacing w:after="0" w:line="240" w:lineRule="auto"/>
        <w:rPr>
          <w:rFonts w:cs="Times New Roman"/>
          <w:szCs w:val="24"/>
        </w:rPr>
      </w:pPr>
    </w:p>
    <w:p w:rsidR="004B695F" w:rsidRPr="00FF6471" w:rsidRDefault="004B69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1C3F74500B48E0BA76B2D88D1BF16A"/>
        </w:placeholder>
      </w:sdtPr>
      <w:sdtContent>
        <w:p w:rsidR="004B695F" w:rsidRDefault="004B69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11D5474FD8B412BB27DA8971DE2B8EB"/>
        </w:placeholder>
      </w:sdtPr>
      <w:sdtEndPr/>
      <w:sdtContent>
        <w:p w:rsidR="004B695F" w:rsidRDefault="004B695F" w:rsidP="004B695F">
          <w:pPr>
            <w:pStyle w:val="NormalWeb"/>
            <w:spacing w:before="0" w:beforeAutospacing="0" w:after="0" w:afterAutospacing="0"/>
            <w:jc w:val="both"/>
            <w:divId w:val="293798403"/>
            <w:rPr>
              <w:rFonts w:eastAsia="Times New Roman"/>
              <w:bCs/>
            </w:rPr>
          </w:pPr>
        </w:p>
        <w:p w:rsidR="004B695F" w:rsidRDefault="004B695F" w:rsidP="004B695F">
          <w:pPr>
            <w:pStyle w:val="NormalWeb"/>
            <w:spacing w:before="0" w:beforeAutospacing="0" w:after="0" w:afterAutospacing="0"/>
            <w:jc w:val="both"/>
            <w:divId w:val="293798403"/>
            <w:rPr>
              <w:color w:val="000000"/>
            </w:rPr>
          </w:pPr>
          <w:r w:rsidRPr="004B695F">
            <w:rPr>
              <w:color w:val="000000"/>
            </w:rPr>
            <w:t>Interested parties note that some cities are considering implementing electronic filing systems for campaign finance reports and the parties express concern regarding the potential misuse or misinterpretation of electronic data relating to a report that is temporarily saved for later retrieval and editing before the report is filed. The goal of H.B. 998 is to prevent such misuse or misinterpretation by providing for the confidentiality of such temporarily saved data.</w:t>
          </w:r>
        </w:p>
        <w:p w:rsidR="004B695F" w:rsidRPr="004B695F" w:rsidRDefault="004B695F" w:rsidP="004B695F">
          <w:pPr>
            <w:pStyle w:val="NormalWeb"/>
            <w:spacing w:before="0" w:beforeAutospacing="0" w:after="0" w:afterAutospacing="0"/>
            <w:jc w:val="both"/>
            <w:divId w:val="293798403"/>
            <w:rPr>
              <w:color w:val="000000"/>
            </w:rPr>
          </w:pPr>
        </w:p>
        <w:p w:rsidR="004B695F" w:rsidRDefault="004B695F" w:rsidP="004B695F">
          <w:pPr>
            <w:pStyle w:val="NormalWeb"/>
            <w:spacing w:before="0" w:beforeAutospacing="0" w:after="0" w:afterAutospacing="0"/>
            <w:jc w:val="both"/>
            <w:divId w:val="293798403"/>
            <w:rPr>
              <w:color w:val="000000"/>
            </w:rPr>
          </w:pPr>
          <w:r w:rsidRPr="004B695F">
            <w:rPr>
              <w:color w:val="000000"/>
            </w:rPr>
            <w:t>In 2015, the Texas Ethics Commission (TEC) introduced a web-based filing application for state campaign finance filings that allows users to save electronic data online for later retrieval and editing before sending the finalized report to TEC. This application allows filers to prepare their reports onli</w:t>
          </w:r>
          <w:r>
            <w:rPr>
              <w:color w:val="000000"/>
            </w:rPr>
            <w:t>ne from any computer. The TEC'</w:t>
          </w:r>
          <w:r w:rsidRPr="004B695F">
            <w:rPr>
              <w:color w:val="000000"/>
            </w:rPr>
            <w:t>s new filing application raised confidentiality concerns among state filers that information uploaded during the preparation process could be disclosed publicly, resulting in the potential misuse or misinterpretation of that preliminary information. Therefore, the 84th Legislature passed H</w:t>
          </w:r>
          <w:r>
            <w:rPr>
              <w:color w:val="000000"/>
            </w:rPr>
            <w:t>.</w:t>
          </w:r>
          <w:r w:rsidRPr="004B695F">
            <w:rPr>
              <w:color w:val="000000"/>
            </w:rPr>
            <w:t>B</w:t>
          </w:r>
          <w:r>
            <w:rPr>
              <w:color w:val="000000"/>
            </w:rPr>
            <w:t>.</w:t>
          </w:r>
          <w:r w:rsidRPr="004B695F">
            <w:rPr>
              <w:color w:val="000000"/>
            </w:rPr>
            <w:t xml:space="preserve"> 3680 to clarify tha</w:t>
          </w:r>
          <w:r>
            <w:rPr>
              <w:color w:val="000000"/>
            </w:rPr>
            <w:t>t information uploaded to TEC'</w:t>
          </w:r>
          <w:r w:rsidRPr="004B695F">
            <w:rPr>
              <w:color w:val="000000"/>
            </w:rPr>
            <w:t xml:space="preserve">s electronic software during the preparation phase of creating a campaign finance report is confidential and not subject to the Public Information Act. </w:t>
          </w:r>
        </w:p>
        <w:p w:rsidR="004B695F" w:rsidRPr="004B695F" w:rsidRDefault="004B695F" w:rsidP="004B695F">
          <w:pPr>
            <w:pStyle w:val="NormalWeb"/>
            <w:spacing w:before="0" w:beforeAutospacing="0" w:after="0" w:afterAutospacing="0"/>
            <w:jc w:val="both"/>
            <w:divId w:val="293798403"/>
            <w:rPr>
              <w:color w:val="000000"/>
            </w:rPr>
          </w:pPr>
        </w:p>
        <w:p w:rsidR="004B695F" w:rsidRDefault="004B695F" w:rsidP="004B695F">
          <w:pPr>
            <w:pStyle w:val="NormalWeb"/>
            <w:spacing w:before="0" w:beforeAutospacing="0" w:after="0" w:afterAutospacing="0"/>
            <w:jc w:val="both"/>
            <w:divId w:val="293798403"/>
            <w:rPr>
              <w:color w:val="000000"/>
            </w:rPr>
          </w:pPr>
          <w:r w:rsidRPr="004B695F">
            <w:rPr>
              <w:color w:val="000000"/>
            </w:rPr>
            <w:t>If cities move forward with an electronic fil</w:t>
          </w:r>
          <w:r>
            <w:rPr>
              <w:color w:val="000000"/>
            </w:rPr>
            <w:t>ing system based on the state'</w:t>
          </w:r>
          <w:r w:rsidRPr="004B695F">
            <w:rPr>
              <w:color w:val="000000"/>
            </w:rPr>
            <w:t xml:space="preserve">s system, cities will need a similar confidentiality provision to </w:t>
          </w:r>
          <w:r>
            <w:rPr>
              <w:color w:val="000000"/>
            </w:rPr>
            <w:t>S</w:t>
          </w:r>
          <w:r w:rsidRPr="004B695F">
            <w:rPr>
              <w:color w:val="000000"/>
            </w:rPr>
            <w:t>ection 571.0671(d)</w:t>
          </w:r>
          <w:r>
            <w:rPr>
              <w:color w:val="000000"/>
            </w:rPr>
            <w:t>,</w:t>
          </w:r>
          <w:r w:rsidRPr="004B695F">
            <w:rPr>
              <w:color w:val="000000"/>
            </w:rPr>
            <w:t xml:space="preserve"> </w:t>
          </w:r>
          <w:r w:rsidRPr="004B695F">
            <w:rPr>
              <w:color w:val="000000"/>
            </w:rPr>
            <w:t>Government Code</w:t>
          </w:r>
          <w:r>
            <w:rPr>
              <w:color w:val="000000"/>
            </w:rPr>
            <w:t>,</w:t>
          </w:r>
          <w:r w:rsidRPr="004B695F">
            <w:rPr>
              <w:color w:val="000000"/>
            </w:rPr>
            <w:t xml:space="preserve"> for local filing authorities to protect preliminary data shared by local candidates and special-purpose committees.</w:t>
          </w:r>
        </w:p>
        <w:p w:rsidR="004B695F" w:rsidRPr="004B695F" w:rsidRDefault="004B695F" w:rsidP="004B695F">
          <w:pPr>
            <w:pStyle w:val="NormalWeb"/>
            <w:spacing w:before="0" w:beforeAutospacing="0" w:after="0" w:afterAutospacing="0"/>
            <w:jc w:val="both"/>
            <w:divId w:val="293798403"/>
            <w:rPr>
              <w:color w:val="000000"/>
            </w:rPr>
          </w:pPr>
        </w:p>
        <w:p w:rsidR="004B695F" w:rsidRPr="004B695F" w:rsidRDefault="004B695F" w:rsidP="004B695F">
          <w:pPr>
            <w:pStyle w:val="NormalWeb"/>
            <w:spacing w:before="0" w:beforeAutospacing="0" w:after="0" w:afterAutospacing="0"/>
            <w:jc w:val="both"/>
            <w:divId w:val="293798403"/>
            <w:rPr>
              <w:color w:val="000000"/>
            </w:rPr>
          </w:pPr>
          <w:r w:rsidRPr="004B695F">
            <w:rPr>
              <w:color w:val="000000"/>
            </w:rPr>
            <w:t>H.B. 998 amends the Election Code to make confidential and prohibit from disclosure electronic data relating to a campaign finance report saved in a temporary storage location of the authority with whom the report is filed for later retrieval and editing before the report is filed. The bill makes the information disclosed in the filed report, after the report is filed with the appropriate authority, public information to the extent provided by statutory provisions relating to the regulation of political funds and campaigns.</w:t>
          </w:r>
        </w:p>
        <w:p w:rsidR="004B695F" w:rsidRPr="00D70925" w:rsidRDefault="004B695F" w:rsidP="004B695F">
          <w:pPr>
            <w:spacing w:after="0" w:line="240" w:lineRule="auto"/>
            <w:jc w:val="both"/>
            <w:rPr>
              <w:rFonts w:eastAsia="Times New Roman" w:cs="Times New Roman"/>
              <w:bCs/>
              <w:szCs w:val="24"/>
            </w:rPr>
          </w:pPr>
        </w:p>
      </w:sdtContent>
    </w:sdt>
    <w:p w:rsidR="004B695F" w:rsidRDefault="004B69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998 </w:t>
      </w:r>
      <w:bookmarkStart w:id="1" w:name="AmendsCurrentLaw"/>
      <w:bookmarkEnd w:id="1"/>
      <w:r>
        <w:rPr>
          <w:rFonts w:cs="Times New Roman"/>
          <w:szCs w:val="24"/>
        </w:rPr>
        <w:t>amends current law relating to the confidentiality of certain information stored as part of the preparation of campaign finance reports required to be filed with the clerk of certain counties or municipalities.</w:t>
      </w:r>
    </w:p>
    <w:p w:rsidR="004B695F" w:rsidRPr="00DC53B2" w:rsidRDefault="004B695F" w:rsidP="000F1DF9">
      <w:pPr>
        <w:spacing w:after="0" w:line="240" w:lineRule="auto"/>
        <w:jc w:val="both"/>
        <w:rPr>
          <w:rFonts w:eastAsia="Times New Roman" w:cs="Times New Roman"/>
          <w:szCs w:val="24"/>
        </w:rPr>
      </w:pPr>
    </w:p>
    <w:p w:rsidR="004B695F" w:rsidRPr="005C2A78" w:rsidRDefault="004B69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77B54E4125446BB01C549C95DFBB8C"/>
          </w:placeholder>
        </w:sdtPr>
        <w:sdtContent>
          <w:r>
            <w:rPr>
              <w:rFonts w:eastAsia="Times New Roman" w:cs="Times New Roman"/>
              <w:b/>
              <w:szCs w:val="24"/>
              <w:u w:val="single"/>
            </w:rPr>
            <w:t>RULEMAKING AUTHORITY</w:t>
          </w:r>
        </w:sdtContent>
      </w:sdt>
    </w:p>
    <w:p w:rsidR="004B695F" w:rsidRPr="006529C4" w:rsidRDefault="004B695F" w:rsidP="00774EC7">
      <w:pPr>
        <w:spacing w:after="0" w:line="240" w:lineRule="auto"/>
        <w:jc w:val="both"/>
        <w:rPr>
          <w:rFonts w:cs="Times New Roman"/>
          <w:szCs w:val="24"/>
        </w:rPr>
      </w:pPr>
    </w:p>
    <w:p w:rsidR="004B695F" w:rsidRPr="006529C4" w:rsidRDefault="004B69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695F" w:rsidRPr="006529C4" w:rsidRDefault="004B695F" w:rsidP="00774EC7">
      <w:pPr>
        <w:spacing w:after="0" w:line="240" w:lineRule="auto"/>
        <w:jc w:val="both"/>
        <w:rPr>
          <w:rFonts w:cs="Times New Roman"/>
          <w:szCs w:val="24"/>
        </w:rPr>
      </w:pPr>
    </w:p>
    <w:p w:rsidR="004B695F" w:rsidRPr="005C2A78" w:rsidRDefault="004B69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B766B2319544EB90BA0AAFD477741F"/>
          </w:placeholder>
        </w:sdtPr>
        <w:sdtContent>
          <w:r>
            <w:rPr>
              <w:rFonts w:eastAsia="Times New Roman" w:cs="Times New Roman"/>
              <w:b/>
              <w:szCs w:val="24"/>
              <w:u w:val="single"/>
            </w:rPr>
            <w:t>SECTION BY SECTION ANALYSIS</w:t>
          </w:r>
        </w:sdtContent>
      </w:sdt>
    </w:p>
    <w:p w:rsidR="004B695F" w:rsidRPr="005C2A78" w:rsidRDefault="004B695F" w:rsidP="000F1DF9">
      <w:pPr>
        <w:spacing w:after="0" w:line="240" w:lineRule="auto"/>
        <w:jc w:val="both"/>
        <w:rPr>
          <w:rFonts w:eastAsia="Times New Roman" w:cs="Times New Roman"/>
          <w:szCs w:val="24"/>
        </w:rPr>
      </w:pPr>
    </w:p>
    <w:p w:rsidR="004B695F" w:rsidRDefault="004B695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254.0401, Election Code, by adding Subsection (g), as follows:</w:t>
      </w:r>
    </w:p>
    <w:p w:rsidR="004B695F" w:rsidRDefault="004B695F" w:rsidP="000F1DF9">
      <w:pPr>
        <w:spacing w:after="0" w:line="240" w:lineRule="auto"/>
        <w:jc w:val="both"/>
        <w:rPr>
          <w:rFonts w:eastAsia="Times New Roman" w:cs="Times New Roman"/>
          <w:szCs w:val="24"/>
        </w:rPr>
      </w:pPr>
    </w:p>
    <w:p w:rsidR="004B695F" w:rsidRPr="005C2A78" w:rsidRDefault="004B695F" w:rsidP="00DC53B2">
      <w:pPr>
        <w:spacing w:after="0" w:line="240" w:lineRule="auto"/>
        <w:ind w:left="720"/>
        <w:jc w:val="both"/>
        <w:rPr>
          <w:rFonts w:eastAsia="Times New Roman" w:cs="Times New Roman"/>
          <w:szCs w:val="24"/>
        </w:rPr>
      </w:pPr>
      <w:r>
        <w:rPr>
          <w:rFonts w:eastAsia="Times New Roman" w:cs="Times New Roman"/>
          <w:szCs w:val="24"/>
        </w:rPr>
        <w:t>(g) Provides that e</w:t>
      </w:r>
      <w:r w:rsidRPr="00DC53B2">
        <w:rPr>
          <w:rFonts w:eastAsia="Times New Roman" w:cs="Times New Roman"/>
          <w:szCs w:val="24"/>
        </w:rPr>
        <w:t xml:space="preserve">lectronic report data saved in a temporary storage location of the authority with whom the report is filed for later retrieval and editing before the report is filed is confidential and </w:t>
      </w:r>
      <w:r>
        <w:rPr>
          <w:rFonts w:eastAsia="Times New Roman" w:cs="Times New Roman"/>
          <w:szCs w:val="24"/>
        </w:rPr>
        <w:t>is prohibited from being disclosed. Provides that, a</w:t>
      </w:r>
      <w:r w:rsidRPr="00DC53B2">
        <w:rPr>
          <w:rFonts w:eastAsia="Times New Roman" w:cs="Times New Roman"/>
          <w:szCs w:val="24"/>
        </w:rPr>
        <w:t>fter the report is filed with the authority, the information disclosed in the filed report is public information to the extent provided by this title</w:t>
      </w:r>
      <w:r>
        <w:rPr>
          <w:rFonts w:eastAsia="Times New Roman" w:cs="Times New Roman"/>
          <w:szCs w:val="24"/>
        </w:rPr>
        <w:t xml:space="preserve"> (Regulating Political Funds and Campaigns)</w:t>
      </w:r>
      <w:r w:rsidRPr="00DC53B2">
        <w:rPr>
          <w:rFonts w:eastAsia="Times New Roman" w:cs="Times New Roman"/>
          <w:szCs w:val="24"/>
        </w:rPr>
        <w:t>.</w:t>
      </w:r>
    </w:p>
    <w:p w:rsidR="004B695F" w:rsidRPr="005C2A78" w:rsidRDefault="004B695F" w:rsidP="000F1DF9">
      <w:pPr>
        <w:spacing w:after="0" w:line="240" w:lineRule="auto"/>
        <w:jc w:val="both"/>
        <w:rPr>
          <w:rFonts w:eastAsia="Times New Roman" w:cs="Times New Roman"/>
          <w:szCs w:val="24"/>
        </w:rPr>
      </w:pPr>
    </w:p>
    <w:p w:rsidR="004B695F" w:rsidRPr="005C2A78" w:rsidRDefault="004B695F" w:rsidP="00DC53B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r w:rsidRPr="005C2A78">
        <w:rPr>
          <w:rFonts w:eastAsia="Times New Roman" w:cs="Times New Roman"/>
          <w:szCs w:val="24"/>
        </w:rPr>
        <w:t xml:space="preserve"> </w:t>
      </w:r>
    </w:p>
    <w:p w:rsidR="004B695F" w:rsidRPr="006529C4" w:rsidRDefault="004B695F" w:rsidP="00774EC7">
      <w:pPr>
        <w:spacing w:after="0" w:line="240" w:lineRule="auto"/>
        <w:jc w:val="both"/>
        <w:rPr>
          <w:rFonts w:cs="Times New Roman"/>
          <w:szCs w:val="24"/>
        </w:rPr>
      </w:pPr>
    </w:p>
    <w:p w:rsidR="004B695F" w:rsidRPr="006529C4" w:rsidRDefault="004B695F" w:rsidP="00774EC7">
      <w:pPr>
        <w:spacing w:after="0" w:line="240" w:lineRule="auto"/>
        <w:jc w:val="both"/>
      </w:pPr>
    </w:p>
    <w:sectPr w:rsidR="004B695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6AA" w:rsidRDefault="006236AA" w:rsidP="000F1DF9">
      <w:pPr>
        <w:spacing w:after="0" w:line="240" w:lineRule="auto"/>
      </w:pPr>
      <w:r>
        <w:separator/>
      </w:r>
    </w:p>
  </w:endnote>
  <w:endnote w:type="continuationSeparator" w:id="0">
    <w:p w:rsidR="006236AA" w:rsidRDefault="006236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36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695F">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695F">
                <w:rPr>
                  <w:sz w:val="20"/>
                  <w:szCs w:val="20"/>
                </w:rPr>
                <w:t>H.B. 998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695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36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69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695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6AA" w:rsidRDefault="006236AA" w:rsidP="000F1DF9">
      <w:pPr>
        <w:spacing w:after="0" w:line="240" w:lineRule="auto"/>
      </w:pPr>
      <w:r>
        <w:separator/>
      </w:r>
    </w:p>
  </w:footnote>
  <w:footnote w:type="continuationSeparator" w:id="0">
    <w:p w:rsidR="006236AA" w:rsidRDefault="006236A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695F"/>
    <w:rsid w:val="00503AD0"/>
    <w:rsid w:val="005320AA"/>
    <w:rsid w:val="00544B9F"/>
    <w:rsid w:val="00585C31"/>
    <w:rsid w:val="005A7918"/>
    <w:rsid w:val="005E0AC7"/>
    <w:rsid w:val="005F46D7"/>
    <w:rsid w:val="00605CA0"/>
    <w:rsid w:val="006236AA"/>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695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69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E2CD6" w:rsidP="002E2C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E910353AA54F82AB5ECA31C498821E"/>
        <w:category>
          <w:name w:val="General"/>
          <w:gallery w:val="placeholder"/>
        </w:category>
        <w:types>
          <w:type w:val="bbPlcHdr"/>
        </w:types>
        <w:behaviors>
          <w:behavior w:val="content"/>
        </w:behaviors>
        <w:guid w:val="{E8358367-AC00-4004-88DC-377E8B42901A}"/>
      </w:docPartPr>
      <w:docPartBody>
        <w:p w:rsidR="00000000" w:rsidRDefault="00AF7973"/>
      </w:docPartBody>
    </w:docPart>
    <w:docPart>
      <w:docPartPr>
        <w:name w:val="66DA35336A0847A99219D9243E299E4A"/>
        <w:category>
          <w:name w:val="General"/>
          <w:gallery w:val="placeholder"/>
        </w:category>
        <w:types>
          <w:type w:val="bbPlcHdr"/>
        </w:types>
        <w:behaviors>
          <w:behavior w:val="content"/>
        </w:behaviors>
        <w:guid w:val="{99FA6FB3-5BF1-4132-99F7-AD9FD9B3976A}"/>
      </w:docPartPr>
      <w:docPartBody>
        <w:p w:rsidR="00000000" w:rsidRDefault="00AF7973"/>
      </w:docPartBody>
    </w:docPart>
    <w:docPart>
      <w:docPartPr>
        <w:name w:val="6B6F8CA3D8F3483998758086828870F6"/>
        <w:category>
          <w:name w:val="General"/>
          <w:gallery w:val="placeholder"/>
        </w:category>
        <w:types>
          <w:type w:val="bbPlcHdr"/>
        </w:types>
        <w:behaviors>
          <w:behavior w:val="content"/>
        </w:behaviors>
        <w:guid w:val="{E2969DD1-A600-4422-97AC-63ED8BED36A5}"/>
      </w:docPartPr>
      <w:docPartBody>
        <w:p w:rsidR="00000000" w:rsidRDefault="00AF7973"/>
      </w:docPartBody>
    </w:docPart>
    <w:docPart>
      <w:docPartPr>
        <w:name w:val="A878D15812EC4BD4BD1CFA0384F3CA71"/>
        <w:category>
          <w:name w:val="General"/>
          <w:gallery w:val="placeholder"/>
        </w:category>
        <w:types>
          <w:type w:val="bbPlcHdr"/>
        </w:types>
        <w:behaviors>
          <w:behavior w:val="content"/>
        </w:behaviors>
        <w:guid w:val="{1ED612AA-E17C-43A2-BBA8-B9864D3DAC3A}"/>
      </w:docPartPr>
      <w:docPartBody>
        <w:p w:rsidR="00000000" w:rsidRDefault="00AF7973"/>
      </w:docPartBody>
    </w:docPart>
    <w:docPart>
      <w:docPartPr>
        <w:name w:val="AFA802F168E5466FB3332D1974A2A5C1"/>
        <w:category>
          <w:name w:val="General"/>
          <w:gallery w:val="placeholder"/>
        </w:category>
        <w:types>
          <w:type w:val="bbPlcHdr"/>
        </w:types>
        <w:behaviors>
          <w:behavior w:val="content"/>
        </w:behaviors>
        <w:guid w:val="{D365C0EE-2E68-4953-B228-73AC0E46FE21}"/>
      </w:docPartPr>
      <w:docPartBody>
        <w:p w:rsidR="00000000" w:rsidRDefault="00AF7973"/>
      </w:docPartBody>
    </w:docPart>
    <w:docPart>
      <w:docPartPr>
        <w:name w:val="19CBD98B1D724F66AA168843EF77900D"/>
        <w:category>
          <w:name w:val="General"/>
          <w:gallery w:val="placeholder"/>
        </w:category>
        <w:types>
          <w:type w:val="bbPlcHdr"/>
        </w:types>
        <w:behaviors>
          <w:behavior w:val="content"/>
        </w:behaviors>
        <w:guid w:val="{693A7DD2-AEAC-4F8F-A235-CE929F90830A}"/>
      </w:docPartPr>
      <w:docPartBody>
        <w:p w:rsidR="00000000" w:rsidRDefault="00AF7973"/>
      </w:docPartBody>
    </w:docPart>
    <w:docPart>
      <w:docPartPr>
        <w:name w:val="C6E95639383949EE951AE5D15C1CD49F"/>
        <w:category>
          <w:name w:val="General"/>
          <w:gallery w:val="placeholder"/>
        </w:category>
        <w:types>
          <w:type w:val="bbPlcHdr"/>
        </w:types>
        <w:behaviors>
          <w:behavior w:val="content"/>
        </w:behaviors>
        <w:guid w:val="{5BC97A95-19BE-43AC-B2CD-25D8BA9F2BD3}"/>
      </w:docPartPr>
      <w:docPartBody>
        <w:p w:rsidR="00000000" w:rsidRDefault="00AF7973"/>
      </w:docPartBody>
    </w:docPart>
    <w:docPart>
      <w:docPartPr>
        <w:name w:val="63E89B73C67D4DC09BC5BBA06941DE9D"/>
        <w:category>
          <w:name w:val="General"/>
          <w:gallery w:val="placeholder"/>
        </w:category>
        <w:types>
          <w:type w:val="bbPlcHdr"/>
        </w:types>
        <w:behaviors>
          <w:behavior w:val="content"/>
        </w:behaviors>
        <w:guid w:val="{2985AA54-2753-4B93-84BC-899FCD2D6FA1}"/>
      </w:docPartPr>
      <w:docPartBody>
        <w:p w:rsidR="00000000" w:rsidRDefault="00AF7973"/>
      </w:docPartBody>
    </w:docPart>
    <w:docPart>
      <w:docPartPr>
        <w:name w:val="8785685C310C4A5FA61FE1F5B84E23A1"/>
        <w:category>
          <w:name w:val="General"/>
          <w:gallery w:val="placeholder"/>
        </w:category>
        <w:types>
          <w:type w:val="bbPlcHdr"/>
        </w:types>
        <w:behaviors>
          <w:behavior w:val="content"/>
        </w:behaviors>
        <w:guid w:val="{FA3CF521-4EFF-46FD-A687-C8375CD67318}"/>
      </w:docPartPr>
      <w:docPartBody>
        <w:p w:rsidR="00000000" w:rsidRDefault="002E2CD6" w:rsidP="002E2CD6">
          <w:pPr>
            <w:pStyle w:val="8785685C310C4A5FA61FE1F5B84E23A1"/>
          </w:pPr>
          <w:r w:rsidRPr="00A30DD1">
            <w:rPr>
              <w:rStyle w:val="PlaceholderText"/>
            </w:rPr>
            <w:t>Click here to enter a date.</w:t>
          </w:r>
        </w:p>
      </w:docPartBody>
    </w:docPart>
    <w:docPart>
      <w:docPartPr>
        <w:name w:val="A437DBD8DCA64551BB8DE50CDAE20648"/>
        <w:category>
          <w:name w:val="General"/>
          <w:gallery w:val="placeholder"/>
        </w:category>
        <w:types>
          <w:type w:val="bbPlcHdr"/>
        </w:types>
        <w:behaviors>
          <w:behavior w:val="content"/>
        </w:behaviors>
        <w:guid w:val="{0DAE6A09-21F4-4A6A-95CA-DB2EC84E9A16}"/>
      </w:docPartPr>
      <w:docPartBody>
        <w:p w:rsidR="00000000" w:rsidRDefault="00AF7973"/>
      </w:docPartBody>
    </w:docPart>
    <w:docPart>
      <w:docPartPr>
        <w:name w:val="431C3F74500B48E0BA76B2D88D1BF16A"/>
        <w:category>
          <w:name w:val="General"/>
          <w:gallery w:val="placeholder"/>
        </w:category>
        <w:types>
          <w:type w:val="bbPlcHdr"/>
        </w:types>
        <w:behaviors>
          <w:behavior w:val="content"/>
        </w:behaviors>
        <w:guid w:val="{D396DCC1-E375-403B-8F57-15E584167134}"/>
      </w:docPartPr>
      <w:docPartBody>
        <w:p w:rsidR="00000000" w:rsidRDefault="00AF7973"/>
      </w:docPartBody>
    </w:docPart>
    <w:docPart>
      <w:docPartPr>
        <w:name w:val="D11D5474FD8B412BB27DA8971DE2B8EB"/>
        <w:category>
          <w:name w:val="General"/>
          <w:gallery w:val="placeholder"/>
        </w:category>
        <w:types>
          <w:type w:val="bbPlcHdr"/>
        </w:types>
        <w:behaviors>
          <w:behavior w:val="content"/>
        </w:behaviors>
        <w:guid w:val="{91C0D7A4-9361-4574-A61A-26967D6101CD}"/>
      </w:docPartPr>
      <w:docPartBody>
        <w:p w:rsidR="00000000" w:rsidRDefault="002E2CD6" w:rsidP="002E2CD6">
          <w:pPr>
            <w:pStyle w:val="D11D5474FD8B412BB27DA8971DE2B8EB"/>
          </w:pPr>
          <w:r>
            <w:rPr>
              <w:rFonts w:eastAsia="Times New Roman" w:cs="Times New Roman"/>
              <w:bCs/>
              <w:szCs w:val="24"/>
            </w:rPr>
            <w:t xml:space="preserve"> </w:t>
          </w:r>
        </w:p>
      </w:docPartBody>
    </w:docPart>
    <w:docPart>
      <w:docPartPr>
        <w:name w:val="FF77B54E4125446BB01C549C95DFBB8C"/>
        <w:category>
          <w:name w:val="General"/>
          <w:gallery w:val="placeholder"/>
        </w:category>
        <w:types>
          <w:type w:val="bbPlcHdr"/>
        </w:types>
        <w:behaviors>
          <w:behavior w:val="content"/>
        </w:behaviors>
        <w:guid w:val="{F9015B91-034E-48D0-83B8-FE67089C9C48}"/>
      </w:docPartPr>
      <w:docPartBody>
        <w:p w:rsidR="00000000" w:rsidRDefault="00AF7973"/>
      </w:docPartBody>
    </w:docPart>
    <w:docPart>
      <w:docPartPr>
        <w:name w:val="4AB766B2319544EB90BA0AAFD477741F"/>
        <w:category>
          <w:name w:val="General"/>
          <w:gallery w:val="placeholder"/>
        </w:category>
        <w:types>
          <w:type w:val="bbPlcHdr"/>
        </w:types>
        <w:behaviors>
          <w:behavior w:val="content"/>
        </w:behaviors>
        <w:guid w:val="{C597E673-7C64-4DDA-A2F8-A0F4CCCEB82E}"/>
      </w:docPartPr>
      <w:docPartBody>
        <w:p w:rsidR="00000000" w:rsidRDefault="00AF79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2CD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7973"/>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C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2CD6"/>
    <w:rPr>
      <w:rFonts w:ascii="Times New Roman" w:hAnsi="Times New Roman"/>
      <w:sz w:val="24"/>
    </w:rPr>
  </w:style>
  <w:style w:type="paragraph" w:customStyle="1" w:styleId="487D89B4F8B34DB4967D41FE18F7F88D7">
    <w:name w:val="487D89B4F8B34DB4967D41FE18F7F88D7"/>
    <w:rsid w:val="002E2CD6"/>
    <w:rPr>
      <w:rFonts w:ascii="Times New Roman" w:hAnsi="Times New Roman"/>
      <w:sz w:val="24"/>
    </w:rPr>
  </w:style>
  <w:style w:type="paragraph" w:customStyle="1" w:styleId="AE2570ED5D764CD7AF9686706F550F4620">
    <w:name w:val="AE2570ED5D764CD7AF9686706F550F4620"/>
    <w:rsid w:val="002E2CD6"/>
    <w:pPr>
      <w:tabs>
        <w:tab w:val="center" w:pos="4680"/>
        <w:tab w:val="right" w:pos="9360"/>
      </w:tabs>
      <w:spacing w:after="0" w:line="240" w:lineRule="auto"/>
    </w:pPr>
    <w:rPr>
      <w:rFonts w:ascii="Times New Roman" w:hAnsi="Times New Roman"/>
      <w:sz w:val="24"/>
    </w:rPr>
  </w:style>
  <w:style w:type="paragraph" w:customStyle="1" w:styleId="8785685C310C4A5FA61FE1F5B84E23A1">
    <w:name w:val="8785685C310C4A5FA61FE1F5B84E23A1"/>
    <w:rsid w:val="002E2CD6"/>
  </w:style>
  <w:style w:type="paragraph" w:customStyle="1" w:styleId="D11D5474FD8B412BB27DA8971DE2B8EB">
    <w:name w:val="D11D5474FD8B412BB27DA8971DE2B8EB"/>
    <w:rsid w:val="002E2C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C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2CD6"/>
    <w:rPr>
      <w:rFonts w:ascii="Times New Roman" w:hAnsi="Times New Roman"/>
      <w:sz w:val="24"/>
    </w:rPr>
  </w:style>
  <w:style w:type="paragraph" w:customStyle="1" w:styleId="487D89B4F8B34DB4967D41FE18F7F88D7">
    <w:name w:val="487D89B4F8B34DB4967D41FE18F7F88D7"/>
    <w:rsid w:val="002E2CD6"/>
    <w:rPr>
      <w:rFonts w:ascii="Times New Roman" w:hAnsi="Times New Roman"/>
      <w:sz w:val="24"/>
    </w:rPr>
  </w:style>
  <w:style w:type="paragraph" w:customStyle="1" w:styleId="AE2570ED5D764CD7AF9686706F550F4620">
    <w:name w:val="AE2570ED5D764CD7AF9686706F550F4620"/>
    <w:rsid w:val="002E2CD6"/>
    <w:pPr>
      <w:tabs>
        <w:tab w:val="center" w:pos="4680"/>
        <w:tab w:val="right" w:pos="9360"/>
      </w:tabs>
      <w:spacing w:after="0" w:line="240" w:lineRule="auto"/>
    </w:pPr>
    <w:rPr>
      <w:rFonts w:ascii="Times New Roman" w:hAnsi="Times New Roman"/>
      <w:sz w:val="24"/>
    </w:rPr>
  </w:style>
  <w:style w:type="paragraph" w:customStyle="1" w:styleId="8785685C310C4A5FA61FE1F5B84E23A1">
    <w:name w:val="8785685C310C4A5FA61FE1F5B84E23A1"/>
    <w:rsid w:val="002E2CD6"/>
  </w:style>
  <w:style w:type="paragraph" w:customStyle="1" w:styleId="D11D5474FD8B412BB27DA8971DE2B8EB">
    <w:name w:val="D11D5474FD8B412BB27DA8971DE2B8EB"/>
    <w:rsid w:val="002E2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29EC25-33C2-4A8B-884F-20870141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494</Words>
  <Characters>2816</Characters>
  <Application>Microsoft Office Word</Application>
  <DocSecurity>0</DocSecurity>
  <Lines>23</Lines>
  <Paragraphs>6</Paragraphs>
  <ScaleCrop>false</ScaleCrop>
  <Company>Texas Legislative Council</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2017-05-12T15:16:00Z</cp:lastPrinted>
  <dcterms:created xsi:type="dcterms:W3CDTF">2015-05-29T14:24:00Z</dcterms:created>
  <dcterms:modified xsi:type="dcterms:W3CDTF">2017-05-12T15:17:00Z</dcterms:modified>
</cp:coreProperties>
</file>

<file path=docProps/custom.xml><?xml version="1.0" encoding="utf-8"?>
<op:Properties xmlns:vt="http://schemas.openxmlformats.org/officeDocument/2006/docPropsVTypes" xmlns:op="http://schemas.openxmlformats.org/officeDocument/2006/custom-properties"/>
</file>