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471A" w:rsidTr="00345119">
        <w:tc>
          <w:tcPr>
            <w:tcW w:w="9576" w:type="dxa"/>
            <w:noWrap/>
          </w:tcPr>
          <w:p w:rsidR="008423E4" w:rsidRPr="0022177D" w:rsidRDefault="00A27C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7C21" w:rsidP="008423E4">
      <w:pPr>
        <w:jc w:val="center"/>
      </w:pPr>
    </w:p>
    <w:p w:rsidR="008423E4" w:rsidRPr="00B31F0E" w:rsidRDefault="00A27C21" w:rsidP="008423E4"/>
    <w:p w:rsidR="008423E4" w:rsidRPr="00742794" w:rsidRDefault="00A27C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471A" w:rsidTr="00345119">
        <w:tc>
          <w:tcPr>
            <w:tcW w:w="9576" w:type="dxa"/>
          </w:tcPr>
          <w:p w:rsidR="008423E4" w:rsidRPr="00861995" w:rsidRDefault="00A27C21" w:rsidP="00345119">
            <w:pPr>
              <w:jc w:val="right"/>
            </w:pPr>
            <w:r>
              <w:t>H.B. 1066</w:t>
            </w:r>
          </w:p>
        </w:tc>
      </w:tr>
      <w:tr w:rsidR="002D471A" w:rsidTr="00345119">
        <w:tc>
          <w:tcPr>
            <w:tcW w:w="9576" w:type="dxa"/>
          </w:tcPr>
          <w:p w:rsidR="008423E4" w:rsidRPr="00861995" w:rsidRDefault="00A27C21" w:rsidP="00A742FC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2D471A" w:rsidTr="00345119">
        <w:tc>
          <w:tcPr>
            <w:tcW w:w="9576" w:type="dxa"/>
          </w:tcPr>
          <w:p w:rsidR="008423E4" w:rsidRPr="00861995" w:rsidRDefault="00A27C21" w:rsidP="00345119">
            <w:pPr>
              <w:jc w:val="right"/>
            </w:pPr>
            <w:r>
              <w:t>Judiciary &amp; Civil Jurisprudence</w:t>
            </w:r>
          </w:p>
        </w:tc>
      </w:tr>
      <w:tr w:rsidR="002D471A" w:rsidTr="00345119">
        <w:tc>
          <w:tcPr>
            <w:tcW w:w="9576" w:type="dxa"/>
          </w:tcPr>
          <w:p w:rsidR="008423E4" w:rsidRDefault="00A27C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27C21" w:rsidP="008423E4">
      <w:pPr>
        <w:tabs>
          <w:tab w:val="right" w:pos="9360"/>
        </w:tabs>
      </w:pPr>
    </w:p>
    <w:p w:rsidR="008423E4" w:rsidRDefault="00A27C21" w:rsidP="008423E4"/>
    <w:p w:rsidR="008423E4" w:rsidRDefault="00A27C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471A" w:rsidTr="00345119">
        <w:tc>
          <w:tcPr>
            <w:tcW w:w="9576" w:type="dxa"/>
          </w:tcPr>
          <w:p w:rsidR="008423E4" w:rsidRPr="00A8133F" w:rsidRDefault="00A27C21" w:rsidP="007918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7C21" w:rsidP="0079184E"/>
          <w:p w:rsidR="001C46D2" w:rsidRDefault="00A27C21" w:rsidP="00791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assert that the </w:t>
            </w:r>
            <w:r>
              <w:t>circumstances for</w:t>
            </w:r>
            <w:r>
              <w:t xml:space="preserve"> collection of a judgment through a court proceeding </w:t>
            </w:r>
            <w:r>
              <w:t xml:space="preserve">need to be </w:t>
            </w:r>
            <w:r>
              <w:t xml:space="preserve">revised </w:t>
            </w:r>
            <w:r>
              <w:t xml:space="preserve">to make it easier for a </w:t>
            </w:r>
            <w:r>
              <w:t xml:space="preserve">judgment creditor to receive </w:t>
            </w:r>
            <w:r>
              <w:t>a court's assistance</w:t>
            </w:r>
            <w:r>
              <w:t xml:space="preserve"> in reaching property to obtain satisfaction on the judgment</w:t>
            </w:r>
            <w:r>
              <w:t xml:space="preserve">. </w:t>
            </w:r>
            <w:r>
              <w:t xml:space="preserve">H.B. 1066 seeks to </w:t>
            </w:r>
            <w:r>
              <w:t xml:space="preserve">achieve this goal by removing </w:t>
            </w:r>
            <w:r>
              <w:t>a condition affecting property that can be reached th</w:t>
            </w:r>
            <w:r>
              <w:t>rough a court injunction or other means</w:t>
            </w:r>
            <w:r>
              <w:t xml:space="preserve"> to obtain satisfaction on </w:t>
            </w:r>
            <w:r>
              <w:t xml:space="preserve">a </w:t>
            </w:r>
            <w:r>
              <w:t>judgment</w:t>
            </w:r>
            <w:r>
              <w:t>.</w:t>
            </w:r>
          </w:p>
          <w:p w:rsidR="008423E4" w:rsidRPr="00E26B13" w:rsidRDefault="00A27C21" w:rsidP="007918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D471A" w:rsidTr="00345119">
        <w:tc>
          <w:tcPr>
            <w:tcW w:w="9576" w:type="dxa"/>
          </w:tcPr>
          <w:p w:rsidR="0017725B" w:rsidRDefault="00A27C21" w:rsidP="007918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7C21" w:rsidP="0079184E">
            <w:pPr>
              <w:rPr>
                <w:b/>
                <w:u w:val="single"/>
              </w:rPr>
            </w:pPr>
          </w:p>
          <w:p w:rsidR="0039087F" w:rsidRPr="0039087F" w:rsidRDefault="00A27C21" w:rsidP="0079184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A27C21" w:rsidP="0079184E">
            <w:pPr>
              <w:rPr>
                <w:b/>
                <w:u w:val="single"/>
              </w:rPr>
            </w:pPr>
          </w:p>
        </w:tc>
      </w:tr>
      <w:tr w:rsidR="002D471A" w:rsidTr="00345119">
        <w:tc>
          <w:tcPr>
            <w:tcW w:w="9576" w:type="dxa"/>
          </w:tcPr>
          <w:p w:rsidR="008423E4" w:rsidRPr="00A8133F" w:rsidRDefault="00A27C21" w:rsidP="007918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7C21" w:rsidP="0079184E"/>
          <w:p w:rsidR="0039087F" w:rsidRDefault="00A27C21" w:rsidP="00791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A27C21" w:rsidP="0079184E">
            <w:pPr>
              <w:rPr>
                <w:b/>
              </w:rPr>
            </w:pPr>
          </w:p>
        </w:tc>
      </w:tr>
      <w:tr w:rsidR="002D471A" w:rsidTr="00345119">
        <w:tc>
          <w:tcPr>
            <w:tcW w:w="9576" w:type="dxa"/>
          </w:tcPr>
          <w:p w:rsidR="008423E4" w:rsidRPr="00A8133F" w:rsidRDefault="00A27C21" w:rsidP="007918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7C21" w:rsidP="0079184E"/>
          <w:p w:rsidR="0039087F" w:rsidRDefault="00A27C21" w:rsidP="00791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1066 amends the Civil Practice and Remedies Code to remove </w:t>
            </w:r>
            <w:r>
              <w:t xml:space="preserve">from the </w:t>
            </w:r>
            <w:r>
              <w:t xml:space="preserve">entitlement of </w:t>
            </w:r>
            <w:r>
              <w:t>a judgment creditor</w:t>
            </w:r>
            <w:r>
              <w:t xml:space="preserve"> to aid from a court of appropriate jurisdiction to reach property owned by a judgment debtor in order to obtain satisfaction on the judgment if the property meets certain conditions </w:t>
            </w:r>
            <w:r>
              <w:t xml:space="preserve">the condition </w:t>
            </w:r>
            <w:r>
              <w:t>that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property</w:t>
            </w:r>
            <w:r>
              <w:t xml:space="preserve"> cannot readily be attached or levi</w:t>
            </w:r>
            <w:r>
              <w:t>ed on b</w:t>
            </w:r>
            <w:r>
              <w:t>y ordinary legal process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applies to the collection of any judgment, regardless of whether the judgment was entered before, on, or after the bill's effective date.</w:t>
            </w:r>
            <w:r>
              <w:t xml:space="preserve"> </w:t>
            </w:r>
          </w:p>
          <w:p w:rsidR="008423E4" w:rsidRPr="00835628" w:rsidRDefault="00A27C21" w:rsidP="0079184E">
            <w:pPr>
              <w:rPr>
                <w:b/>
              </w:rPr>
            </w:pPr>
          </w:p>
        </w:tc>
      </w:tr>
      <w:tr w:rsidR="002D471A" w:rsidTr="00345119">
        <w:tc>
          <w:tcPr>
            <w:tcW w:w="9576" w:type="dxa"/>
          </w:tcPr>
          <w:p w:rsidR="008423E4" w:rsidRPr="00A8133F" w:rsidRDefault="00A27C21" w:rsidP="007918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7C21" w:rsidP="0079184E"/>
          <w:p w:rsidR="008423E4" w:rsidRPr="003624F2" w:rsidRDefault="00A27C21" w:rsidP="00791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2017.</w:t>
            </w:r>
          </w:p>
          <w:p w:rsidR="008423E4" w:rsidRPr="00233FDB" w:rsidRDefault="00A27C21" w:rsidP="0079184E">
            <w:pPr>
              <w:rPr>
                <w:b/>
              </w:rPr>
            </w:pPr>
          </w:p>
        </w:tc>
      </w:tr>
    </w:tbl>
    <w:p w:rsidR="008423E4" w:rsidRPr="00BE0E75" w:rsidRDefault="00A27C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7C2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C21">
      <w:r>
        <w:separator/>
      </w:r>
    </w:p>
  </w:endnote>
  <w:endnote w:type="continuationSeparator" w:id="0">
    <w:p w:rsidR="00000000" w:rsidRDefault="00A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4E" w:rsidRDefault="00A27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471A" w:rsidTr="009C1E9A">
      <w:trPr>
        <w:cantSplit/>
      </w:trPr>
      <w:tc>
        <w:tcPr>
          <w:tcW w:w="0" w:type="pct"/>
        </w:tcPr>
        <w:p w:rsidR="00137D90" w:rsidRDefault="00A27C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7C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7C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7C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7C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471A" w:rsidTr="009C1E9A">
      <w:trPr>
        <w:cantSplit/>
      </w:trPr>
      <w:tc>
        <w:tcPr>
          <w:tcW w:w="0" w:type="pct"/>
        </w:tcPr>
        <w:p w:rsidR="00EC379B" w:rsidRDefault="00A27C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7C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23844</w:t>
          </w:r>
        </w:p>
      </w:tc>
      <w:tc>
        <w:tcPr>
          <w:tcW w:w="2453" w:type="pct"/>
        </w:tcPr>
        <w:p w:rsidR="00EC379B" w:rsidRDefault="00A27C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17.105.54</w:t>
          </w:r>
          <w:r>
            <w:fldChar w:fldCharType="end"/>
          </w:r>
        </w:p>
      </w:tc>
    </w:tr>
    <w:tr w:rsidR="002D471A" w:rsidTr="009C1E9A">
      <w:trPr>
        <w:cantSplit/>
      </w:trPr>
      <w:tc>
        <w:tcPr>
          <w:tcW w:w="0" w:type="pct"/>
        </w:tcPr>
        <w:p w:rsidR="00EC379B" w:rsidRDefault="00A27C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7C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7C21" w:rsidP="006D504F">
          <w:pPr>
            <w:pStyle w:val="Footer"/>
            <w:rPr>
              <w:rStyle w:val="PageNumber"/>
            </w:rPr>
          </w:pPr>
        </w:p>
        <w:p w:rsidR="00EC379B" w:rsidRDefault="00A27C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47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7C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7C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7C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4E" w:rsidRDefault="00A27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C21">
      <w:r>
        <w:separator/>
      </w:r>
    </w:p>
  </w:footnote>
  <w:footnote w:type="continuationSeparator" w:id="0">
    <w:p w:rsidR="00000000" w:rsidRDefault="00A2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4E" w:rsidRDefault="00A27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4E" w:rsidRDefault="00A27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4E" w:rsidRDefault="00A27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A"/>
    <w:rsid w:val="002D471A"/>
    <w:rsid w:val="00A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356"/>
  </w:style>
  <w:style w:type="paragraph" w:styleId="CommentSubject">
    <w:name w:val="annotation subject"/>
    <w:basedOn w:val="CommentText"/>
    <w:next w:val="CommentText"/>
    <w:link w:val="CommentSubjectChar"/>
    <w:rsid w:val="0044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356"/>
    <w:rPr>
      <w:b/>
      <w:bCs/>
    </w:rPr>
  </w:style>
  <w:style w:type="paragraph" w:styleId="Revision">
    <w:name w:val="Revision"/>
    <w:hidden/>
    <w:uiPriority w:val="99"/>
    <w:semiHidden/>
    <w:rsid w:val="00791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356"/>
  </w:style>
  <w:style w:type="paragraph" w:styleId="CommentSubject">
    <w:name w:val="annotation subject"/>
    <w:basedOn w:val="CommentText"/>
    <w:next w:val="CommentText"/>
    <w:link w:val="CommentSubjectChar"/>
    <w:rsid w:val="0044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356"/>
    <w:rPr>
      <w:b/>
      <w:bCs/>
    </w:rPr>
  </w:style>
  <w:style w:type="paragraph" w:styleId="Revision">
    <w:name w:val="Revision"/>
    <w:hidden/>
    <w:uiPriority w:val="99"/>
    <w:semiHidden/>
    <w:rsid w:val="00791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HB01066 (Committee Report (Unamended))</vt:lpstr>
    </vt:vector>
  </TitlesOfParts>
  <Company>State of Texas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23844</dc:subject>
  <dc:creator>State of Texas</dc:creator>
  <dc:description>HB 1066 by Thompson, Senfronia-(H)Judiciary &amp; Civil Jurisprudence</dc:description>
  <cp:lastModifiedBy>Molly Hoffman-Bricker</cp:lastModifiedBy>
  <cp:revision>2</cp:revision>
  <cp:lastPrinted>2017-01-17T20:32:00Z</cp:lastPrinted>
  <dcterms:created xsi:type="dcterms:W3CDTF">2017-04-28T23:10:00Z</dcterms:created>
  <dcterms:modified xsi:type="dcterms:W3CDTF">2017-04-28T23:10:00Z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17.105.54</vt:lpwstr>
  </property>
</Properties>
</file>